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80102469"/>
        <w:docPartObj>
          <w:docPartGallery w:val="Cover Pages"/>
          <w:docPartUnique/>
        </w:docPartObj>
      </w:sdtPr>
      <w:sdtEndPr>
        <w:rPr>
          <w:rFonts w:eastAsia="Calibri"/>
          <w:b/>
          <w:sz w:val="22"/>
          <w:szCs w:val="22"/>
        </w:rPr>
      </w:sdtEndPr>
      <w:sdtContent>
        <w:p w14:paraId="1BC0189A" w14:textId="357669B9" w:rsidR="008923E4" w:rsidRDefault="008923E4" w:rsidP="00DC6BA8">
          <w:pPr>
            <w:spacing w:line="276" w:lineRule="auto"/>
            <w:rPr>
              <w:rFonts w:eastAsia="Calibri"/>
              <w:b/>
              <w:sz w:val="22"/>
              <w:szCs w:val="22"/>
            </w:rPr>
          </w:pPr>
          <w:r>
            <w:rPr>
              <w:noProof/>
            </w:rPr>
            <mc:AlternateContent>
              <mc:Choice Requires="wpg">
                <w:drawing>
                  <wp:anchor distT="0" distB="0" distL="114300" distR="114300" simplePos="0" relativeHeight="251662336" behindDoc="0" locked="0" layoutInCell="1" allowOverlap="1" wp14:anchorId="7AE8C393" wp14:editId="4EA3E5A6">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B9330A1" id="Ryhmä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sidR="00283EC4">
            <w:br/>
          </w:r>
          <w:r>
            <w:rPr>
              <w:rFonts w:asciiTheme="minorHAnsi" w:hAnsiTheme="minorHAnsi" w:cstheme="minorHAnsi"/>
              <w:noProof/>
              <w:sz w:val="72"/>
              <w:szCs w:val="72"/>
            </w:rPr>
            <mc:AlternateContent>
              <mc:Choice Requires="wps">
                <w:drawing>
                  <wp:anchor distT="0" distB="0" distL="114300" distR="114300" simplePos="0" relativeHeight="251663360" behindDoc="0" locked="0" layoutInCell="1" allowOverlap="1" wp14:anchorId="7EB69F8C" wp14:editId="56327E0D">
                    <wp:simplePos x="0" y="0"/>
                    <wp:positionH relativeFrom="column">
                      <wp:posOffset>759655</wp:posOffset>
                    </wp:positionH>
                    <wp:positionV relativeFrom="paragraph">
                      <wp:posOffset>2651320</wp:posOffset>
                    </wp:positionV>
                    <wp:extent cx="8110024" cy="2089053"/>
                    <wp:effectExtent l="0" t="0" r="5715" b="6985"/>
                    <wp:wrapNone/>
                    <wp:docPr id="2" name="Tekstiruutu 2"/>
                    <wp:cNvGraphicFramePr/>
                    <a:graphic xmlns:a="http://schemas.openxmlformats.org/drawingml/2006/main">
                      <a:graphicData uri="http://schemas.microsoft.com/office/word/2010/wordprocessingShape">
                        <wps:wsp>
                          <wps:cNvSpPr txBox="1"/>
                          <wps:spPr>
                            <a:xfrm>
                              <a:off x="0" y="0"/>
                              <a:ext cx="8110024" cy="2089053"/>
                            </a:xfrm>
                            <a:prstGeom prst="rect">
                              <a:avLst/>
                            </a:prstGeom>
                            <a:solidFill>
                              <a:schemeClr val="lt1"/>
                            </a:solidFill>
                            <a:ln w="6350">
                              <a:noFill/>
                            </a:ln>
                          </wps:spPr>
                          <wps:txbx>
                            <w:txbxContent>
                              <w:p w14:paraId="2FCE83F2" w14:textId="77777777" w:rsidR="00C37BEF" w:rsidRDefault="00F64E19" w:rsidP="008923E4">
                                <w:pPr>
                                  <w:jc w:val="center"/>
                                  <w:rPr>
                                    <w:rFonts w:asciiTheme="minorHAnsi" w:hAnsiTheme="minorHAnsi" w:cstheme="minorHAnsi"/>
                                    <w:color w:val="2354B7"/>
                                    <w:sz w:val="72"/>
                                    <w:szCs w:val="72"/>
                                  </w:rPr>
                                </w:pPr>
                                <w:r w:rsidRPr="008923E4">
                                  <w:rPr>
                                    <w:rFonts w:asciiTheme="minorHAnsi" w:hAnsiTheme="minorHAnsi" w:cstheme="minorHAnsi"/>
                                    <w:color w:val="2354B7"/>
                                    <w:sz w:val="72"/>
                                    <w:szCs w:val="72"/>
                                  </w:rPr>
                                  <w:t xml:space="preserve">Bedömningskriterier för slutbedömningen för den grundläggande utbildningen </w:t>
                                </w:r>
                              </w:p>
                              <w:p w14:paraId="758025C3" w14:textId="6826B3D9" w:rsidR="00F64E19" w:rsidRPr="008923E4" w:rsidRDefault="00F64E19" w:rsidP="008923E4">
                                <w:pPr>
                                  <w:jc w:val="center"/>
                                  <w:rPr>
                                    <w:sz w:val="18"/>
                                    <w:szCs w:val="18"/>
                                  </w:rPr>
                                </w:pPr>
                                <w:r w:rsidRPr="008923E4">
                                  <w:rPr>
                                    <w:rFonts w:asciiTheme="minorHAnsi" w:hAnsiTheme="minorHAnsi" w:cstheme="minorHAnsi"/>
                                    <w:color w:val="2354B7"/>
                                    <w:sz w:val="72"/>
                                    <w:szCs w:val="72"/>
                                  </w:rPr>
                                  <w:t>för vuxna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69F8C" id="_x0000_t202" coordsize="21600,21600" o:spt="202" path="m,l,21600r21600,l21600,xe">
                    <v:stroke joinstyle="miter"/>
                    <v:path gradientshapeok="t" o:connecttype="rect"/>
                  </v:shapetype>
                  <v:shape id="Tekstiruutu 2" o:spid="_x0000_s1026" type="#_x0000_t202" style="position:absolute;margin-left:59.8pt;margin-top:208.75pt;width:638.6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" fillcolor="white [3201]" stroked="f" strokeweight=".5pt">
                    <v:textbox>
                      <w:txbxContent>
                        <w:p w14:paraId="2FCE83F2" w14:textId="77777777" w:rsidR="00C37BEF" w:rsidRDefault="00F64E19" w:rsidP="008923E4">
                          <w:pPr>
                            <w:jc w:val="center"/>
                            <w:rPr>
                              <w:rFonts w:asciiTheme="minorHAnsi" w:hAnsiTheme="minorHAnsi" w:cstheme="minorHAnsi"/>
                              <w:color w:val="2354B7"/>
                              <w:sz w:val="72"/>
                              <w:szCs w:val="72"/>
                            </w:rPr>
                          </w:pPr>
                          <w:r w:rsidRPr="008923E4">
                            <w:rPr>
                              <w:rFonts w:asciiTheme="minorHAnsi" w:hAnsiTheme="minorHAnsi" w:cstheme="minorHAnsi"/>
                              <w:color w:val="2354B7"/>
                              <w:sz w:val="72"/>
                              <w:szCs w:val="72"/>
                            </w:rPr>
                            <w:t xml:space="preserve">Bedömningskriterier för slutbedömningen för den grundläggande utbildningen </w:t>
                          </w:r>
                        </w:p>
                        <w:p w14:paraId="758025C3" w14:textId="6826B3D9" w:rsidR="00F64E19" w:rsidRPr="008923E4" w:rsidRDefault="00F64E19" w:rsidP="008923E4">
                          <w:pPr>
                            <w:jc w:val="center"/>
                            <w:rPr>
                              <w:sz w:val="18"/>
                              <w:szCs w:val="18"/>
                            </w:rPr>
                          </w:pPr>
                          <w:r w:rsidRPr="008923E4">
                            <w:rPr>
                              <w:rFonts w:asciiTheme="minorHAnsi" w:hAnsiTheme="minorHAnsi" w:cstheme="minorHAnsi"/>
                              <w:color w:val="2354B7"/>
                              <w:sz w:val="72"/>
                              <w:szCs w:val="72"/>
                            </w:rPr>
                            <w:t>för vuxna</w:t>
                          </w:r>
                        </w:p>
                      </w:txbxContent>
                    </v:textbox>
                  </v:shape>
                </w:pict>
              </mc:Fallback>
            </mc:AlternateContent>
          </w:r>
          <w:r w:rsidRPr="00D159CE">
            <w:rPr>
              <w:rFonts w:asciiTheme="minorHAnsi" w:hAnsiTheme="minorHAnsi" w:cstheme="minorHAnsi"/>
              <w:noProof/>
              <w:sz w:val="72"/>
              <w:szCs w:val="72"/>
            </w:rPr>
            <w:drawing>
              <wp:inline distT="0" distB="0" distL="0" distR="0" wp14:anchorId="356C5488" wp14:editId="17F3A612">
                <wp:extent cx="5314950" cy="2367875"/>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H_Su_Ru_vaaka_RGB.jpg"/>
                        <pic:cNvPicPr/>
                      </pic:nvPicPr>
                      <pic:blipFill>
                        <a:blip r:embed="rId9">
                          <a:extLst>
                            <a:ext uri="{28A0092B-C50C-407E-A947-70E740481C1C}">
                              <a14:useLocalDpi xmlns:a14="http://schemas.microsoft.com/office/drawing/2010/main" val="0"/>
                            </a:ext>
                          </a:extLst>
                        </a:blip>
                        <a:stretch>
                          <a:fillRect/>
                        </a:stretch>
                      </pic:blipFill>
                      <pic:spPr>
                        <a:xfrm>
                          <a:off x="0" y="0"/>
                          <a:ext cx="5342700" cy="2380238"/>
                        </a:xfrm>
                        <a:prstGeom prst="rect">
                          <a:avLst/>
                        </a:prstGeom>
                      </pic:spPr>
                    </pic:pic>
                  </a:graphicData>
                </a:graphic>
              </wp:inline>
            </w:drawing>
          </w:r>
          <w:r>
            <w:rPr>
              <w:rFonts w:eastAsia="Calibri"/>
              <w:b/>
              <w:sz w:val="22"/>
              <w:szCs w:val="22"/>
            </w:rPr>
            <w:br w:type="page"/>
          </w:r>
        </w:p>
      </w:sdtContent>
    </w:sdt>
    <w:p w14:paraId="6F52898D" w14:textId="1EE583DC" w:rsidR="00597122" w:rsidRPr="00F43B08" w:rsidRDefault="00597122" w:rsidP="00DC6BA8">
      <w:pPr>
        <w:spacing w:after="0" w:line="276" w:lineRule="auto"/>
        <w:rPr>
          <w:rFonts w:eastAsia="Calibri"/>
          <w:b/>
          <w:sz w:val="22"/>
          <w:szCs w:val="22"/>
        </w:rPr>
      </w:pPr>
    </w:p>
    <w:p w14:paraId="45075E01" w14:textId="77777777" w:rsidR="00675346" w:rsidRPr="008923E4" w:rsidRDefault="000A7A3F" w:rsidP="00DC6BA8">
      <w:pPr>
        <w:keepNext/>
        <w:keepLines/>
        <w:pBdr>
          <w:top w:val="nil"/>
          <w:left w:val="nil"/>
          <w:bottom w:val="nil"/>
          <w:right w:val="nil"/>
          <w:between w:val="nil"/>
        </w:pBdr>
        <w:spacing w:after="0" w:line="276" w:lineRule="auto"/>
        <w:rPr>
          <w:rFonts w:asciiTheme="minorHAnsi" w:eastAsia="Calibri" w:hAnsiTheme="minorHAnsi" w:cstheme="minorHAnsi"/>
          <w:color w:val="0070C0"/>
          <w:sz w:val="32"/>
          <w:szCs w:val="32"/>
          <w:lang w:val="sv-SE"/>
        </w:rPr>
      </w:pPr>
      <w:r w:rsidRPr="008923E4">
        <w:rPr>
          <w:rFonts w:asciiTheme="minorHAnsi" w:eastAsia="Calibri" w:hAnsiTheme="minorHAnsi" w:cstheme="minorHAnsi"/>
          <w:color w:val="0070C0"/>
          <w:sz w:val="32"/>
          <w:szCs w:val="32"/>
          <w:lang w:val="sv-SE"/>
        </w:rPr>
        <w:t>Innehåll</w:t>
      </w:r>
    </w:p>
    <w:sdt>
      <w:sdtPr>
        <w:rPr>
          <w:rFonts w:cs="Calibri"/>
          <w:b w:val="0"/>
          <w:bCs w:val="0"/>
          <w:caps w:val="0"/>
          <w:lang w:val="sv-SE"/>
        </w:rPr>
        <w:id w:val="-134336554"/>
        <w:docPartObj>
          <w:docPartGallery w:val="Table of Contents"/>
          <w:docPartUnique/>
        </w:docPartObj>
      </w:sdtPr>
      <w:sdtEndPr/>
      <w:sdtContent>
        <w:p w14:paraId="4071E92B" w14:textId="118C65F3" w:rsidR="002A07AE" w:rsidRDefault="00675346">
          <w:pPr>
            <w:pStyle w:val="Innehll1"/>
            <w:tabs>
              <w:tab w:val="right" w:pos="15388"/>
            </w:tabs>
            <w:rPr>
              <w:rFonts w:asciiTheme="minorHAnsi" w:hAnsiTheme="minorHAnsi" w:cstheme="minorBidi"/>
              <w:b w:val="0"/>
              <w:bCs w:val="0"/>
              <w:caps w:val="0"/>
              <w:noProof/>
              <w:sz w:val="22"/>
              <w:szCs w:val="22"/>
              <w:lang w:val="sv-SE" w:eastAsia="sv-SE"/>
            </w:rPr>
          </w:pPr>
          <w:r w:rsidRPr="00F43B08">
            <w:rPr>
              <w:rFonts w:cs="Calibri"/>
              <w:lang w:val="sv-SE"/>
            </w:rPr>
            <w:fldChar w:fldCharType="begin"/>
          </w:r>
          <w:r w:rsidRPr="00F43B08">
            <w:rPr>
              <w:rFonts w:cs="Calibri"/>
              <w:lang w:val="sv-SE"/>
            </w:rPr>
            <w:instrText xml:space="preserve"> TOC \h \u \z </w:instrText>
          </w:r>
          <w:r w:rsidRPr="00F43B08">
            <w:rPr>
              <w:rFonts w:cs="Calibri"/>
              <w:lang w:val="sv-SE"/>
            </w:rPr>
            <w:fldChar w:fldCharType="separate"/>
          </w:r>
          <w:hyperlink w:anchor="_Toc71622859" w:history="1">
            <w:r w:rsidR="002A07AE" w:rsidRPr="00BE4664">
              <w:rPr>
                <w:rStyle w:val="Hyperlnk"/>
                <w:rFonts w:eastAsia="Calibri" w:cs="Calibri"/>
                <w:noProof/>
                <w:lang w:val="sv-SE"/>
              </w:rPr>
              <w:t>Modersmål och litteratur</w:t>
            </w:r>
            <w:r w:rsidR="002A07AE">
              <w:rPr>
                <w:noProof/>
                <w:webHidden/>
              </w:rPr>
              <w:tab/>
            </w:r>
            <w:r w:rsidR="002A07AE">
              <w:rPr>
                <w:noProof/>
                <w:webHidden/>
              </w:rPr>
              <w:fldChar w:fldCharType="begin"/>
            </w:r>
            <w:r w:rsidR="002A07AE">
              <w:rPr>
                <w:noProof/>
                <w:webHidden/>
              </w:rPr>
              <w:instrText xml:space="preserve"> PAGEREF _Toc71622859 \h </w:instrText>
            </w:r>
            <w:r w:rsidR="002A07AE">
              <w:rPr>
                <w:noProof/>
                <w:webHidden/>
              </w:rPr>
            </w:r>
            <w:r w:rsidR="002A07AE">
              <w:rPr>
                <w:noProof/>
                <w:webHidden/>
              </w:rPr>
              <w:fldChar w:fldCharType="separate"/>
            </w:r>
            <w:r w:rsidR="002A07AE">
              <w:rPr>
                <w:noProof/>
                <w:webHidden/>
              </w:rPr>
              <w:t>1</w:t>
            </w:r>
            <w:r w:rsidR="002A07AE">
              <w:rPr>
                <w:noProof/>
                <w:webHidden/>
              </w:rPr>
              <w:fldChar w:fldCharType="end"/>
            </w:r>
          </w:hyperlink>
        </w:p>
        <w:p w14:paraId="6D0AFD92" w14:textId="1C7AA615" w:rsidR="002A07AE" w:rsidRDefault="002A07AE">
          <w:pPr>
            <w:pStyle w:val="Innehll2"/>
            <w:tabs>
              <w:tab w:val="right" w:pos="15388"/>
            </w:tabs>
            <w:rPr>
              <w:rFonts w:asciiTheme="minorHAnsi" w:hAnsiTheme="minorHAnsi" w:cstheme="minorBidi"/>
              <w:smallCaps w:val="0"/>
              <w:noProof/>
              <w:sz w:val="22"/>
              <w:szCs w:val="22"/>
              <w:lang w:val="sv-SE" w:eastAsia="sv-SE"/>
            </w:rPr>
          </w:pPr>
          <w:hyperlink w:anchor="_Toc71622860" w:history="1">
            <w:r w:rsidRPr="00BE4664">
              <w:rPr>
                <w:rStyle w:val="Hyperlnk"/>
                <w:rFonts w:eastAsia="Calibri" w:cs="Calibri"/>
                <w:noProof/>
                <w:lang w:val="sv-SE"/>
              </w:rPr>
              <w:t>Svenska och litteratur</w:t>
            </w:r>
            <w:r>
              <w:rPr>
                <w:noProof/>
                <w:webHidden/>
              </w:rPr>
              <w:tab/>
            </w:r>
            <w:r>
              <w:rPr>
                <w:noProof/>
                <w:webHidden/>
              </w:rPr>
              <w:fldChar w:fldCharType="begin"/>
            </w:r>
            <w:r>
              <w:rPr>
                <w:noProof/>
                <w:webHidden/>
              </w:rPr>
              <w:instrText xml:space="preserve"> PAGEREF _Toc71622860 \h </w:instrText>
            </w:r>
            <w:r>
              <w:rPr>
                <w:noProof/>
                <w:webHidden/>
              </w:rPr>
            </w:r>
            <w:r>
              <w:rPr>
                <w:noProof/>
                <w:webHidden/>
              </w:rPr>
              <w:fldChar w:fldCharType="separate"/>
            </w:r>
            <w:r>
              <w:rPr>
                <w:noProof/>
                <w:webHidden/>
              </w:rPr>
              <w:t>1</w:t>
            </w:r>
            <w:r>
              <w:rPr>
                <w:noProof/>
                <w:webHidden/>
              </w:rPr>
              <w:fldChar w:fldCharType="end"/>
            </w:r>
          </w:hyperlink>
        </w:p>
        <w:p w14:paraId="59AEB9E8" w14:textId="38BB11FF" w:rsidR="002A07AE" w:rsidRDefault="002A07AE">
          <w:pPr>
            <w:pStyle w:val="Innehll2"/>
            <w:tabs>
              <w:tab w:val="right" w:pos="15388"/>
            </w:tabs>
            <w:rPr>
              <w:rFonts w:asciiTheme="minorHAnsi" w:hAnsiTheme="minorHAnsi" w:cstheme="minorBidi"/>
              <w:smallCaps w:val="0"/>
              <w:noProof/>
              <w:sz w:val="22"/>
              <w:szCs w:val="22"/>
              <w:lang w:val="sv-SE" w:eastAsia="sv-SE"/>
            </w:rPr>
          </w:pPr>
          <w:hyperlink w:anchor="_Toc71622861" w:history="1">
            <w:r w:rsidRPr="00BE4664">
              <w:rPr>
                <w:rStyle w:val="Hyperlnk"/>
                <w:rFonts w:eastAsia="Calibri" w:cs="Calibri"/>
                <w:noProof/>
                <w:lang w:val="sv-SE"/>
              </w:rPr>
              <w:t>Svenska som andra språk och litteratur</w:t>
            </w:r>
            <w:r>
              <w:rPr>
                <w:noProof/>
                <w:webHidden/>
              </w:rPr>
              <w:tab/>
            </w:r>
            <w:r>
              <w:rPr>
                <w:noProof/>
                <w:webHidden/>
              </w:rPr>
              <w:fldChar w:fldCharType="begin"/>
            </w:r>
            <w:r>
              <w:rPr>
                <w:noProof/>
                <w:webHidden/>
              </w:rPr>
              <w:instrText xml:space="preserve"> PAGEREF _Toc71622861 \h </w:instrText>
            </w:r>
            <w:r>
              <w:rPr>
                <w:noProof/>
                <w:webHidden/>
              </w:rPr>
            </w:r>
            <w:r>
              <w:rPr>
                <w:noProof/>
                <w:webHidden/>
              </w:rPr>
              <w:fldChar w:fldCharType="separate"/>
            </w:r>
            <w:r>
              <w:rPr>
                <w:noProof/>
                <w:webHidden/>
              </w:rPr>
              <w:t>14</w:t>
            </w:r>
            <w:r>
              <w:rPr>
                <w:noProof/>
                <w:webHidden/>
              </w:rPr>
              <w:fldChar w:fldCharType="end"/>
            </w:r>
          </w:hyperlink>
        </w:p>
        <w:p w14:paraId="1F1EDA77" w14:textId="71AE3C9C"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62" w:history="1">
            <w:r w:rsidRPr="00BE4664">
              <w:rPr>
                <w:rStyle w:val="Hyperlnk"/>
                <w:rFonts w:eastAsia="Calibri" w:cs="Calibri"/>
                <w:noProof/>
                <w:lang w:val="sv-SE"/>
              </w:rPr>
              <w:t>Det andra inhemska språket och främmande språk</w:t>
            </w:r>
            <w:r>
              <w:rPr>
                <w:noProof/>
                <w:webHidden/>
              </w:rPr>
              <w:tab/>
            </w:r>
            <w:r>
              <w:rPr>
                <w:noProof/>
                <w:webHidden/>
              </w:rPr>
              <w:fldChar w:fldCharType="begin"/>
            </w:r>
            <w:r>
              <w:rPr>
                <w:noProof/>
                <w:webHidden/>
              </w:rPr>
              <w:instrText xml:space="preserve"> PAGEREF _Toc71622862 \h </w:instrText>
            </w:r>
            <w:r>
              <w:rPr>
                <w:noProof/>
                <w:webHidden/>
              </w:rPr>
            </w:r>
            <w:r>
              <w:rPr>
                <w:noProof/>
                <w:webHidden/>
              </w:rPr>
              <w:fldChar w:fldCharType="separate"/>
            </w:r>
            <w:r>
              <w:rPr>
                <w:noProof/>
                <w:webHidden/>
              </w:rPr>
              <w:t>24</w:t>
            </w:r>
            <w:r>
              <w:rPr>
                <w:noProof/>
                <w:webHidden/>
              </w:rPr>
              <w:fldChar w:fldCharType="end"/>
            </w:r>
          </w:hyperlink>
        </w:p>
        <w:p w14:paraId="7DAFD142" w14:textId="6B214E6E" w:rsidR="002A07AE" w:rsidRDefault="002A07AE">
          <w:pPr>
            <w:pStyle w:val="Innehll2"/>
            <w:tabs>
              <w:tab w:val="right" w:pos="15388"/>
            </w:tabs>
            <w:rPr>
              <w:rFonts w:asciiTheme="minorHAnsi" w:hAnsiTheme="minorHAnsi" w:cstheme="minorBidi"/>
              <w:smallCaps w:val="0"/>
              <w:noProof/>
              <w:sz w:val="22"/>
              <w:szCs w:val="22"/>
              <w:lang w:val="sv-SE" w:eastAsia="sv-SE"/>
            </w:rPr>
          </w:pPr>
          <w:hyperlink w:anchor="_Toc71622863" w:history="1">
            <w:r w:rsidRPr="00BE4664">
              <w:rPr>
                <w:rStyle w:val="Hyperlnk"/>
                <w:rFonts w:cs="Calibri"/>
                <w:noProof/>
                <w:lang w:val="sv-SE"/>
              </w:rPr>
              <w:t>Finska som andra inhemska språk, B1-lärokurs</w:t>
            </w:r>
            <w:r>
              <w:rPr>
                <w:noProof/>
                <w:webHidden/>
              </w:rPr>
              <w:tab/>
            </w:r>
            <w:r>
              <w:rPr>
                <w:noProof/>
                <w:webHidden/>
              </w:rPr>
              <w:fldChar w:fldCharType="begin"/>
            </w:r>
            <w:r>
              <w:rPr>
                <w:noProof/>
                <w:webHidden/>
              </w:rPr>
              <w:instrText xml:space="preserve"> PAGEREF _Toc71622863 \h </w:instrText>
            </w:r>
            <w:r>
              <w:rPr>
                <w:noProof/>
                <w:webHidden/>
              </w:rPr>
            </w:r>
            <w:r>
              <w:rPr>
                <w:noProof/>
                <w:webHidden/>
              </w:rPr>
              <w:fldChar w:fldCharType="separate"/>
            </w:r>
            <w:r>
              <w:rPr>
                <w:noProof/>
                <w:webHidden/>
              </w:rPr>
              <w:t>24</w:t>
            </w:r>
            <w:r>
              <w:rPr>
                <w:noProof/>
                <w:webHidden/>
              </w:rPr>
              <w:fldChar w:fldCharType="end"/>
            </w:r>
          </w:hyperlink>
        </w:p>
        <w:p w14:paraId="5CFBBC7F" w14:textId="2922DB04"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64" w:history="1">
            <w:r w:rsidRPr="00BE4664">
              <w:rPr>
                <w:rStyle w:val="Hyperlnk"/>
                <w:rFonts w:eastAsia="Calibri"/>
                <w:noProof/>
              </w:rPr>
              <w:t>Främmande språk</w:t>
            </w:r>
            <w:r>
              <w:rPr>
                <w:noProof/>
                <w:webHidden/>
              </w:rPr>
              <w:tab/>
            </w:r>
            <w:r>
              <w:rPr>
                <w:noProof/>
                <w:webHidden/>
              </w:rPr>
              <w:fldChar w:fldCharType="begin"/>
            </w:r>
            <w:r>
              <w:rPr>
                <w:noProof/>
                <w:webHidden/>
              </w:rPr>
              <w:instrText xml:space="preserve"> PAGEREF _Toc71622864 \h </w:instrText>
            </w:r>
            <w:r>
              <w:rPr>
                <w:noProof/>
                <w:webHidden/>
              </w:rPr>
            </w:r>
            <w:r>
              <w:rPr>
                <w:noProof/>
                <w:webHidden/>
              </w:rPr>
              <w:fldChar w:fldCharType="separate"/>
            </w:r>
            <w:r>
              <w:rPr>
                <w:noProof/>
                <w:webHidden/>
              </w:rPr>
              <w:t>33</w:t>
            </w:r>
            <w:r>
              <w:rPr>
                <w:noProof/>
                <w:webHidden/>
              </w:rPr>
              <w:fldChar w:fldCharType="end"/>
            </w:r>
          </w:hyperlink>
        </w:p>
        <w:p w14:paraId="407B4727" w14:textId="704FAFAF" w:rsidR="002A07AE" w:rsidRDefault="002A07AE">
          <w:pPr>
            <w:pStyle w:val="Innehll2"/>
            <w:tabs>
              <w:tab w:val="right" w:pos="15388"/>
            </w:tabs>
            <w:rPr>
              <w:rFonts w:asciiTheme="minorHAnsi" w:hAnsiTheme="minorHAnsi" w:cstheme="minorBidi"/>
              <w:smallCaps w:val="0"/>
              <w:noProof/>
              <w:sz w:val="22"/>
              <w:szCs w:val="22"/>
              <w:lang w:val="sv-SE" w:eastAsia="sv-SE"/>
            </w:rPr>
          </w:pPr>
          <w:hyperlink w:anchor="_Toc71622865" w:history="1">
            <w:r w:rsidRPr="00BE4664">
              <w:rPr>
                <w:rStyle w:val="Hyperlnk"/>
                <w:rFonts w:eastAsia="Calibri" w:cs="Calibri"/>
                <w:noProof/>
              </w:rPr>
              <w:t>Engelska, A-lärokurs</w:t>
            </w:r>
            <w:r>
              <w:rPr>
                <w:noProof/>
                <w:webHidden/>
              </w:rPr>
              <w:tab/>
            </w:r>
            <w:r>
              <w:rPr>
                <w:noProof/>
                <w:webHidden/>
              </w:rPr>
              <w:fldChar w:fldCharType="begin"/>
            </w:r>
            <w:r>
              <w:rPr>
                <w:noProof/>
                <w:webHidden/>
              </w:rPr>
              <w:instrText xml:space="preserve"> PAGEREF _Toc71622865 \h </w:instrText>
            </w:r>
            <w:r>
              <w:rPr>
                <w:noProof/>
                <w:webHidden/>
              </w:rPr>
            </w:r>
            <w:r>
              <w:rPr>
                <w:noProof/>
                <w:webHidden/>
              </w:rPr>
              <w:fldChar w:fldCharType="separate"/>
            </w:r>
            <w:r>
              <w:rPr>
                <w:noProof/>
                <w:webHidden/>
              </w:rPr>
              <w:t>33</w:t>
            </w:r>
            <w:r>
              <w:rPr>
                <w:noProof/>
                <w:webHidden/>
              </w:rPr>
              <w:fldChar w:fldCharType="end"/>
            </w:r>
          </w:hyperlink>
        </w:p>
        <w:p w14:paraId="5465760A" w14:textId="64C820D7" w:rsidR="002A07AE" w:rsidRDefault="002A07AE">
          <w:pPr>
            <w:pStyle w:val="Innehll2"/>
            <w:tabs>
              <w:tab w:val="right" w:pos="15388"/>
            </w:tabs>
            <w:rPr>
              <w:rFonts w:asciiTheme="minorHAnsi" w:hAnsiTheme="minorHAnsi" w:cstheme="minorBidi"/>
              <w:smallCaps w:val="0"/>
              <w:noProof/>
              <w:sz w:val="22"/>
              <w:szCs w:val="22"/>
              <w:lang w:val="sv-SE" w:eastAsia="sv-SE"/>
            </w:rPr>
          </w:pPr>
          <w:hyperlink w:anchor="_Toc71622866" w:history="1">
            <w:r w:rsidRPr="00BE4664">
              <w:rPr>
                <w:rStyle w:val="Hyperlnk"/>
                <w:rFonts w:eastAsia="Calibri" w:cs="Calibri"/>
                <w:noProof/>
                <w:lang w:val="sv-SE"/>
              </w:rPr>
              <w:t>Annat främmande språk, A-lärokurs</w:t>
            </w:r>
            <w:r>
              <w:rPr>
                <w:noProof/>
                <w:webHidden/>
              </w:rPr>
              <w:tab/>
            </w:r>
            <w:r>
              <w:rPr>
                <w:noProof/>
                <w:webHidden/>
              </w:rPr>
              <w:fldChar w:fldCharType="begin"/>
            </w:r>
            <w:r>
              <w:rPr>
                <w:noProof/>
                <w:webHidden/>
              </w:rPr>
              <w:instrText xml:space="preserve"> PAGEREF _Toc71622866 \h </w:instrText>
            </w:r>
            <w:r>
              <w:rPr>
                <w:noProof/>
                <w:webHidden/>
              </w:rPr>
            </w:r>
            <w:r>
              <w:rPr>
                <w:noProof/>
                <w:webHidden/>
              </w:rPr>
              <w:fldChar w:fldCharType="separate"/>
            </w:r>
            <w:r>
              <w:rPr>
                <w:noProof/>
                <w:webHidden/>
              </w:rPr>
              <w:t>42</w:t>
            </w:r>
            <w:r>
              <w:rPr>
                <w:noProof/>
                <w:webHidden/>
              </w:rPr>
              <w:fldChar w:fldCharType="end"/>
            </w:r>
          </w:hyperlink>
        </w:p>
        <w:p w14:paraId="536E336D" w14:textId="13D8597F"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67" w:history="1">
            <w:r w:rsidRPr="00BE4664">
              <w:rPr>
                <w:rStyle w:val="Hyperlnk"/>
                <w:rFonts w:eastAsia="Calibri" w:cs="Calibri"/>
                <w:noProof/>
              </w:rPr>
              <w:t>Matematik</w:t>
            </w:r>
            <w:r>
              <w:rPr>
                <w:noProof/>
                <w:webHidden/>
              </w:rPr>
              <w:tab/>
            </w:r>
            <w:r>
              <w:rPr>
                <w:noProof/>
                <w:webHidden/>
              </w:rPr>
              <w:fldChar w:fldCharType="begin"/>
            </w:r>
            <w:r>
              <w:rPr>
                <w:noProof/>
                <w:webHidden/>
              </w:rPr>
              <w:instrText xml:space="preserve"> PAGEREF _Toc71622867 \h </w:instrText>
            </w:r>
            <w:r>
              <w:rPr>
                <w:noProof/>
                <w:webHidden/>
              </w:rPr>
            </w:r>
            <w:r>
              <w:rPr>
                <w:noProof/>
                <w:webHidden/>
              </w:rPr>
              <w:fldChar w:fldCharType="separate"/>
            </w:r>
            <w:r>
              <w:rPr>
                <w:noProof/>
                <w:webHidden/>
              </w:rPr>
              <w:t>51</w:t>
            </w:r>
            <w:r>
              <w:rPr>
                <w:noProof/>
                <w:webHidden/>
              </w:rPr>
              <w:fldChar w:fldCharType="end"/>
            </w:r>
          </w:hyperlink>
        </w:p>
        <w:p w14:paraId="45B7B59D" w14:textId="58E25F85"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68" w:history="1">
            <w:r w:rsidRPr="00BE4664">
              <w:rPr>
                <w:rStyle w:val="Hyperlnk"/>
                <w:rFonts w:eastAsia="Calibri" w:cs="Calibri"/>
                <w:noProof/>
              </w:rPr>
              <w:t>Religion</w:t>
            </w:r>
            <w:r>
              <w:rPr>
                <w:noProof/>
                <w:webHidden/>
              </w:rPr>
              <w:tab/>
            </w:r>
            <w:r>
              <w:rPr>
                <w:noProof/>
                <w:webHidden/>
              </w:rPr>
              <w:fldChar w:fldCharType="begin"/>
            </w:r>
            <w:r>
              <w:rPr>
                <w:noProof/>
                <w:webHidden/>
              </w:rPr>
              <w:instrText xml:space="preserve"> PAGEREF _Toc71622868 \h </w:instrText>
            </w:r>
            <w:r>
              <w:rPr>
                <w:noProof/>
                <w:webHidden/>
              </w:rPr>
            </w:r>
            <w:r>
              <w:rPr>
                <w:noProof/>
                <w:webHidden/>
              </w:rPr>
              <w:fldChar w:fldCharType="separate"/>
            </w:r>
            <w:r>
              <w:rPr>
                <w:noProof/>
                <w:webHidden/>
              </w:rPr>
              <w:t>64</w:t>
            </w:r>
            <w:r>
              <w:rPr>
                <w:noProof/>
                <w:webHidden/>
              </w:rPr>
              <w:fldChar w:fldCharType="end"/>
            </w:r>
          </w:hyperlink>
        </w:p>
        <w:p w14:paraId="33BF19C8" w14:textId="37DB2502"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69" w:history="1">
            <w:r w:rsidRPr="00BE4664">
              <w:rPr>
                <w:rStyle w:val="Hyperlnk"/>
                <w:rFonts w:eastAsia="Calibri" w:cs="Calibri"/>
                <w:noProof/>
              </w:rPr>
              <w:t>Livsåskådningskunskap</w:t>
            </w:r>
            <w:r>
              <w:rPr>
                <w:noProof/>
                <w:webHidden/>
              </w:rPr>
              <w:tab/>
            </w:r>
            <w:r>
              <w:rPr>
                <w:noProof/>
                <w:webHidden/>
              </w:rPr>
              <w:fldChar w:fldCharType="begin"/>
            </w:r>
            <w:r>
              <w:rPr>
                <w:noProof/>
                <w:webHidden/>
              </w:rPr>
              <w:instrText xml:space="preserve"> PAGEREF _Toc71622869 \h </w:instrText>
            </w:r>
            <w:r>
              <w:rPr>
                <w:noProof/>
                <w:webHidden/>
              </w:rPr>
            </w:r>
            <w:r>
              <w:rPr>
                <w:noProof/>
                <w:webHidden/>
              </w:rPr>
              <w:fldChar w:fldCharType="separate"/>
            </w:r>
            <w:r>
              <w:rPr>
                <w:noProof/>
                <w:webHidden/>
              </w:rPr>
              <w:t>69</w:t>
            </w:r>
            <w:r>
              <w:rPr>
                <w:noProof/>
                <w:webHidden/>
              </w:rPr>
              <w:fldChar w:fldCharType="end"/>
            </w:r>
          </w:hyperlink>
        </w:p>
        <w:p w14:paraId="454CEE04" w14:textId="45F22DF0"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70" w:history="1">
            <w:r w:rsidRPr="00BE4664">
              <w:rPr>
                <w:rStyle w:val="Hyperlnk"/>
                <w:rFonts w:eastAsia="Calibri" w:cs="Calibri"/>
                <w:noProof/>
                <w:lang w:val="sv-SE"/>
              </w:rPr>
              <w:t>Historia</w:t>
            </w:r>
            <w:r>
              <w:rPr>
                <w:noProof/>
                <w:webHidden/>
              </w:rPr>
              <w:tab/>
            </w:r>
            <w:r>
              <w:rPr>
                <w:noProof/>
                <w:webHidden/>
              </w:rPr>
              <w:fldChar w:fldCharType="begin"/>
            </w:r>
            <w:r>
              <w:rPr>
                <w:noProof/>
                <w:webHidden/>
              </w:rPr>
              <w:instrText xml:space="preserve"> PAGEREF _Toc71622870 \h </w:instrText>
            </w:r>
            <w:r>
              <w:rPr>
                <w:noProof/>
                <w:webHidden/>
              </w:rPr>
            </w:r>
            <w:r>
              <w:rPr>
                <w:noProof/>
                <w:webHidden/>
              </w:rPr>
              <w:fldChar w:fldCharType="separate"/>
            </w:r>
            <w:r>
              <w:rPr>
                <w:noProof/>
                <w:webHidden/>
              </w:rPr>
              <w:t>76</w:t>
            </w:r>
            <w:r>
              <w:rPr>
                <w:noProof/>
                <w:webHidden/>
              </w:rPr>
              <w:fldChar w:fldCharType="end"/>
            </w:r>
          </w:hyperlink>
        </w:p>
        <w:p w14:paraId="3353D98F" w14:textId="6EB2E641"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71" w:history="1">
            <w:r w:rsidRPr="00BE4664">
              <w:rPr>
                <w:rStyle w:val="Hyperlnk"/>
                <w:rFonts w:eastAsia="Calibri" w:cs="Calibri"/>
                <w:noProof/>
                <w:lang w:val="sv-SE"/>
              </w:rPr>
              <w:t>Samhällslära</w:t>
            </w:r>
            <w:r>
              <w:rPr>
                <w:noProof/>
                <w:webHidden/>
              </w:rPr>
              <w:tab/>
            </w:r>
            <w:r>
              <w:rPr>
                <w:noProof/>
                <w:webHidden/>
              </w:rPr>
              <w:fldChar w:fldCharType="begin"/>
            </w:r>
            <w:r>
              <w:rPr>
                <w:noProof/>
                <w:webHidden/>
              </w:rPr>
              <w:instrText xml:space="preserve"> PAGEREF _Toc71622871 \h </w:instrText>
            </w:r>
            <w:r>
              <w:rPr>
                <w:noProof/>
                <w:webHidden/>
              </w:rPr>
            </w:r>
            <w:r>
              <w:rPr>
                <w:noProof/>
                <w:webHidden/>
              </w:rPr>
              <w:fldChar w:fldCharType="separate"/>
            </w:r>
            <w:r>
              <w:rPr>
                <w:noProof/>
                <w:webHidden/>
              </w:rPr>
              <w:t>82</w:t>
            </w:r>
            <w:r>
              <w:rPr>
                <w:noProof/>
                <w:webHidden/>
              </w:rPr>
              <w:fldChar w:fldCharType="end"/>
            </w:r>
          </w:hyperlink>
        </w:p>
        <w:p w14:paraId="32CE0F14" w14:textId="2BBE1021"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72" w:history="1">
            <w:r w:rsidRPr="00BE4664">
              <w:rPr>
                <w:rStyle w:val="Hyperlnk"/>
                <w:rFonts w:eastAsia="Calibri" w:cs="Calibri"/>
                <w:noProof/>
                <w:lang w:val="sv-SE"/>
              </w:rPr>
              <w:t>Fysik</w:t>
            </w:r>
            <w:r>
              <w:rPr>
                <w:noProof/>
                <w:webHidden/>
              </w:rPr>
              <w:tab/>
            </w:r>
            <w:r>
              <w:rPr>
                <w:noProof/>
                <w:webHidden/>
              </w:rPr>
              <w:fldChar w:fldCharType="begin"/>
            </w:r>
            <w:r>
              <w:rPr>
                <w:noProof/>
                <w:webHidden/>
              </w:rPr>
              <w:instrText xml:space="preserve"> PAGEREF _Toc71622872 \h </w:instrText>
            </w:r>
            <w:r>
              <w:rPr>
                <w:noProof/>
                <w:webHidden/>
              </w:rPr>
            </w:r>
            <w:r>
              <w:rPr>
                <w:noProof/>
                <w:webHidden/>
              </w:rPr>
              <w:fldChar w:fldCharType="separate"/>
            </w:r>
            <w:r>
              <w:rPr>
                <w:noProof/>
                <w:webHidden/>
              </w:rPr>
              <w:t>89</w:t>
            </w:r>
            <w:r>
              <w:rPr>
                <w:noProof/>
                <w:webHidden/>
              </w:rPr>
              <w:fldChar w:fldCharType="end"/>
            </w:r>
          </w:hyperlink>
        </w:p>
        <w:p w14:paraId="26253AB9" w14:textId="21714BEE"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73" w:history="1">
            <w:r w:rsidRPr="00BE4664">
              <w:rPr>
                <w:rStyle w:val="Hyperlnk"/>
                <w:rFonts w:eastAsia="Calibri" w:cs="Calibri"/>
                <w:noProof/>
                <w:lang w:val="sv-SE"/>
              </w:rPr>
              <w:t>Kemi</w:t>
            </w:r>
            <w:r>
              <w:rPr>
                <w:noProof/>
                <w:webHidden/>
              </w:rPr>
              <w:tab/>
            </w:r>
            <w:r>
              <w:rPr>
                <w:noProof/>
                <w:webHidden/>
              </w:rPr>
              <w:fldChar w:fldCharType="begin"/>
            </w:r>
            <w:r>
              <w:rPr>
                <w:noProof/>
                <w:webHidden/>
              </w:rPr>
              <w:instrText xml:space="preserve"> PAGEREF _Toc71622873 \h </w:instrText>
            </w:r>
            <w:r>
              <w:rPr>
                <w:noProof/>
                <w:webHidden/>
              </w:rPr>
            </w:r>
            <w:r>
              <w:rPr>
                <w:noProof/>
                <w:webHidden/>
              </w:rPr>
              <w:fldChar w:fldCharType="separate"/>
            </w:r>
            <w:r>
              <w:rPr>
                <w:noProof/>
                <w:webHidden/>
              </w:rPr>
              <w:t>97</w:t>
            </w:r>
            <w:r>
              <w:rPr>
                <w:noProof/>
                <w:webHidden/>
              </w:rPr>
              <w:fldChar w:fldCharType="end"/>
            </w:r>
          </w:hyperlink>
        </w:p>
        <w:p w14:paraId="7D4A977B" w14:textId="413BEFEA"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74" w:history="1">
            <w:r w:rsidRPr="00BE4664">
              <w:rPr>
                <w:rStyle w:val="Hyperlnk"/>
                <w:rFonts w:eastAsia="Calibri" w:cs="Calibri"/>
                <w:noProof/>
                <w:lang w:val="sv-SE"/>
              </w:rPr>
              <w:t>Biologi</w:t>
            </w:r>
            <w:r>
              <w:rPr>
                <w:noProof/>
                <w:webHidden/>
              </w:rPr>
              <w:tab/>
            </w:r>
            <w:r>
              <w:rPr>
                <w:noProof/>
                <w:webHidden/>
              </w:rPr>
              <w:fldChar w:fldCharType="begin"/>
            </w:r>
            <w:r>
              <w:rPr>
                <w:noProof/>
                <w:webHidden/>
              </w:rPr>
              <w:instrText xml:space="preserve"> PAGEREF _Toc71622874 \h </w:instrText>
            </w:r>
            <w:r>
              <w:rPr>
                <w:noProof/>
                <w:webHidden/>
              </w:rPr>
            </w:r>
            <w:r>
              <w:rPr>
                <w:noProof/>
                <w:webHidden/>
              </w:rPr>
              <w:fldChar w:fldCharType="separate"/>
            </w:r>
            <w:r>
              <w:rPr>
                <w:noProof/>
                <w:webHidden/>
              </w:rPr>
              <w:t>105</w:t>
            </w:r>
            <w:r>
              <w:rPr>
                <w:noProof/>
                <w:webHidden/>
              </w:rPr>
              <w:fldChar w:fldCharType="end"/>
            </w:r>
          </w:hyperlink>
        </w:p>
        <w:p w14:paraId="31A24671" w14:textId="2830C3C0"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75" w:history="1">
            <w:r w:rsidRPr="00BE4664">
              <w:rPr>
                <w:rStyle w:val="Hyperlnk"/>
                <w:rFonts w:eastAsia="Calibri" w:cs="Calibri"/>
                <w:noProof/>
              </w:rPr>
              <w:t>Geografi</w:t>
            </w:r>
            <w:r>
              <w:rPr>
                <w:noProof/>
                <w:webHidden/>
              </w:rPr>
              <w:tab/>
            </w:r>
            <w:r>
              <w:rPr>
                <w:noProof/>
                <w:webHidden/>
              </w:rPr>
              <w:fldChar w:fldCharType="begin"/>
            </w:r>
            <w:r>
              <w:rPr>
                <w:noProof/>
                <w:webHidden/>
              </w:rPr>
              <w:instrText xml:space="preserve"> PAGEREF _Toc71622875 \h </w:instrText>
            </w:r>
            <w:r>
              <w:rPr>
                <w:noProof/>
                <w:webHidden/>
              </w:rPr>
            </w:r>
            <w:r>
              <w:rPr>
                <w:noProof/>
                <w:webHidden/>
              </w:rPr>
              <w:fldChar w:fldCharType="separate"/>
            </w:r>
            <w:r>
              <w:rPr>
                <w:noProof/>
                <w:webHidden/>
              </w:rPr>
              <w:t>114</w:t>
            </w:r>
            <w:r>
              <w:rPr>
                <w:noProof/>
                <w:webHidden/>
              </w:rPr>
              <w:fldChar w:fldCharType="end"/>
            </w:r>
          </w:hyperlink>
        </w:p>
        <w:p w14:paraId="39752129" w14:textId="519E8732"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76" w:history="1">
            <w:r w:rsidRPr="00BE4664">
              <w:rPr>
                <w:rStyle w:val="Hyperlnk"/>
                <w:rFonts w:eastAsia="Calibri" w:cs="Calibri"/>
                <w:noProof/>
              </w:rPr>
              <w:t>Hälsokunskap</w:t>
            </w:r>
            <w:r>
              <w:rPr>
                <w:noProof/>
                <w:webHidden/>
              </w:rPr>
              <w:tab/>
            </w:r>
            <w:r>
              <w:rPr>
                <w:noProof/>
                <w:webHidden/>
              </w:rPr>
              <w:fldChar w:fldCharType="begin"/>
            </w:r>
            <w:r>
              <w:rPr>
                <w:noProof/>
                <w:webHidden/>
              </w:rPr>
              <w:instrText xml:space="preserve"> PAGEREF _Toc71622876 \h </w:instrText>
            </w:r>
            <w:r>
              <w:rPr>
                <w:noProof/>
                <w:webHidden/>
              </w:rPr>
            </w:r>
            <w:r>
              <w:rPr>
                <w:noProof/>
                <w:webHidden/>
              </w:rPr>
              <w:fldChar w:fldCharType="separate"/>
            </w:r>
            <w:r>
              <w:rPr>
                <w:noProof/>
                <w:webHidden/>
              </w:rPr>
              <w:t>123</w:t>
            </w:r>
            <w:r>
              <w:rPr>
                <w:noProof/>
                <w:webHidden/>
              </w:rPr>
              <w:fldChar w:fldCharType="end"/>
            </w:r>
          </w:hyperlink>
        </w:p>
        <w:p w14:paraId="5D860001" w14:textId="669491BD"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77" w:history="1">
            <w:r w:rsidRPr="00BE4664">
              <w:rPr>
                <w:rStyle w:val="Hyperlnk"/>
                <w:rFonts w:eastAsia="Calibri" w:cs="Calibri"/>
                <w:noProof/>
                <w:lang w:val="sv-SE"/>
              </w:rPr>
              <w:t>BILAGA 1 Mål, innehåll och bedömning av den studerandes lärande i undervisning i s</w:t>
            </w:r>
            <w:r w:rsidRPr="00BE4664">
              <w:rPr>
                <w:rStyle w:val="Hyperlnk"/>
                <w:rFonts w:eastAsia="Calibri" w:cs="Calibri"/>
                <w:noProof/>
              </w:rPr>
              <w:t>amiska som kompletterar den grundläggande utbildningen för vuxna</w:t>
            </w:r>
            <w:r>
              <w:rPr>
                <w:noProof/>
                <w:webHidden/>
              </w:rPr>
              <w:tab/>
            </w:r>
            <w:r>
              <w:rPr>
                <w:noProof/>
                <w:webHidden/>
              </w:rPr>
              <w:fldChar w:fldCharType="begin"/>
            </w:r>
            <w:r>
              <w:rPr>
                <w:noProof/>
                <w:webHidden/>
              </w:rPr>
              <w:instrText xml:space="preserve"> PAGEREF _Toc71622877 \h </w:instrText>
            </w:r>
            <w:r>
              <w:rPr>
                <w:noProof/>
                <w:webHidden/>
              </w:rPr>
            </w:r>
            <w:r>
              <w:rPr>
                <w:noProof/>
                <w:webHidden/>
              </w:rPr>
              <w:fldChar w:fldCharType="separate"/>
            </w:r>
            <w:r>
              <w:rPr>
                <w:noProof/>
                <w:webHidden/>
              </w:rPr>
              <w:t>131</w:t>
            </w:r>
            <w:r>
              <w:rPr>
                <w:noProof/>
                <w:webHidden/>
              </w:rPr>
              <w:fldChar w:fldCharType="end"/>
            </w:r>
          </w:hyperlink>
        </w:p>
        <w:p w14:paraId="78BB0598" w14:textId="7649EFB3"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78" w:history="1">
            <w:r w:rsidRPr="00BE4664">
              <w:rPr>
                <w:rStyle w:val="Hyperlnk"/>
                <w:rFonts w:eastAsia="Calibri" w:cs="Calibri"/>
                <w:noProof/>
                <w:lang w:val="sv-SE"/>
              </w:rPr>
              <w:t>BILAGA 2 Mål, innehåll och bedömning av den studerandes lärande i undervisning i r</w:t>
            </w:r>
            <w:r w:rsidRPr="00BE4664">
              <w:rPr>
                <w:rStyle w:val="Hyperlnk"/>
                <w:rFonts w:eastAsia="Calibri" w:cs="Calibri"/>
                <w:noProof/>
              </w:rPr>
              <w:t>omani som kompletterar den grundläggande utbildningen för vuxna</w:t>
            </w:r>
            <w:r>
              <w:rPr>
                <w:noProof/>
                <w:webHidden/>
              </w:rPr>
              <w:tab/>
            </w:r>
            <w:r>
              <w:rPr>
                <w:noProof/>
                <w:webHidden/>
              </w:rPr>
              <w:fldChar w:fldCharType="begin"/>
            </w:r>
            <w:r>
              <w:rPr>
                <w:noProof/>
                <w:webHidden/>
              </w:rPr>
              <w:instrText xml:space="preserve"> PAGEREF _Toc71622878 \h </w:instrText>
            </w:r>
            <w:r>
              <w:rPr>
                <w:noProof/>
                <w:webHidden/>
              </w:rPr>
            </w:r>
            <w:r>
              <w:rPr>
                <w:noProof/>
                <w:webHidden/>
              </w:rPr>
              <w:fldChar w:fldCharType="separate"/>
            </w:r>
            <w:r>
              <w:rPr>
                <w:noProof/>
                <w:webHidden/>
              </w:rPr>
              <w:t>137</w:t>
            </w:r>
            <w:r>
              <w:rPr>
                <w:noProof/>
                <w:webHidden/>
              </w:rPr>
              <w:fldChar w:fldCharType="end"/>
            </w:r>
          </w:hyperlink>
        </w:p>
        <w:p w14:paraId="39D29340" w14:textId="12F235BA" w:rsidR="002A07AE" w:rsidRDefault="002A07AE">
          <w:pPr>
            <w:pStyle w:val="Innehll1"/>
            <w:tabs>
              <w:tab w:val="right" w:pos="15388"/>
            </w:tabs>
            <w:rPr>
              <w:rFonts w:asciiTheme="minorHAnsi" w:hAnsiTheme="minorHAnsi" w:cstheme="minorBidi"/>
              <w:b w:val="0"/>
              <w:bCs w:val="0"/>
              <w:caps w:val="0"/>
              <w:noProof/>
              <w:sz w:val="22"/>
              <w:szCs w:val="22"/>
              <w:lang w:val="sv-SE" w:eastAsia="sv-SE"/>
            </w:rPr>
          </w:pPr>
          <w:hyperlink w:anchor="_Toc71622879" w:history="1">
            <w:r w:rsidRPr="00BE4664">
              <w:rPr>
                <w:rStyle w:val="Hyperlnk"/>
                <w:rFonts w:eastAsia="Calibri" w:cs="Calibri"/>
                <w:noProof/>
                <w:lang w:val="sv-SE"/>
              </w:rPr>
              <w:t>BILAGA 3 Mål, innehåll och bedömning av den studerandes lärande i undervisning i d</w:t>
            </w:r>
            <w:r w:rsidRPr="00BE4664">
              <w:rPr>
                <w:rStyle w:val="Hyperlnk"/>
                <w:rFonts w:eastAsia="Calibri" w:cs="Calibri"/>
                <w:noProof/>
              </w:rPr>
              <w:t>en studerandes eget modersmål som kompletterar den grundläggande utbildningen för vuxna</w:t>
            </w:r>
            <w:r>
              <w:rPr>
                <w:noProof/>
                <w:webHidden/>
              </w:rPr>
              <w:tab/>
            </w:r>
            <w:r>
              <w:rPr>
                <w:noProof/>
                <w:webHidden/>
              </w:rPr>
              <w:fldChar w:fldCharType="begin"/>
            </w:r>
            <w:r>
              <w:rPr>
                <w:noProof/>
                <w:webHidden/>
              </w:rPr>
              <w:instrText xml:space="preserve"> PAGEREF _Toc71622879 \h </w:instrText>
            </w:r>
            <w:r>
              <w:rPr>
                <w:noProof/>
                <w:webHidden/>
              </w:rPr>
            </w:r>
            <w:r>
              <w:rPr>
                <w:noProof/>
                <w:webHidden/>
              </w:rPr>
              <w:fldChar w:fldCharType="separate"/>
            </w:r>
            <w:r>
              <w:rPr>
                <w:noProof/>
                <w:webHidden/>
              </w:rPr>
              <w:t>142</w:t>
            </w:r>
            <w:r>
              <w:rPr>
                <w:noProof/>
                <w:webHidden/>
              </w:rPr>
              <w:fldChar w:fldCharType="end"/>
            </w:r>
          </w:hyperlink>
        </w:p>
        <w:p w14:paraId="26DD7EAE" w14:textId="5E67E1FA" w:rsidR="00675346" w:rsidRPr="00F43B08" w:rsidRDefault="00675346" w:rsidP="00DC6BA8">
          <w:pPr>
            <w:spacing w:after="0" w:line="276" w:lineRule="auto"/>
            <w:rPr>
              <w:rFonts w:eastAsia="Calibri"/>
              <w:lang w:val="sv-SE"/>
            </w:rPr>
            <w:sectPr w:rsidR="00675346" w:rsidRPr="00F43B08">
              <w:headerReference w:type="even" r:id="rId10"/>
              <w:headerReference w:type="default" r:id="rId11"/>
              <w:footerReference w:type="default" r:id="rId12"/>
              <w:headerReference w:type="first" r:id="rId13"/>
              <w:footerReference w:type="first" r:id="rId14"/>
              <w:pgSz w:w="16838" w:h="11906" w:orient="landscape"/>
              <w:pgMar w:top="720" w:right="720" w:bottom="720" w:left="720" w:header="708" w:footer="708" w:gutter="0"/>
              <w:pgNumType w:start="0"/>
              <w:cols w:space="708"/>
              <w:titlePg/>
            </w:sectPr>
          </w:pPr>
          <w:r w:rsidRPr="00F43B08">
            <w:rPr>
              <w:lang w:val="sv-SE"/>
            </w:rPr>
            <w:fldChar w:fldCharType="end"/>
          </w:r>
        </w:p>
      </w:sdtContent>
    </w:sdt>
    <w:bookmarkStart w:id="0" w:name="_heading=h.gjdgxs" w:colFirst="0" w:colLast="0" w:displacedByCustomXml="prev"/>
    <w:bookmarkEnd w:id="0" w:displacedByCustomXml="prev"/>
    <w:p w14:paraId="466C63A7" w14:textId="77777777" w:rsidR="00675346" w:rsidRPr="00F43B08" w:rsidRDefault="00675346" w:rsidP="00DC6BA8">
      <w:pPr>
        <w:pStyle w:val="Rubrik1"/>
        <w:spacing w:line="276" w:lineRule="auto"/>
        <w:contextualSpacing/>
        <w:rPr>
          <w:rFonts w:ascii="Calibri" w:eastAsia="Calibri" w:hAnsi="Calibri" w:cs="Calibri"/>
          <w:color w:val="0070C0"/>
          <w:lang w:val="sv-SE"/>
        </w:rPr>
      </w:pPr>
      <w:bookmarkStart w:id="1" w:name="_Toc71622859"/>
      <w:r w:rsidRPr="00F43B08">
        <w:rPr>
          <w:rFonts w:ascii="Calibri" w:eastAsia="Calibri" w:hAnsi="Calibri" w:cs="Calibri"/>
          <w:color w:val="0070C0"/>
          <w:lang w:val="sv-SE"/>
        </w:rPr>
        <w:lastRenderedPageBreak/>
        <w:t>Modersmål och litteratur</w:t>
      </w:r>
      <w:bookmarkEnd w:id="1"/>
    </w:p>
    <w:p w14:paraId="4737CCA4" w14:textId="77777777" w:rsidR="00675346" w:rsidRPr="00F43B08" w:rsidRDefault="00675346" w:rsidP="00DC6BA8">
      <w:pPr>
        <w:spacing w:after="0" w:line="276" w:lineRule="auto"/>
        <w:contextualSpacing/>
        <w:rPr>
          <w:rFonts w:eastAsia="Calibri"/>
          <w:lang w:val="sv-SE"/>
        </w:rPr>
      </w:pPr>
    </w:p>
    <w:p w14:paraId="1EBCA859" w14:textId="50C5F8AB" w:rsidR="00D53F7E" w:rsidRDefault="00D53F7E" w:rsidP="00DC6BA8">
      <w:pPr>
        <w:pStyle w:val="Normalwebb"/>
        <w:spacing w:before="0" w:beforeAutospacing="0" w:after="0" w:afterAutospacing="0" w:line="276" w:lineRule="auto"/>
        <w:contextualSpacing/>
        <w:jc w:val="both"/>
        <w:rPr>
          <w:rFonts w:ascii="Calibri" w:hAnsi="Calibri" w:cs="Calibri"/>
          <w:b/>
          <w:bCs/>
        </w:rPr>
      </w:pPr>
      <w:r w:rsidRPr="00F43B08">
        <w:rPr>
          <w:rFonts w:ascii="Calibri" w:hAnsi="Calibri" w:cs="Calibri"/>
          <w:b/>
          <w:bCs/>
        </w:rPr>
        <w:t xml:space="preserve">Bedömning av den studerandes lärande och kunnande i modersmål och litteratur </w:t>
      </w:r>
      <w:bookmarkStart w:id="2" w:name="_Hlk69290676"/>
      <w:r w:rsidRPr="00F43B08">
        <w:rPr>
          <w:rFonts w:ascii="Calibri" w:hAnsi="Calibri" w:cs="Calibri"/>
          <w:b/>
          <w:bCs/>
        </w:rPr>
        <w:t xml:space="preserve">i slutskedet av den grundläggande utbildningen för vuxna </w:t>
      </w:r>
      <w:bookmarkEnd w:id="2"/>
    </w:p>
    <w:p w14:paraId="55E18E5D" w14:textId="77777777" w:rsidR="00F64E19" w:rsidRDefault="00F64E19" w:rsidP="00DC6BA8">
      <w:pPr>
        <w:pStyle w:val="Normalwebb"/>
        <w:spacing w:before="0" w:beforeAutospacing="0" w:after="0" w:afterAutospacing="0" w:line="276" w:lineRule="auto"/>
        <w:contextualSpacing/>
        <w:jc w:val="both"/>
        <w:rPr>
          <w:rFonts w:ascii="Calibri" w:hAnsi="Calibri" w:cs="Calibri"/>
          <w:b/>
          <w:bCs/>
        </w:rPr>
      </w:pPr>
    </w:p>
    <w:p w14:paraId="42B29AA7" w14:textId="2920615E" w:rsidR="00781315" w:rsidRDefault="001F5D8B" w:rsidP="00DC6BA8">
      <w:pPr>
        <w:spacing w:line="276" w:lineRule="auto"/>
        <w:contextualSpacing/>
        <w:jc w:val="both"/>
        <w:rPr>
          <w:sz w:val="24"/>
          <w:szCs w:val="24"/>
          <w:lang w:val="sv-SE"/>
        </w:rPr>
      </w:pPr>
      <w:r w:rsidRPr="00F43B08">
        <w:rPr>
          <w:sz w:val="24"/>
          <w:szCs w:val="24"/>
          <w:lang w:val="sv-SE"/>
        </w:rPr>
        <w:t>B</w:t>
      </w:r>
      <w:r w:rsidR="00781315" w:rsidRPr="00F43B08">
        <w:rPr>
          <w:sz w:val="24"/>
          <w:szCs w:val="24"/>
          <w:lang w:val="sv-SE"/>
        </w:rPr>
        <w:t xml:space="preserve">edömningen av </w:t>
      </w:r>
      <w:r w:rsidR="00FF6985" w:rsidRPr="00F43B08">
        <w:rPr>
          <w:sz w:val="24"/>
          <w:szCs w:val="24"/>
          <w:lang w:val="sv-SE"/>
        </w:rPr>
        <w:t>den studerandes</w:t>
      </w:r>
      <w:r w:rsidR="00781315" w:rsidRPr="00F43B08">
        <w:rPr>
          <w:sz w:val="24"/>
          <w:szCs w:val="24"/>
          <w:lang w:val="sv-SE"/>
        </w:rPr>
        <w:t xml:space="preserve"> lärande </w:t>
      </w:r>
      <w:r w:rsidRPr="00F43B08">
        <w:rPr>
          <w:sz w:val="24"/>
          <w:szCs w:val="24"/>
          <w:lang w:val="sv-SE"/>
        </w:rPr>
        <w:t xml:space="preserve">ska </w:t>
      </w:r>
      <w:r w:rsidR="00781315" w:rsidRPr="00F43B08">
        <w:rPr>
          <w:sz w:val="24"/>
          <w:szCs w:val="24"/>
          <w:lang w:val="sv-SE"/>
        </w:rPr>
        <w:t xml:space="preserve">vara mångsidig, riktgivande och uppmuntrande. En respons som är uppmuntrande och konstruktiv stärker </w:t>
      </w:r>
      <w:r w:rsidR="00FF6985" w:rsidRPr="00F43B08">
        <w:rPr>
          <w:sz w:val="24"/>
          <w:szCs w:val="24"/>
          <w:lang w:val="sv-SE"/>
        </w:rPr>
        <w:t>de studerandes</w:t>
      </w:r>
      <w:r w:rsidR="00781315" w:rsidRPr="00F43B08">
        <w:rPr>
          <w:sz w:val="24"/>
          <w:szCs w:val="24"/>
          <w:lang w:val="sv-SE"/>
        </w:rPr>
        <w:t xml:space="preserve"> motivation och hjälper dem att utveckla sina språkliga färdigheter samt att hitta sina egna styrkor. </w:t>
      </w:r>
      <w:r w:rsidR="00FF6985" w:rsidRPr="00F43B08">
        <w:rPr>
          <w:sz w:val="24"/>
          <w:szCs w:val="24"/>
          <w:lang w:val="sv-SE"/>
        </w:rPr>
        <w:t>De studerande</w:t>
      </w:r>
      <w:r w:rsidR="00781315" w:rsidRPr="00F43B08">
        <w:rPr>
          <w:sz w:val="24"/>
          <w:szCs w:val="24"/>
          <w:lang w:val="sv-SE"/>
        </w:rPr>
        <w:t xml:space="preserve"> ska kontinuerligt få information om sina studieframgångar och hur väl de presterat i förhållande till målen. Bedömningen ska bli en naturlig del av lärprocessen. Genom en stödjande och analyserande bedömning av kunskaper kan man hjälpa e</w:t>
      </w:r>
      <w:r w:rsidRPr="00F43B08">
        <w:rPr>
          <w:sz w:val="24"/>
          <w:szCs w:val="24"/>
          <w:lang w:val="sv-SE"/>
        </w:rPr>
        <w:t>de studerande</w:t>
      </w:r>
      <w:r w:rsidR="00781315" w:rsidRPr="00F43B08">
        <w:rPr>
          <w:sz w:val="24"/>
          <w:szCs w:val="24"/>
          <w:lang w:val="sv-SE"/>
        </w:rPr>
        <w:t xml:space="preserve"> att bli medvetna om sina egna kunskaper och färdigheter och sina arbetsprocesser och ge dem verktyg för att utveckla dessa. Alla målområden är lika viktiga i bedömningen av </w:t>
      </w:r>
      <w:r w:rsidR="00330315" w:rsidRPr="00F43B08">
        <w:rPr>
          <w:sz w:val="24"/>
          <w:szCs w:val="24"/>
          <w:lang w:val="sv-SE"/>
        </w:rPr>
        <w:t>den studerande</w:t>
      </w:r>
      <w:r w:rsidR="00781315" w:rsidRPr="00F43B08">
        <w:rPr>
          <w:sz w:val="24"/>
          <w:szCs w:val="24"/>
          <w:lang w:val="sv-SE"/>
        </w:rPr>
        <w:t>s lärande</w:t>
      </w:r>
      <w:r w:rsidRPr="00F43B08">
        <w:rPr>
          <w:sz w:val="24"/>
          <w:szCs w:val="24"/>
          <w:lang w:val="sv-SE"/>
        </w:rPr>
        <w:t>.</w:t>
      </w:r>
      <w:r w:rsidR="00781315" w:rsidRPr="00F43B08">
        <w:rPr>
          <w:sz w:val="24"/>
          <w:szCs w:val="24"/>
          <w:lang w:val="sv-SE"/>
        </w:rPr>
        <w:t xml:space="preserve"> Bedömningen ska vara mångsidig och grunda sig på såväl muntliga och skriftliga prov på kunnande som på lärarens observationer i olika lärsituationer. </w:t>
      </w:r>
      <w:r w:rsidR="00330315" w:rsidRPr="00F43B08">
        <w:rPr>
          <w:sz w:val="24"/>
          <w:szCs w:val="24"/>
          <w:lang w:val="sv-SE"/>
        </w:rPr>
        <w:t>De studerande</w:t>
      </w:r>
      <w:r w:rsidR="00781315" w:rsidRPr="00F43B08">
        <w:rPr>
          <w:sz w:val="24"/>
          <w:szCs w:val="24"/>
          <w:lang w:val="sv-SE"/>
        </w:rPr>
        <w:t xml:space="preserve"> ska ges möjlighet att visa prov på kunnande på ett mångsidigt sätt. Färdigheter för självvärdering och kamratrespons utvecklas som en del den formativa bedömningen.</w:t>
      </w:r>
    </w:p>
    <w:p w14:paraId="5A44298A" w14:textId="77777777" w:rsidR="00925989" w:rsidRPr="00F43B08" w:rsidRDefault="00925989" w:rsidP="00DC6BA8">
      <w:pPr>
        <w:spacing w:line="276" w:lineRule="auto"/>
        <w:contextualSpacing/>
        <w:jc w:val="both"/>
        <w:rPr>
          <w:sz w:val="24"/>
          <w:szCs w:val="24"/>
          <w:lang w:val="sv-SE"/>
        </w:rPr>
      </w:pPr>
    </w:p>
    <w:p w14:paraId="58E3C1CC" w14:textId="35785B37" w:rsidR="00781315" w:rsidRDefault="00781315" w:rsidP="00DC6BA8">
      <w:pPr>
        <w:spacing w:line="276" w:lineRule="auto"/>
        <w:contextualSpacing/>
        <w:jc w:val="both"/>
        <w:rPr>
          <w:sz w:val="24"/>
          <w:szCs w:val="24"/>
          <w:lang w:val="sv-SE"/>
        </w:rPr>
      </w:pPr>
      <w:r w:rsidRPr="00F43B08">
        <w:rPr>
          <w:sz w:val="24"/>
          <w:szCs w:val="24"/>
          <w:lang w:val="sv-SE"/>
        </w:rPr>
        <w:t xml:space="preserve">Slutbedömningen ska beskriva hur väl och i vilken mån </w:t>
      </w:r>
      <w:r w:rsidR="00330315" w:rsidRPr="00F43B08">
        <w:rPr>
          <w:sz w:val="24"/>
          <w:szCs w:val="24"/>
          <w:lang w:val="sv-SE"/>
        </w:rPr>
        <w:t>den studerande</w:t>
      </w:r>
      <w:r w:rsidRPr="00F43B08">
        <w:rPr>
          <w:sz w:val="24"/>
          <w:szCs w:val="24"/>
          <w:lang w:val="sv-SE"/>
        </w:rPr>
        <w:t xml:space="preserve"> uppnått målen i lärokursen i modersmål och litteratur då studierna avslutas. Då slutvitsordet bildas ska man ta i beaktande alla mål och de därtill hörande kunskapskraven för slutbedömningen i modersmål och litteratur som fastställts i grunderna för läroplanen</w:t>
      </w:r>
      <w:r w:rsidR="001F5D8B" w:rsidRPr="00F43B08">
        <w:rPr>
          <w:sz w:val="24"/>
          <w:szCs w:val="24"/>
          <w:lang w:val="sv-SE"/>
        </w:rPr>
        <w:t xml:space="preserve"> för den grunläggande utbildningen</w:t>
      </w:r>
      <w:r w:rsidRPr="00F43B08">
        <w:rPr>
          <w:sz w:val="24"/>
          <w:szCs w:val="24"/>
          <w:lang w:val="sv-SE"/>
        </w:rPr>
        <w:t xml:space="preserve"> för </w:t>
      </w:r>
      <w:r w:rsidR="001F5D8B" w:rsidRPr="00F43B08">
        <w:rPr>
          <w:sz w:val="24"/>
          <w:szCs w:val="24"/>
          <w:lang w:val="sv-SE"/>
        </w:rPr>
        <w:t>vuxna</w:t>
      </w:r>
      <w:r w:rsidRPr="00F43B08">
        <w:rPr>
          <w:sz w:val="24"/>
          <w:szCs w:val="24"/>
          <w:lang w:val="sv-SE"/>
        </w:rPr>
        <w:t xml:space="preserve">, oberoende av för vilken kurs enskilda mål har ställts upp i den lokala läroplanen. Slutvitsordet är en helhetsbedömning som ska bildas utgående från målen och kunskapskraven för modersmål och litteratur. </w:t>
      </w:r>
      <w:r w:rsidR="00B30D1F" w:rsidRPr="00F43B08">
        <w:rPr>
          <w:sz w:val="24"/>
          <w:szCs w:val="24"/>
          <w:lang w:val="sv-SE"/>
        </w:rPr>
        <w:t>Den studerande</w:t>
      </w:r>
      <w:r w:rsidRPr="00F43B08">
        <w:rPr>
          <w:sz w:val="24"/>
          <w:szCs w:val="24"/>
          <w:lang w:val="sv-SE"/>
        </w:rPr>
        <w:t xml:space="preserve"> har uppnått målen i lärokursen för vitsorden 5, 7, 8 eller 9 då </w:t>
      </w:r>
      <w:r w:rsidR="00B30D1F" w:rsidRPr="00F43B08">
        <w:rPr>
          <w:sz w:val="24"/>
          <w:szCs w:val="24"/>
          <w:lang w:val="sv-SE"/>
        </w:rPr>
        <w:t>den studerandes</w:t>
      </w:r>
      <w:r w:rsidRPr="00F43B08">
        <w:rPr>
          <w:sz w:val="24"/>
          <w:szCs w:val="24"/>
          <w:lang w:val="sv-SE"/>
        </w:rPr>
        <w:t xml:space="preserve"> kunnande i huvudsak motsvarar den nivå av kunnande som beskrivs i kunskapskraven för vitsordet i fråga. Helhetsbedömningen av kunnandet för vitsorden 4, 6 och 10 ska bildas utgående från målen för lärokursen i modersmål och litteratur och i relation till ovan nämnda kunskapskrav för slutbedömningen. Om </w:t>
      </w:r>
      <w:r w:rsidR="00B30D1F" w:rsidRPr="00F43B08">
        <w:rPr>
          <w:sz w:val="24"/>
          <w:szCs w:val="24"/>
          <w:lang w:val="sv-SE"/>
        </w:rPr>
        <w:t>de</w:t>
      </w:r>
      <w:r w:rsidRPr="00F43B08">
        <w:rPr>
          <w:sz w:val="24"/>
          <w:szCs w:val="24"/>
          <w:lang w:val="sv-SE"/>
        </w:rPr>
        <w:t xml:space="preserve">n </w:t>
      </w:r>
      <w:r w:rsidR="00B30D1F" w:rsidRPr="00F43B08">
        <w:rPr>
          <w:sz w:val="24"/>
          <w:szCs w:val="24"/>
          <w:lang w:val="sv-SE"/>
        </w:rPr>
        <w:t xml:space="preserve">studerande </w:t>
      </w:r>
      <w:r w:rsidRPr="00F43B08">
        <w:rPr>
          <w:sz w:val="24"/>
          <w:szCs w:val="24"/>
          <w:lang w:val="sv-SE"/>
        </w:rPr>
        <w:t xml:space="preserve">uppnår en bättre kunskapsnivå i något mål kan det kompensera en underkänd eller svagare prestation i något annat mål. Bedömningen av </w:t>
      </w:r>
      <w:r w:rsidR="00B30D1F" w:rsidRPr="00F43B08">
        <w:rPr>
          <w:sz w:val="24"/>
          <w:szCs w:val="24"/>
          <w:lang w:val="sv-SE"/>
        </w:rPr>
        <w:t>den studerandes</w:t>
      </w:r>
      <w:r w:rsidRPr="00F43B08">
        <w:rPr>
          <w:sz w:val="24"/>
          <w:szCs w:val="24"/>
          <w:lang w:val="sv-SE"/>
        </w:rPr>
        <w:t xml:space="preserve"> arbete ska ingå i slutbedömningen i modersmål och litteratur och i slutvitsordet som ska bildas utgående från slutbedömningen.</w:t>
      </w:r>
    </w:p>
    <w:p w14:paraId="65502146" w14:textId="77777777" w:rsidR="00925989" w:rsidRPr="00F43B08" w:rsidRDefault="00925989" w:rsidP="00DC6BA8">
      <w:pPr>
        <w:spacing w:line="276" w:lineRule="auto"/>
        <w:contextualSpacing/>
        <w:jc w:val="both"/>
        <w:rPr>
          <w:sz w:val="24"/>
          <w:szCs w:val="24"/>
          <w:lang w:val="sv-SE"/>
        </w:rPr>
      </w:pPr>
    </w:p>
    <w:p w14:paraId="5627E0A0" w14:textId="53632E98" w:rsidR="00E80E81" w:rsidRPr="00F43B08" w:rsidRDefault="00781315" w:rsidP="00DC6BA8">
      <w:pPr>
        <w:spacing w:line="276" w:lineRule="auto"/>
        <w:contextualSpacing/>
        <w:jc w:val="both"/>
        <w:rPr>
          <w:sz w:val="24"/>
          <w:szCs w:val="24"/>
          <w:lang w:val="sv-SE"/>
        </w:rPr>
      </w:pPr>
      <w:r w:rsidRPr="00F43B08">
        <w:rPr>
          <w:sz w:val="24"/>
          <w:szCs w:val="24"/>
          <w:lang w:val="sv-SE"/>
        </w:rPr>
        <w:t>I beskrivningarna av kunskapskraven omfattar beskrivningen av de högre vitsorden även kunnandet för de lägre vitsorden.</w:t>
      </w:r>
    </w:p>
    <w:p w14:paraId="4840E613" w14:textId="7CC74DC7" w:rsidR="00E80E81" w:rsidRPr="00F43B08" w:rsidRDefault="00E80E81" w:rsidP="00DC6BA8">
      <w:pPr>
        <w:spacing w:line="276" w:lineRule="auto"/>
        <w:contextualSpacing/>
        <w:rPr>
          <w:rFonts w:eastAsia="Calibri"/>
          <w:lang w:val="sv-SE"/>
        </w:rPr>
      </w:pPr>
    </w:p>
    <w:p w14:paraId="04FFB432" w14:textId="77777777" w:rsidR="00E80E81" w:rsidRPr="00F43B08" w:rsidRDefault="00E80E81" w:rsidP="00DC6BA8">
      <w:pPr>
        <w:spacing w:line="276" w:lineRule="auto"/>
        <w:rPr>
          <w:lang w:val="sv-SE"/>
        </w:rPr>
      </w:pPr>
    </w:p>
    <w:p w14:paraId="48C20AEC" w14:textId="4578D99B" w:rsidR="00212D55" w:rsidRPr="00F43B08" w:rsidRDefault="00212D55" w:rsidP="00DC6BA8">
      <w:pPr>
        <w:pStyle w:val="Rubrik2"/>
        <w:spacing w:line="276" w:lineRule="auto"/>
        <w:rPr>
          <w:rFonts w:ascii="Calibri" w:eastAsia="Calibri" w:hAnsi="Calibri" w:cs="Calibri"/>
          <w:color w:val="0070C0"/>
          <w:lang w:val="sv-SE"/>
        </w:rPr>
      </w:pPr>
      <w:bookmarkStart w:id="3" w:name="_Toc71622860"/>
      <w:r w:rsidRPr="00F43B08">
        <w:rPr>
          <w:rFonts w:ascii="Calibri" w:eastAsia="Calibri" w:hAnsi="Calibri" w:cs="Calibri"/>
          <w:color w:val="0070C0"/>
          <w:lang w:val="sv-SE"/>
        </w:rPr>
        <w:t>Svenska och litteratur</w:t>
      </w:r>
      <w:bookmarkEnd w:id="3"/>
    </w:p>
    <w:p w14:paraId="5729DD8B" w14:textId="77777777" w:rsidR="00212D55" w:rsidRPr="00F43B08" w:rsidRDefault="00212D55" w:rsidP="00DC6BA8">
      <w:pPr>
        <w:spacing w:line="276" w:lineRule="auto"/>
        <w:rPr>
          <w:lang w:val="sv-SE"/>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600" w:firstRow="0" w:lastRow="0" w:firstColumn="0" w:lastColumn="0" w:noHBand="1" w:noVBand="1"/>
      </w:tblPr>
      <w:tblGrid>
        <w:gridCol w:w="1923"/>
        <w:gridCol w:w="1923"/>
        <w:gridCol w:w="1923"/>
        <w:gridCol w:w="1923"/>
        <w:gridCol w:w="1924"/>
        <w:gridCol w:w="1924"/>
        <w:gridCol w:w="1924"/>
        <w:gridCol w:w="1924"/>
      </w:tblGrid>
      <w:tr w:rsidR="00212D55" w:rsidRPr="00F43B08" w14:paraId="4E5CD84D" w14:textId="77777777" w:rsidTr="00925989">
        <w:trPr>
          <w:trHeight w:val="283"/>
        </w:trPr>
        <w:tc>
          <w:tcPr>
            <w:tcW w:w="1923" w:type="dxa"/>
            <w:shd w:val="clear" w:color="auto" w:fill="B4C6E7" w:themeFill="accent1" w:themeFillTint="66"/>
          </w:tcPr>
          <w:p w14:paraId="7C250737" w14:textId="77777777" w:rsidR="00212D55" w:rsidRPr="00C373A7" w:rsidRDefault="00212D55" w:rsidP="00DC6BA8">
            <w:pPr>
              <w:spacing w:after="0" w:line="276" w:lineRule="auto"/>
              <w:contextualSpacing/>
              <w:rPr>
                <w:b/>
                <w:sz w:val="24"/>
                <w:szCs w:val="24"/>
                <w:lang w:val="sv-SE"/>
              </w:rPr>
            </w:pPr>
            <w:r w:rsidRPr="00C373A7">
              <w:rPr>
                <w:b/>
                <w:sz w:val="24"/>
                <w:szCs w:val="24"/>
                <w:lang w:val="sv-SE"/>
              </w:rPr>
              <w:lastRenderedPageBreak/>
              <w:t>Mål för undervisningen</w:t>
            </w:r>
          </w:p>
        </w:tc>
        <w:tc>
          <w:tcPr>
            <w:tcW w:w="1923" w:type="dxa"/>
            <w:shd w:val="clear" w:color="auto" w:fill="B4C6E7" w:themeFill="accent1" w:themeFillTint="66"/>
          </w:tcPr>
          <w:p w14:paraId="3392D47F" w14:textId="77777777" w:rsidR="00212D55" w:rsidRPr="00C373A7" w:rsidRDefault="00212D55" w:rsidP="00DC6BA8">
            <w:pPr>
              <w:spacing w:after="0" w:line="276" w:lineRule="auto"/>
              <w:contextualSpacing/>
              <w:rPr>
                <w:b/>
                <w:color w:val="000000"/>
                <w:sz w:val="24"/>
                <w:szCs w:val="24"/>
                <w:lang w:val="sv-SE"/>
              </w:rPr>
            </w:pPr>
            <w:r w:rsidRPr="00C373A7">
              <w:rPr>
                <w:b/>
                <w:sz w:val="24"/>
                <w:szCs w:val="24"/>
                <w:lang w:val="sv-SE"/>
              </w:rPr>
              <w:t>Kurser</w:t>
            </w:r>
          </w:p>
        </w:tc>
        <w:tc>
          <w:tcPr>
            <w:tcW w:w="1923" w:type="dxa"/>
            <w:shd w:val="clear" w:color="auto" w:fill="B4C6E7" w:themeFill="accent1" w:themeFillTint="66"/>
            <w:tcMar>
              <w:top w:w="100" w:type="dxa"/>
              <w:left w:w="100" w:type="dxa"/>
              <w:bottom w:w="100" w:type="dxa"/>
              <w:right w:w="100" w:type="dxa"/>
            </w:tcMar>
          </w:tcPr>
          <w:p w14:paraId="22EEEE5F" w14:textId="77777777" w:rsidR="00212D55" w:rsidRPr="00C373A7" w:rsidRDefault="00212D55" w:rsidP="00DC6BA8">
            <w:pPr>
              <w:spacing w:after="0" w:line="276" w:lineRule="auto"/>
              <w:contextualSpacing/>
              <w:rPr>
                <w:b/>
                <w:sz w:val="24"/>
                <w:szCs w:val="24"/>
                <w:lang w:val="sv-SE"/>
              </w:rPr>
            </w:pPr>
            <w:bookmarkStart w:id="4" w:name="_heading=h.2bn6wsx" w:colFirst="0" w:colLast="0"/>
            <w:bookmarkEnd w:id="4"/>
            <w:r w:rsidRPr="00C373A7">
              <w:rPr>
                <w:b/>
                <w:color w:val="000000"/>
                <w:sz w:val="24"/>
                <w:szCs w:val="24"/>
                <w:lang w:val="sv-SE"/>
              </w:rPr>
              <w:t>Mål för lärandet som härletts ur målen för undervisningen</w:t>
            </w:r>
          </w:p>
        </w:tc>
        <w:tc>
          <w:tcPr>
            <w:tcW w:w="1923" w:type="dxa"/>
            <w:shd w:val="clear" w:color="auto" w:fill="B4C6E7" w:themeFill="accent1" w:themeFillTint="66"/>
          </w:tcPr>
          <w:p w14:paraId="433B6B02" w14:textId="77777777" w:rsidR="00212D55" w:rsidRPr="00C373A7" w:rsidRDefault="00212D55" w:rsidP="00DC6BA8">
            <w:pPr>
              <w:spacing w:after="0" w:line="276" w:lineRule="auto"/>
              <w:ind w:right="100"/>
              <w:contextualSpacing/>
              <w:rPr>
                <w:b/>
                <w:color w:val="000000"/>
                <w:sz w:val="24"/>
                <w:szCs w:val="24"/>
                <w:lang w:val="sv-SE"/>
              </w:rPr>
            </w:pPr>
            <w:r w:rsidRPr="00C373A7">
              <w:rPr>
                <w:b/>
                <w:sz w:val="24"/>
                <w:szCs w:val="24"/>
                <w:lang w:val="sv-SE"/>
              </w:rPr>
              <w:t xml:space="preserve">Föremål för bedömningen </w:t>
            </w:r>
          </w:p>
        </w:tc>
        <w:tc>
          <w:tcPr>
            <w:tcW w:w="1924" w:type="dxa"/>
            <w:shd w:val="clear" w:color="auto" w:fill="B4C6E7" w:themeFill="accent1" w:themeFillTint="66"/>
            <w:tcMar>
              <w:top w:w="100" w:type="dxa"/>
              <w:left w:w="100" w:type="dxa"/>
              <w:bottom w:w="100" w:type="dxa"/>
              <w:right w:w="100" w:type="dxa"/>
            </w:tcMar>
          </w:tcPr>
          <w:p w14:paraId="598503EA" w14:textId="43D19675" w:rsidR="00212D55" w:rsidRPr="00C373A7" w:rsidRDefault="00212D55" w:rsidP="00DC6BA8">
            <w:pPr>
              <w:spacing w:after="0" w:line="276" w:lineRule="auto"/>
              <w:ind w:right="100"/>
              <w:contextualSpacing/>
              <w:rPr>
                <w:b/>
                <w:color w:val="000000"/>
                <w:sz w:val="24"/>
                <w:szCs w:val="24"/>
                <w:lang w:val="sv-SE"/>
              </w:rPr>
            </w:pPr>
            <w:r w:rsidRPr="00C373A7">
              <w:rPr>
                <w:b/>
                <w:color w:val="000000"/>
                <w:sz w:val="24"/>
                <w:szCs w:val="24"/>
                <w:lang w:val="sv-SE"/>
              </w:rPr>
              <w:t xml:space="preserve">Kunskapskrav för vitsordet </w:t>
            </w:r>
            <w:r w:rsidR="009409DA" w:rsidRPr="00C373A7">
              <w:rPr>
                <w:b/>
                <w:color w:val="000000"/>
                <w:sz w:val="24"/>
                <w:szCs w:val="24"/>
                <w:lang w:val="sv-SE"/>
              </w:rPr>
              <w:t>5</w:t>
            </w:r>
          </w:p>
          <w:p w14:paraId="5EF42031" w14:textId="77777777" w:rsidR="00212D55" w:rsidRPr="00C373A7" w:rsidRDefault="00212D55" w:rsidP="00DC6BA8">
            <w:pPr>
              <w:spacing w:after="0" w:line="276" w:lineRule="auto"/>
              <w:contextualSpacing/>
              <w:rPr>
                <w:b/>
                <w:sz w:val="24"/>
                <w:szCs w:val="24"/>
                <w:lang w:val="sv-SE"/>
              </w:rPr>
            </w:pPr>
          </w:p>
        </w:tc>
        <w:tc>
          <w:tcPr>
            <w:tcW w:w="1924" w:type="dxa"/>
            <w:shd w:val="clear" w:color="auto" w:fill="B4C6E7" w:themeFill="accent1" w:themeFillTint="66"/>
            <w:tcMar>
              <w:top w:w="100" w:type="dxa"/>
              <w:left w:w="100" w:type="dxa"/>
              <w:bottom w:w="100" w:type="dxa"/>
              <w:right w:w="100" w:type="dxa"/>
            </w:tcMar>
          </w:tcPr>
          <w:p w14:paraId="5683DF20" w14:textId="27BFB9AB" w:rsidR="00212D55" w:rsidRPr="00C373A7" w:rsidRDefault="00212D55" w:rsidP="00DC6BA8">
            <w:pPr>
              <w:spacing w:after="0" w:line="276" w:lineRule="auto"/>
              <w:contextualSpacing/>
              <w:rPr>
                <w:b/>
                <w:sz w:val="24"/>
                <w:szCs w:val="24"/>
                <w:lang w:val="sv-SE"/>
              </w:rPr>
            </w:pPr>
            <w:r w:rsidRPr="00C373A7">
              <w:rPr>
                <w:b/>
                <w:color w:val="000000"/>
                <w:sz w:val="24"/>
                <w:szCs w:val="24"/>
                <w:lang w:val="sv-SE"/>
              </w:rPr>
              <w:t xml:space="preserve">Kunskapskrav för vitsordet </w:t>
            </w:r>
            <w:r w:rsidR="009409DA" w:rsidRPr="00C373A7">
              <w:rPr>
                <w:b/>
                <w:color w:val="000000"/>
                <w:sz w:val="24"/>
                <w:szCs w:val="24"/>
                <w:lang w:val="sv-SE"/>
              </w:rPr>
              <w:t>7</w:t>
            </w:r>
          </w:p>
        </w:tc>
        <w:tc>
          <w:tcPr>
            <w:tcW w:w="1924" w:type="dxa"/>
            <w:shd w:val="clear" w:color="auto" w:fill="B4C6E7" w:themeFill="accent1" w:themeFillTint="66"/>
          </w:tcPr>
          <w:p w14:paraId="1C13BAF9" w14:textId="13C56C81" w:rsidR="00212D55" w:rsidRPr="00C373A7" w:rsidRDefault="00212D55" w:rsidP="00DC6BA8">
            <w:pPr>
              <w:spacing w:after="0" w:line="276" w:lineRule="auto"/>
              <w:contextualSpacing/>
              <w:rPr>
                <w:b/>
                <w:color w:val="000000"/>
                <w:sz w:val="24"/>
                <w:szCs w:val="24"/>
                <w:lang w:val="sv-SE"/>
              </w:rPr>
            </w:pPr>
            <w:r w:rsidRPr="00C373A7">
              <w:rPr>
                <w:b/>
                <w:sz w:val="24"/>
                <w:szCs w:val="24"/>
                <w:lang w:val="sv-SE"/>
              </w:rPr>
              <w:t xml:space="preserve">Kunskapskrav för vitsordet </w:t>
            </w:r>
            <w:r w:rsidR="009409DA" w:rsidRPr="00C373A7">
              <w:rPr>
                <w:b/>
                <w:sz w:val="24"/>
                <w:szCs w:val="24"/>
                <w:lang w:val="sv-SE"/>
              </w:rPr>
              <w:t>8</w:t>
            </w:r>
          </w:p>
        </w:tc>
        <w:tc>
          <w:tcPr>
            <w:tcW w:w="1924" w:type="dxa"/>
            <w:shd w:val="clear" w:color="auto" w:fill="B4C6E7" w:themeFill="accent1" w:themeFillTint="66"/>
            <w:tcMar>
              <w:top w:w="100" w:type="dxa"/>
              <w:left w:w="100" w:type="dxa"/>
              <w:bottom w:w="100" w:type="dxa"/>
              <w:right w:w="100" w:type="dxa"/>
            </w:tcMar>
          </w:tcPr>
          <w:p w14:paraId="3BF8AEF6" w14:textId="61F1FBDD" w:rsidR="00212D55" w:rsidRPr="00C373A7" w:rsidRDefault="00212D55" w:rsidP="00DC6BA8">
            <w:pPr>
              <w:spacing w:after="0" w:line="276" w:lineRule="auto"/>
              <w:contextualSpacing/>
              <w:rPr>
                <w:b/>
                <w:sz w:val="24"/>
                <w:szCs w:val="24"/>
                <w:lang w:val="sv-SE"/>
              </w:rPr>
            </w:pPr>
            <w:r w:rsidRPr="00C373A7">
              <w:rPr>
                <w:b/>
                <w:color w:val="000000"/>
                <w:sz w:val="24"/>
                <w:szCs w:val="24"/>
                <w:lang w:val="sv-SE"/>
              </w:rPr>
              <w:t xml:space="preserve">Kunskapskrav för vitsordet </w:t>
            </w:r>
            <w:r w:rsidR="009409DA" w:rsidRPr="00C373A7">
              <w:rPr>
                <w:b/>
                <w:color w:val="000000"/>
                <w:sz w:val="24"/>
                <w:szCs w:val="24"/>
                <w:lang w:val="sv-SE"/>
              </w:rPr>
              <w:t>9</w:t>
            </w:r>
          </w:p>
        </w:tc>
      </w:tr>
      <w:tr w:rsidR="00212D55" w:rsidRPr="00F43B08" w14:paraId="4CB884FE" w14:textId="77777777" w:rsidTr="00925989">
        <w:trPr>
          <w:trHeight w:val="283"/>
        </w:trPr>
        <w:tc>
          <w:tcPr>
            <w:tcW w:w="15388" w:type="dxa"/>
            <w:gridSpan w:val="8"/>
            <w:shd w:val="clear" w:color="auto" w:fill="auto"/>
          </w:tcPr>
          <w:p w14:paraId="5AE2E002" w14:textId="77777777" w:rsidR="00212D55" w:rsidRPr="00C373A7" w:rsidRDefault="00212D55" w:rsidP="00DC6BA8">
            <w:pPr>
              <w:spacing w:after="0" w:line="276" w:lineRule="auto"/>
              <w:contextualSpacing/>
              <w:rPr>
                <w:b/>
                <w:sz w:val="24"/>
                <w:szCs w:val="24"/>
                <w:lang w:val="sv-SE"/>
              </w:rPr>
            </w:pPr>
            <w:r w:rsidRPr="00C373A7">
              <w:rPr>
                <w:b/>
                <w:sz w:val="24"/>
                <w:szCs w:val="24"/>
                <w:lang w:val="sv-SE"/>
              </w:rPr>
              <w:t>Förmåga att kommunicera</w:t>
            </w:r>
          </w:p>
        </w:tc>
      </w:tr>
      <w:tr w:rsidR="00212D55" w:rsidRPr="00F43B08" w14:paraId="5507E4D2" w14:textId="77777777" w:rsidTr="00925989">
        <w:trPr>
          <w:trHeight w:val="283"/>
        </w:trPr>
        <w:tc>
          <w:tcPr>
            <w:tcW w:w="1923" w:type="dxa"/>
            <w:shd w:val="clear" w:color="auto" w:fill="auto"/>
          </w:tcPr>
          <w:p w14:paraId="5DD2DD10" w14:textId="77777777" w:rsidR="00212D55" w:rsidRPr="00C373A7" w:rsidRDefault="00212D55" w:rsidP="00BB38BA">
            <w:pPr>
              <w:spacing w:after="0" w:line="276" w:lineRule="auto"/>
              <w:contextualSpacing/>
              <w:rPr>
                <w:sz w:val="24"/>
                <w:szCs w:val="24"/>
                <w:lang w:val="sv-SE"/>
              </w:rPr>
            </w:pPr>
            <w:r w:rsidRPr="00C373A7">
              <w:rPr>
                <w:sz w:val="24"/>
                <w:szCs w:val="24"/>
                <w:lang w:val="sv-SE"/>
              </w:rPr>
              <w:t>M1 handleda den studerande att utveckla sin förmåga att kommunicera på ett målinriktat, ändamålsenligt, etiskt och konstruktivt sätt i olika kommunikationsmiljöer</w:t>
            </w:r>
          </w:p>
        </w:tc>
        <w:tc>
          <w:tcPr>
            <w:tcW w:w="1923" w:type="dxa"/>
            <w:shd w:val="clear" w:color="auto" w:fill="auto"/>
          </w:tcPr>
          <w:p w14:paraId="7D779204" w14:textId="4ADED1AB" w:rsidR="00212D55" w:rsidRPr="00C373A7" w:rsidRDefault="00212D55" w:rsidP="00BB38BA">
            <w:pPr>
              <w:spacing w:after="0" w:line="276" w:lineRule="auto"/>
              <w:contextualSpacing/>
              <w:rPr>
                <w:color w:val="000000"/>
                <w:sz w:val="24"/>
                <w:szCs w:val="24"/>
                <w:lang w:val="sv-SE"/>
              </w:rPr>
            </w:pPr>
            <w:r w:rsidRPr="00C373A7">
              <w:rPr>
                <w:sz w:val="24"/>
                <w:szCs w:val="24"/>
                <w:lang w:val="sv-SE"/>
              </w:rPr>
              <w:t>mo1–</w:t>
            </w:r>
            <w:r w:rsidR="00F63F35">
              <w:rPr>
                <w:sz w:val="24"/>
                <w:szCs w:val="24"/>
                <w:lang w:val="sv-SE"/>
              </w:rPr>
              <w:t>mo</w:t>
            </w:r>
            <w:r w:rsidRPr="00C373A7">
              <w:rPr>
                <w:sz w:val="24"/>
                <w:szCs w:val="24"/>
                <w:lang w:val="sv-SE"/>
              </w:rPr>
              <w:t>5, mo6</w:t>
            </w:r>
          </w:p>
        </w:tc>
        <w:tc>
          <w:tcPr>
            <w:tcW w:w="1923" w:type="dxa"/>
            <w:shd w:val="clear" w:color="auto" w:fill="auto"/>
            <w:tcMar>
              <w:top w:w="100" w:type="dxa"/>
              <w:left w:w="100" w:type="dxa"/>
              <w:bottom w:w="100" w:type="dxa"/>
              <w:right w:w="100" w:type="dxa"/>
            </w:tcMar>
          </w:tcPr>
          <w:p w14:paraId="6F29902C" w14:textId="77777777" w:rsidR="00212D55" w:rsidRPr="00C373A7" w:rsidRDefault="00212D55" w:rsidP="00BB38BA">
            <w:pPr>
              <w:spacing w:after="0" w:line="276" w:lineRule="auto"/>
              <w:contextualSpacing/>
              <w:rPr>
                <w:sz w:val="24"/>
                <w:szCs w:val="24"/>
                <w:lang w:val="sv-SE"/>
              </w:rPr>
            </w:pPr>
            <w:r w:rsidRPr="00C373A7">
              <w:rPr>
                <w:color w:val="000000"/>
                <w:sz w:val="24"/>
                <w:szCs w:val="24"/>
                <w:lang w:val="sv-SE"/>
              </w:rPr>
              <w:t>Den studerande utvecklar sin förmåga att agera i olika kommunikationssituationer.</w:t>
            </w:r>
          </w:p>
        </w:tc>
        <w:tc>
          <w:tcPr>
            <w:tcW w:w="1923" w:type="dxa"/>
            <w:shd w:val="clear" w:color="auto" w:fill="auto"/>
          </w:tcPr>
          <w:p w14:paraId="288CD768" w14:textId="2BEA9B2A" w:rsidR="00212D55" w:rsidRPr="00C373A7" w:rsidRDefault="00212D55" w:rsidP="00BB38BA">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Förmåga</w:t>
            </w:r>
            <w:r w:rsidR="00FD629E" w:rsidRPr="00C373A7">
              <w:rPr>
                <w:rFonts w:eastAsia="Calibri"/>
                <w:color w:val="000000"/>
                <w:sz w:val="24"/>
                <w:szCs w:val="24"/>
                <w:lang w:val="sv-SE"/>
              </w:rPr>
              <w:t xml:space="preserve"> </w:t>
            </w:r>
            <w:r w:rsidRPr="00C373A7">
              <w:rPr>
                <w:rFonts w:eastAsia="Calibri"/>
                <w:color w:val="000000"/>
                <w:sz w:val="24"/>
                <w:szCs w:val="24"/>
                <w:lang w:val="sv-SE"/>
              </w:rPr>
              <w:t xml:space="preserve">att agera i kommunikationssituationer </w:t>
            </w:r>
          </w:p>
          <w:p w14:paraId="3E306827" w14:textId="77777777" w:rsidR="00212D55" w:rsidRPr="00C373A7" w:rsidRDefault="00212D55" w:rsidP="00DC6BA8">
            <w:pPr>
              <w:spacing w:after="0" w:line="276" w:lineRule="auto"/>
              <w:ind w:right="100"/>
              <w:contextualSpacing/>
              <w:rPr>
                <w:color w:val="000000"/>
                <w:sz w:val="24"/>
                <w:szCs w:val="24"/>
                <w:lang w:val="sv-SE"/>
              </w:rPr>
            </w:pPr>
          </w:p>
        </w:tc>
        <w:tc>
          <w:tcPr>
            <w:tcW w:w="1924" w:type="dxa"/>
            <w:shd w:val="clear" w:color="auto" w:fill="auto"/>
            <w:tcMar>
              <w:top w:w="100" w:type="dxa"/>
              <w:left w:w="100" w:type="dxa"/>
              <w:bottom w:w="100" w:type="dxa"/>
              <w:right w:w="100" w:type="dxa"/>
            </w:tcMar>
          </w:tcPr>
          <w:p w14:paraId="621882EC" w14:textId="77777777" w:rsidR="00212D55" w:rsidRPr="00C373A7" w:rsidRDefault="00212D55" w:rsidP="00BB38BA">
            <w:pPr>
              <w:spacing w:after="0" w:line="276" w:lineRule="auto"/>
              <w:contextualSpacing/>
              <w:rPr>
                <w:sz w:val="24"/>
                <w:szCs w:val="24"/>
                <w:lang w:val="sv-SE"/>
              </w:rPr>
            </w:pPr>
            <w:r w:rsidRPr="00C373A7">
              <w:rPr>
                <w:color w:val="000000"/>
                <w:sz w:val="24"/>
                <w:szCs w:val="24"/>
                <w:lang w:val="sv-SE"/>
              </w:rPr>
              <w:t>Den studerande kan agera i en välbekant grupp och i vardagliga kommunikationssituationer.</w:t>
            </w:r>
          </w:p>
        </w:tc>
        <w:tc>
          <w:tcPr>
            <w:tcW w:w="1924" w:type="dxa"/>
            <w:shd w:val="clear" w:color="auto" w:fill="auto"/>
            <w:tcMar>
              <w:top w:w="100" w:type="dxa"/>
              <w:left w:w="100" w:type="dxa"/>
              <w:bottom w:w="100" w:type="dxa"/>
              <w:right w:w="100" w:type="dxa"/>
            </w:tcMar>
          </w:tcPr>
          <w:p w14:paraId="61638102" w14:textId="77777777" w:rsidR="00212D55" w:rsidRPr="00C373A7" w:rsidRDefault="00212D55" w:rsidP="00BB38BA">
            <w:pPr>
              <w:spacing w:after="0" w:line="276" w:lineRule="auto"/>
              <w:contextualSpacing/>
              <w:rPr>
                <w:color w:val="000000"/>
                <w:sz w:val="24"/>
                <w:szCs w:val="24"/>
                <w:lang w:val="sv-SE"/>
              </w:rPr>
            </w:pPr>
            <w:r w:rsidRPr="00C373A7">
              <w:rPr>
                <w:color w:val="000000"/>
                <w:sz w:val="24"/>
                <w:szCs w:val="24"/>
                <w:lang w:val="sv-SE"/>
              </w:rPr>
              <w:t>Den studerande kan agera ändamålsenligt i grupper och sedvanliga kommunikationssituationer.</w:t>
            </w:r>
          </w:p>
        </w:tc>
        <w:tc>
          <w:tcPr>
            <w:tcW w:w="1924" w:type="dxa"/>
            <w:shd w:val="clear" w:color="auto" w:fill="auto"/>
          </w:tcPr>
          <w:p w14:paraId="41590B6F" w14:textId="46565BD8" w:rsidR="00212D55" w:rsidRPr="00C373A7" w:rsidRDefault="00212D55" w:rsidP="00BB38BA">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agera konstruktivt i olika grupper och kommunikationssituationer. </w:t>
            </w:r>
          </w:p>
        </w:tc>
        <w:tc>
          <w:tcPr>
            <w:tcW w:w="1924" w:type="dxa"/>
            <w:shd w:val="clear" w:color="auto" w:fill="auto"/>
            <w:tcMar>
              <w:top w:w="100" w:type="dxa"/>
              <w:left w:w="100" w:type="dxa"/>
              <w:bottom w:w="100" w:type="dxa"/>
              <w:right w:w="100" w:type="dxa"/>
            </w:tcMar>
          </w:tcPr>
          <w:p w14:paraId="156AD53E" w14:textId="07B63DAF" w:rsidR="00212D55" w:rsidRPr="00C373A7" w:rsidRDefault="00212D55" w:rsidP="00BB38BA">
            <w:pPr>
              <w:spacing w:after="0" w:line="276" w:lineRule="auto"/>
              <w:ind w:right="100"/>
              <w:contextualSpacing/>
              <w:rPr>
                <w:sz w:val="24"/>
                <w:szCs w:val="24"/>
                <w:lang w:val="sv-SE"/>
              </w:rPr>
            </w:pPr>
            <w:r w:rsidRPr="00C373A7">
              <w:rPr>
                <w:color w:val="000000"/>
                <w:sz w:val="24"/>
                <w:szCs w:val="24"/>
                <w:lang w:val="sv-SE"/>
              </w:rPr>
              <w:t>Den studerande kan</w:t>
            </w:r>
            <w:r w:rsidR="00BB38BA">
              <w:rPr>
                <w:color w:val="000000"/>
                <w:sz w:val="24"/>
                <w:szCs w:val="24"/>
                <w:lang w:val="sv-SE"/>
              </w:rPr>
              <w:t xml:space="preserve"> </w:t>
            </w:r>
            <w:r w:rsidRPr="00C373A7">
              <w:rPr>
                <w:color w:val="000000"/>
                <w:sz w:val="24"/>
                <w:szCs w:val="24"/>
                <w:lang w:val="sv-SE"/>
              </w:rPr>
              <w:t>agera konstruktivt i</w:t>
            </w:r>
            <w:r w:rsidR="00BB38BA">
              <w:rPr>
                <w:color w:val="000000"/>
                <w:sz w:val="24"/>
                <w:szCs w:val="24"/>
                <w:lang w:val="sv-SE"/>
              </w:rPr>
              <w:t xml:space="preserve"> </w:t>
            </w:r>
            <w:r w:rsidRPr="00C373A7">
              <w:rPr>
                <w:color w:val="000000"/>
                <w:sz w:val="24"/>
                <w:szCs w:val="24"/>
                <w:lang w:val="sv-SE"/>
              </w:rPr>
              <w:t>många slags grupper, också i krävande kommunikationssituationer.</w:t>
            </w:r>
          </w:p>
          <w:p w14:paraId="3E837AB9" w14:textId="77777777" w:rsidR="00212D55" w:rsidRPr="00C373A7" w:rsidRDefault="00212D55" w:rsidP="00DC6BA8">
            <w:pPr>
              <w:spacing w:after="0" w:line="276" w:lineRule="auto"/>
              <w:contextualSpacing/>
              <w:rPr>
                <w:sz w:val="24"/>
                <w:szCs w:val="24"/>
                <w:lang w:val="sv-SE"/>
              </w:rPr>
            </w:pPr>
          </w:p>
        </w:tc>
      </w:tr>
      <w:tr w:rsidR="00212D55" w:rsidRPr="00F43B08" w14:paraId="01C97FD2" w14:textId="77777777" w:rsidTr="00925989">
        <w:trPr>
          <w:trHeight w:val="283"/>
        </w:trPr>
        <w:tc>
          <w:tcPr>
            <w:tcW w:w="1923" w:type="dxa"/>
            <w:shd w:val="clear" w:color="auto" w:fill="auto"/>
          </w:tcPr>
          <w:p w14:paraId="2AE22F6C" w14:textId="77777777" w:rsidR="00212D55" w:rsidRPr="00C373A7" w:rsidRDefault="00212D55" w:rsidP="00DC6BA8">
            <w:pPr>
              <w:spacing w:after="0" w:line="276" w:lineRule="auto"/>
              <w:ind w:right="100"/>
              <w:contextualSpacing/>
              <w:rPr>
                <w:sz w:val="24"/>
                <w:szCs w:val="24"/>
                <w:lang w:val="sv-SE"/>
              </w:rPr>
            </w:pPr>
            <w:r w:rsidRPr="00C373A7">
              <w:rPr>
                <w:sz w:val="24"/>
                <w:szCs w:val="24"/>
                <w:lang w:val="sv-SE"/>
              </w:rPr>
              <w:t xml:space="preserve">M2 uppmuntra den studerande att utveckla sin förmåga att kommunicera i grupp samt förmågan att motivera sina åsikter och sina </w:t>
            </w:r>
            <w:r w:rsidRPr="00C373A7">
              <w:rPr>
                <w:sz w:val="24"/>
                <w:szCs w:val="24"/>
                <w:lang w:val="sv-SE"/>
              </w:rPr>
              <w:lastRenderedPageBreak/>
              <w:t>språkliga och kommunikativa val</w:t>
            </w:r>
          </w:p>
        </w:tc>
        <w:tc>
          <w:tcPr>
            <w:tcW w:w="1923" w:type="dxa"/>
            <w:shd w:val="clear" w:color="auto" w:fill="auto"/>
          </w:tcPr>
          <w:p w14:paraId="424201A0" w14:textId="6D7887BE" w:rsidR="00212D55" w:rsidRPr="00C373A7" w:rsidRDefault="00212D55" w:rsidP="00DC6BA8">
            <w:pPr>
              <w:spacing w:after="0" w:line="276" w:lineRule="auto"/>
              <w:ind w:right="100"/>
              <w:contextualSpacing/>
              <w:rPr>
                <w:color w:val="000000"/>
                <w:sz w:val="24"/>
                <w:szCs w:val="24"/>
                <w:lang w:val="sv-SE"/>
              </w:rPr>
            </w:pPr>
            <w:r w:rsidRPr="00C373A7">
              <w:rPr>
                <w:sz w:val="24"/>
                <w:szCs w:val="24"/>
                <w:lang w:val="sv-SE"/>
              </w:rPr>
              <w:lastRenderedPageBreak/>
              <w:t>mo1–</w:t>
            </w:r>
            <w:r w:rsidR="00F63F35">
              <w:rPr>
                <w:sz w:val="24"/>
                <w:szCs w:val="24"/>
                <w:lang w:val="sv-SE"/>
              </w:rPr>
              <w:t>mo</w:t>
            </w:r>
            <w:r w:rsidRPr="00C373A7">
              <w:rPr>
                <w:sz w:val="24"/>
                <w:szCs w:val="24"/>
                <w:lang w:val="sv-SE"/>
              </w:rPr>
              <w:t>5</w:t>
            </w:r>
          </w:p>
        </w:tc>
        <w:tc>
          <w:tcPr>
            <w:tcW w:w="1923" w:type="dxa"/>
            <w:shd w:val="clear" w:color="auto" w:fill="auto"/>
            <w:tcMar>
              <w:top w:w="100" w:type="dxa"/>
              <w:left w:w="100" w:type="dxa"/>
              <w:bottom w:w="100" w:type="dxa"/>
              <w:right w:w="100" w:type="dxa"/>
            </w:tcMar>
          </w:tcPr>
          <w:p w14:paraId="79452439" w14:textId="77777777" w:rsidR="00212D55" w:rsidRPr="00C373A7" w:rsidRDefault="00212D55" w:rsidP="00DC6BA8">
            <w:pPr>
              <w:spacing w:after="0" w:line="276" w:lineRule="auto"/>
              <w:contextualSpacing/>
              <w:rPr>
                <w:sz w:val="24"/>
                <w:szCs w:val="24"/>
                <w:lang w:val="sv-SE"/>
              </w:rPr>
            </w:pPr>
            <w:r w:rsidRPr="00C373A7">
              <w:rPr>
                <w:color w:val="000000"/>
                <w:sz w:val="24"/>
                <w:szCs w:val="24"/>
                <w:lang w:val="sv-SE"/>
              </w:rPr>
              <w:t>Den studerande breddar sin förmåga att kommunicera i grupp och utvecklar sin förmåga att motivera sina synpunkter.</w:t>
            </w:r>
          </w:p>
        </w:tc>
        <w:tc>
          <w:tcPr>
            <w:tcW w:w="1923" w:type="dxa"/>
            <w:shd w:val="clear" w:color="auto" w:fill="auto"/>
          </w:tcPr>
          <w:p w14:paraId="6C8B9B63" w14:textId="77777777" w:rsidR="00212D55" w:rsidRPr="00C373A7" w:rsidRDefault="00212D55" w:rsidP="00DC6BA8">
            <w:pPr>
              <w:spacing w:after="0" w:line="276" w:lineRule="auto"/>
              <w:ind w:right="100"/>
              <w:contextualSpacing/>
              <w:rPr>
                <w:color w:val="000000"/>
                <w:sz w:val="24"/>
                <w:szCs w:val="24"/>
                <w:lang w:val="sv-SE"/>
              </w:rPr>
            </w:pPr>
            <w:r w:rsidRPr="00C373A7">
              <w:rPr>
                <w:sz w:val="24"/>
                <w:szCs w:val="24"/>
                <w:lang w:val="sv-SE"/>
              </w:rPr>
              <w:t>Förmåga att kommunicera i grupp</w:t>
            </w:r>
          </w:p>
        </w:tc>
        <w:tc>
          <w:tcPr>
            <w:tcW w:w="1924" w:type="dxa"/>
            <w:shd w:val="clear" w:color="auto" w:fill="auto"/>
            <w:tcMar>
              <w:top w:w="100" w:type="dxa"/>
              <w:left w:w="100" w:type="dxa"/>
              <w:bottom w:w="100" w:type="dxa"/>
              <w:right w:w="100" w:type="dxa"/>
            </w:tcMar>
          </w:tcPr>
          <w:p w14:paraId="42D50865" w14:textId="77777777" w:rsidR="00212D55" w:rsidRPr="00C373A7" w:rsidRDefault="00212D55" w:rsidP="00DC6BA8">
            <w:pPr>
              <w:spacing w:after="0" w:line="276" w:lineRule="auto"/>
              <w:ind w:right="100"/>
              <w:contextualSpacing/>
              <w:rPr>
                <w:color w:val="000000"/>
                <w:sz w:val="24"/>
                <w:szCs w:val="24"/>
                <w:lang w:val="sv-SE"/>
              </w:rPr>
            </w:pPr>
            <w:r w:rsidRPr="00C373A7">
              <w:rPr>
                <w:color w:val="000000"/>
                <w:sz w:val="24"/>
                <w:szCs w:val="24"/>
                <w:lang w:val="sv-SE"/>
              </w:rPr>
              <w:t>Den studerande kan lyssna på andra</w:t>
            </w:r>
            <w:r w:rsidRPr="00C373A7">
              <w:rPr>
                <w:color w:val="C00000"/>
                <w:sz w:val="24"/>
                <w:szCs w:val="24"/>
                <w:lang w:val="sv-SE"/>
              </w:rPr>
              <w:t xml:space="preserve"> </w:t>
            </w:r>
            <w:r w:rsidRPr="00C373A7">
              <w:rPr>
                <w:color w:val="000000"/>
                <w:sz w:val="24"/>
                <w:szCs w:val="24"/>
                <w:lang w:val="sv-SE"/>
              </w:rPr>
              <w:t xml:space="preserve">och deltar i samtalet. </w:t>
            </w:r>
          </w:p>
          <w:p w14:paraId="01AFE608" w14:textId="77777777" w:rsidR="00212D55" w:rsidRPr="00C373A7" w:rsidRDefault="00212D55" w:rsidP="00DC6BA8">
            <w:pPr>
              <w:spacing w:after="0" w:line="276" w:lineRule="auto"/>
              <w:ind w:right="100"/>
              <w:contextualSpacing/>
              <w:rPr>
                <w:color w:val="000000"/>
                <w:sz w:val="24"/>
                <w:szCs w:val="24"/>
                <w:lang w:val="sv-SE"/>
              </w:rPr>
            </w:pPr>
          </w:p>
          <w:p w14:paraId="5418847E" w14:textId="77777777" w:rsidR="00212D55" w:rsidRPr="00C373A7" w:rsidRDefault="00212D55" w:rsidP="00DC6BA8">
            <w:pPr>
              <w:spacing w:after="0" w:line="276" w:lineRule="auto"/>
              <w:ind w:right="100"/>
              <w:contextualSpacing/>
              <w:rPr>
                <w:sz w:val="24"/>
                <w:szCs w:val="24"/>
                <w:lang w:val="sv-SE"/>
              </w:rPr>
            </w:pPr>
            <w:r w:rsidRPr="00C373A7">
              <w:rPr>
                <w:color w:val="000000"/>
                <w:sz w:val="24"/>
                <w:szCs w:val="24"/>
                <w:lang w:val="sv-SE"/>
              </w:rPr>
              <w:t>Den studerande kan uttrycka sin åsikt samt ge någon slags motivering till den.</w:t>
            </w:r>
          </w:p>
          <w:p w14:paraId="4B9FA978"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47354D51" w14:textId="77777777" w:rsidR="00212D55" w:rsidRPr="00C373A7" w:rsidRDefault="00212D55" w:rsidP="00DC6BA8">
            <w:pPr>
              <w:spacing w:after="0" w:line="276" w:lineRule="auto"/>
              <w:contextualSpacing/>
              <w:rPr>
                <w:color w:val="000000"/>
                <w:sz w:val="24"/>
                <w:szCs w:val="24"/>
                <w:lang w:val="sv-SE"/>
              </w:rPr>
            </w:pPr>
            <w:r w:rsidRPr="00C373A7">
              <w:rPr>
                <w:color w:val="000000"/>
                <w:sz w:val="24"/>
                <w:szCs w:val="24"/>
                <w:lang w:val="sv-SE"/>
              </w:rPr>
              <w:lastRenderedPageBreak/>
              <w:t>Den studerande kan ta hänsyn till andras synpunkter i den egna kommunikationen.</w:t>
            </w:r>
          </w:p>
          <w:p w14:paraId="62E3E567" w14:textId="77777777" w:rsidR="00212D55" w:rsidRPr="00C373A7" w:rsidRDefault="00212D55" w:rsidP="00DC6BA8">
            <w:pPr>
              <w:spacing w:after="0" w:line="276" w:lineRule="auto"/>
              <w:contextualSpacing/>
              <w:rPr>
                <w:color w:val="000000"/>
                <w:sz w:val="24"/>
                <w:szCs w:val="24"/>
                <w:lang w:val="sv-SE"/>
              </w:rPr>
            </w:pPr>
          </w:p>
          <w:p w14:paraId="5BE49D79" w14:textId="77777777" w:rsidR="00212D55" w:rsidRPr="00C373A7" w:rsidRDefault="00212D55" w:rsidP="00DC6BA8">
            <w:pPr>
              <w:spacing w:after="0" w:line="276" w:lineRule="auto"/>
              <w:contextualSpacing/>
              <w:rPr>
                <w:sz w:val="24"/>
                <w:szCs w:val="24"/>
                <w:lang w:val="sv-SE"/>
              </w:rPr>
            </w:pPr>
            <w:r w:rsidRPr="00C373A7">
              <w:rPr>
                <w:color w:val="000000"/>
                <w:sz w:val="24"/>
                <w:szCs w:val="24"/>
                <w:lang w:val="sv-SE"/>
              </w:rPr>
              <w:t xml:space="preserve">Den studerande kan uttrycka sin åsikt sakligt och </w:t>
            </w:r>
            <w:r w:rsidRPr="00C373A7">
              <w:rPr>
                <w:color w:val="000000"/>
                <w:sz w:val="24"/>
                <w:szCs w:val="24"/>
                <w:lang w:val="sv-SE"/>
              </w:rPr>
              <w:lastRenderedPageBreak/>
              <w:t>presentera enkla motiveringar till den.</w:t>
            </w:r>
          </w:p>
        </w:tc>
        <w:tc>
          <w:tcPr>
            <w:tcW w:w="1924" w:type="dxa"/>
            <w:shd w:val="clear" w:color="auto" w:fill="auto"/>
          </w:tcPr>
          <w:p w14:paraId="6C7A0ADD" w14:textId="624F70A6"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kan föra diskussionen vidare i sina egna inlägg. </w:t>
            </w:r>
          </w:p>
          <w:p w14:paraId="20FFAD4F" w14:textId="77777777" w:rsidR="00212D55" w:rsidRPr="00C373A7" w:rsidRDefault="00212D55" w:rsidP="00DC6BA8">
            <w:pPr>
              <w:spacing w:after="0" w:line="276" w:lineRule="auto"/>
              <w:ind w:right="100"/>
              <w:contextualSpacing/>
              <w:rPr>
                <w:sz w:val="24"/>
                <w:szCs w:val="24"/>
                <w:lang w:val="sv-SE"/>
              </w:rPr>
            </w:pPr>
            <w:r w:rsidRPr="00C373A7">
              <w:rPr>
                <w:sz w:val="24"/>
                <w:szCs w:val="24"/>
                <w:lang w:val="sv-SE"/>
              </w:rPr>
              <w:t xml:space="preserve"> </w:t>
            </w:r>
          </w:p>
          <w:p w14:paraId="0BA86E45"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uttrycka sina åsikter klart och motivera dem </w:t>
            </w:r>
            <w:r w:rsidRPr="00C373A7">
              <w:rPr>
                <w:rFonts w:eastAsia="Calibri"/>
                <w:color w:val="000000"/>
                <w:sz w:val="24"/>
                <w:szCs w:val="24"/>
                <w:lang w:val="sv-SE"/>
              </w:rPr>
              <w:lastRenderedPageBreak/>
              <w:t xml:space="preserve">tämligen mångsidigt. </w:t>
            </w:r>
          </w:p>
          <w:p w14:paraId="579AF3E1" w14:textId="77777777" w:rsidR="00212D55" w:rsidRPr="00C373A7" w:rsidRDefault="00212D55" w:rsidP="00DC6BA8">
            <w:pPr>
              <w:spacing w:after="0" w:line="276" w:lineRule="auto"/>
              <w:ind w:right="100"/>
              <w:contextualSpacing/>
              <w:rPr>
                <w:color w:val="000000"/>
                <w:sz w:val="24"/>
                <w:szCs w:val="24"/>
                <w:lang w:val="sv-SE"/>
              </w:rPr>
            </w:pPr>
          </w:p>
        </w:tc>
        <w:tc>
          <w:tcPr>
            <w:tcW w:w="1924" w:type="dxa"/>
            <w:shd w:val="clear" w:color="auto" w:fill="auto"/>
            <w:tcMar>
              <w:top w:w="100" w:type="dxa"/>
              <w:left w:w="100" w:type="dxa"/>
              <w:bottom w:w="100" w:type="dxa"/>
              <w:right w:w="100" w:type="dxa"/>
            </w:tcMar>
          </w:tcPr>
          <w:p w14:paraId="6E8ADC06" w14:textId="77777777" w:rsidR="00212D55" w:rsidRPr="00C373A7" w:rsidRDefault="00212D55" w:rsidP="00DC6BA8">
            <w:pPr>
              <w:spacing w:after="0" w:line="276" w:lineRule="auto"/>
              <w:contextualSpacing/>
              <w:rPr>
                <w:color w:val="000000"/>
                <w:sz w:val="24"/>
                <w:szCs w:val="24"/>
                <w:lang w:val="sv-SE"/>
              </w:rPr>
            </w:pPr>
            <w:r w:rsidRPr="00C373A7">
              <w:rPr>
                <w:sz w:val="24"/>
                <w:szCs w:val="24"/>
                <w:lang w:val="sv-SE"/>
              </w:rPr>
              <w:lastRenderedPageBreak/>
              <w:t>Den studerande</w:t>
            </w:r>
            <w:r w:rsidRPr="00C373A7">
              <w:rPr>
                <w:color w:val="000000"/>
                <w:sz w:val="24"/>
                <w:szCs w:val="24"/>
                <w:lang w:val="sv-SE"/>
              </w:rPr>
              <w:t xml:space="preserve"> kan tolka andras inlägg och syftet med dem, samt anpassa sin egen kommunikation enligt situationen. </w:t>
            </w:r>
          </w:p>
          <w:p w14:paraId="6027B17D" w14:textId="77777777" w:rsidR="00212D55" w:rsidRPr="00C373A7" w:rsidRDefault="00212D55" w:rsidP="00DC6BA8">
            <w:pPr>
              <w:spacing w:after="0" w:line="276" w:lineRule="auto"/>
              <w:contextualSpacing/>
              <w:rPr>
                <w:color w:val="000000"/>
                <w:sz w:val="24"/>
                <w:szCs w:val="24"/>
                <w:lang w:val="sv-SE"/>
              </w:rPr>
            </w:pPr>
          </w:p>
          <w:p w14:paraId="6DD0E40C" w14:textId="77777777" w:rsidR="00212D55" w:rsidRPr="00C373A7" w:rsidRDefault="00212D55" w:rsidP="00DC6BA8">
            <w:pPr>
              <w:spacing w:after="0" w:line="276" w:lineRule="auto"/>
              <w:ind w:right="100"/>
              <w:contextualSpacing/>
              <w:rPr>
                <w:sz w:val="24"/>
                <w:szCs w:val="24"/>
                <w:lang w:val="sv-SE"/>
              </w:rPr>
            </w:pPr>
            <w:r w:rsidRPr="00C373A7">
              <w:rPr>
                <w:sz w:val="24"/>
                <w:szCs w:val="24"/>
                <w:lang w:val="sv-SE"/>
              </w:rPr>
              <w:lastRenderedPageBreak/>
              <w:t>Den studerande</w:t>
            </w:r>
            <w:r w:rsidRPr="00C373A7">
              <w:rPr>
                <w:color w:val="000000"/>
                <w:sz w:val="24"/>
                <w:szCs w:val="24"/>
                <w:lang w:val="sv-SE"/>
              </w:rPr>
              <w:t xml:space="preserve"> kan uttrycka sin åsikt på ett för situationen ändamålsenligt sätt och motivera den övertygande.</w:t>
            </w:r>
          </w:p>
        </w:tc>
      </w:tr>
      <w:tr w:rsidR="00212D55" w:rsidRPr="00F43B08" w14:paraId="7000D936" w14:textId="77777777" w:rsidTr="00925989">
        <w:trPr>
          <w:trHeight w:val="283"/>
        </w:trPr>
        <w:tc>
          <w:tcPr>
            <w:tcW w:w="1923" w:type="dxa"/>
            <w:shd w:val="clear" w:color="auto" w:fill="auto"/>
          </w:tcPr>
          <w:p w14:paraId="2A395EA7"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M3 handleda den studerande i att bredda sin förmåga att uttrycka sig i olika kommunikationssituationer och framträdanden, även genom drama</w:t>
            </w:r>
          </w:p>
        </w:tc>
        <w:tc>
          <w:tcPr>
            <w:tcW w:w="1923" w:type="dxa"/>
            <w:shd w:val="clear" w:color="auto" w:fill="auto"/>
          </w:tcPr>
          <w:p w14:paraId="75F0EB75" w14:textId="77777777" w:rsidR="00212D55" w:rsidRPr="00C373A7" w:rsidRDefault="00212D55" w:rsidP="00DC6BA8">
            <w:pPr>
              <w:spacing w:after="0" w:line="276" w:lineRule="auto"/>
              <w:contextualSpacing/>
              <w:rPr>
                <w:sz w:val="24"/>
                <w:szCs w:val="24"/>
                <w:lang w:val="sv-SE"/>
              </w:rPr>
            </w:pPr>
            <w:r w:rsidRPr="00C373A7">
              <w:rPr>
                <w:sz w:val="24"/>
                <w:szCs w:val="24"/>
                <w:lang w:val="sv-SE"/>
              </w:rPr>
              <w:t>mo5, mo6, mo9</w:t>
            </w:r>
          </w:p>
        </w:tc>
        <w:tc>
          <w:tcPr>
            <w:tcW w:w="1923" w:type="dxa"/>
            <w:shd w:val="clear" w:color="auto" w:fill="auto"/>
            <w:tcMar>
              <w:top w:w="100" w:type="dxa"/>
              <w:left w:w="100" w:type="dxa"/>
              <w:bottom w:w="100" w:type="dxa"/>
              <w:right w:w="100" w:type="dxa"/>
            </w:tcMar>
          </w:tcPr>
          <w:p w14:paraId="3685E097" w14:textId="77777777" w:rsidR="00212D55" w:rsidRPr="00C373A7" w:rsidRDefault="00212D55" w:rsidP="00DC6BA8">
            <w:pPr>
              <w:spacing w:after="0" w:line="276" w:lineRule="auto"/>
              <w:ind w:right="100"/>
              <w:contextualSpacing/>
              <w:rPr>
                <w:color w:val="000000"/>
                <w:sz w:val="24"/>
                <w:szCs w:val="24"/>
                <w:lang w:val="sv-SE"/>
              </w:rPr>
            </w:pPr>
            <w:r w:rsidRPr="00C373A7">
              <w:rPr>
                <w:color w:val="000000"/>
                <w:sz w:val="24"/>
                <w:szCs w:val="24"/>
                <w:lang w:val="sv-SE"/>
              </w:rPr>
              <w:t>Den studerande breddar sina färdigheter att uttrycka sig i olika kommunikationssituationer och vid uppträdanden inför publik.</w:t>
            </w:r>
          </w:p>
          <w:p w14:paraId="4905C8B6" w14:textId="77777777" w:rsidR="00212D55" w:rsidRPr="00C373A7" w:rsidRDefault="00212D55" w:rsidP="00DC6BA8">
            <w:pPr>
              <w:spacing w:after="0" w:line="276" w:lineRule="auto"/>
              <w:contextualSpacing/>
              <w:rPr>
                <w:sz w:val="24"/>
                <w:szCs w:val="24"/>
                <w:lang w:val="sv-SE"/>
              </w:rPr>
            </w:pPr>
          </w:p>
        </w:tc>
        <w:tc>
          <w:tcPr>
            <w:tcW w:w="1923" w:type="dxa"/>
            <w:shd w:val="clear" w:color="auto" w:fill="auto"/>
          </w:tcPr>
          <w:p w14:paraId="7DF1CF5F" w14:textId="77777777" w:rsidR="00212D55" w:rsidRPr="00C373A7" w:rsidRDefault="00212D55" w:rsidP="00DC6BA8">
            <w:pPr>
              <w:spacing w:after="0" w:line="276" w:lineRule="auto"/>
              <w:contextualSpacing/>
              <w:rPr>
                <w:sz w:val="24"/>
                <w:szCs w:val="24"/>
                <w:lang w:val="sv-SE"/>
              </w:rPr>
            </w:pPr>
            <w:r w:rsidRPr="00C373A7">
              <w:rPr>
                <w:sz w:val="24"/>
                <w:szCs w:val="24"/>
                <w:lang w:val="sv-SE"/>
              </w:rPr>
              <w:t>Förmåga framträda</w:t>
            </w:r>
          </w:p>
        </w:tc>
        <w:tc>
          <w:tcPr>
            <w:tcW w:w="1924" w:type="dxa"/>
            <w:shd w:val="clear" w:color="auto" w:fill="auto"/>
            <w:tcMar>
              <w:top w:w="100" w:type="dxa"/>
              <w:left w:w="100" w:type="dxa"/>
              <w:bottom w:w="100" w:type="dxa"/>
              <w:right w:w="100" w:type="dxa"/>
            </w:tcMar>
          </w:tcPr>
          <w:p w14:paraId="40AD66DF" w14:textId="77777777" w:rsidR="00212D55" w:rsidRPr="00C373A7" w:rsidRDefault="00212D55" w:rsidP="00DC6BA8">
            <w:pPr>
              <w:spacing w:after="0" w:line="276" w:lineRule="auto"/>
              <w:ind w:right="100"/>
              <w:contextualSpacing/>
              <w:rPr>
                <w:color w:val="000000"/>
                <w:sz w:val="24"/>
                <w:szCs w:val="24"/>
                <w:lang w:val="sv-SE"/>
              </w:rPr>
            </w:pPr>
            <w:r w:rsidRPr="00C373A7">
              <w:rPr>
                <w:color w:val="000000"/>
                <w:sz w:val="24"/>
                <w:szCs w:val="24"/>
                <w:lang w:val="sv-SE"/>
              </w:rPr>
              <w:t>Den studerande kan framföra ett kort anförande om ett för hen bekant och konkret ämne.</w:t>
            </w:r>
          </w:p>
          <w:p w14:paraId="5750607D" w14:textId="77777777" w:rsidR="00212D55" w:rsidRPr="00C373A7" w:rsidRDefault="00212D55" w:rsidP="00DC6BA8">
            <w:pPr>
              <w:spacing w:after="0" w:line="276" w:lineRule="auto"/>
              <w:ind w:right="100"/>
              <w:contextualSpacing/>
              <w:rPr>
                <w:color w:val="000000"/>
                <w:sz w:val="24"/>
                <w:szCs w:val="24"/>
                <w:lang w:val="sv-SE"/>
              </w:rPr>
            </w:pPr>
          </w:p>
          <w:p w14:paraId="41926F54" w14:textId="77777777" w:rsidR="00212D55" w:rsidRPr="00C373A7" w:rsidRDefault="00212D55" w:rsidP="00DC6BA8">
            <w:pPr>
              <w:spacing w:after="0" w:line="276" w:lineRule="auto"/>
              <w:ind w:right="100"/>
              <w:contextualSpacing/>
              <w:rPr>
                <w:sz w:val="24"/>
                <w:szCs w:val="24"/>
                <w:lang w:val="sv-SE"/>
              </w:rPr>
            </w:pPr>
            <w:r w:rsidRPr="00C373A7">
              <w:rPr>
                <w:color w:val="000000"/>
                <w:sz w:val="24"/>
                <w:szCs w:val="24"/>
                <w:lang w:val="sv-SE"/>
              </w:rPr>
              <w:t>Den studerande kan uttrycka sig förståeligt.</w:t>
            </w:r>
          </w:p>
          <w:p w14:paraId="29C5D424"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25682EC3" w14:textId="77777777" w:rsidR="00212D55" w:rsidRPr="00C373A7" w:rsidRDefault="00212D55" w:rsidP="00DC6BA8">
            <w:pPr>
              <w:spacing w:after="0" w:line="276" w:lineRule="auto"/>
              <w:ind w:right="100"/>
              <w:contextualSpacing/>
              <w:rPr>
                <w:color w:val="000000"/>
                <w:sz w:val="24"/>
                <w:szCs w:val="24"/>
                <w:lang w:val="sv-SE"/>
              </w:rPr>
            </w:pPr>
            <w:r w:rsidRPr="00C373A7">
              <w:rPr>
                <w:color w:val="000000"/>
                <w:sz w:val="24"/>
                <w:szCs w:val="24"/>
                <w:lang w:val="sv-SE"/>
              </w:rPr>
              <w:t>Den studerande kan framföra ett enkelt, förberett anförande.</w:t>
            </w:r>
          </w:p>
          <w:p w14:paraId="28D6C5D5" w14:textId="77777777" w:rsidR="00212D55" w:rsidRPr="00C373A7" w:rsidRDefault="00212D55" w:rsidP="00DC6BA8">
            <w:pPr>
              <w:spacing w:after="0" w:line="276" w:lineRule="auto"/>
              <w:ind w:right="100"/>
              <w:contextualSpacing/>
              <w:rPr>
                <w:sz w:val="24"/>
                <w:szCs w:val="24"/>
                <w:lang w:val="sv-SE"/>
              </w:rPr>
            </w:pPr>
          </w:p>
          <w:p w14:paraId="527051CC" w14:textId="77777777" w:rsidR="00212D55" w:rsidRPr="00C373A7" w:rsidRDefault="00212D55" w:rsidP="00DC6BA8">
            <w:pPr>
              <w:spacing w:after="0" w:line="276" w:lineRule="auto"/>
              <w:ind w:right="100"/>
              <w:contextualSpacing/>
              <w:rPr>
                <w:sz w:val="24"/>
                <w:szCs w:val="24"/>
                <w:lang w:val="sv-SE"/>
              </w:rPr>
            </w:pPr>
            <w:r w:rsidRPr="00C373A7">
              <w:rPr>
                <w:color w:val="000000"/>
                <w:sz w:val="24"/>
                <w:szCs w:val="24"/>
                <w:lang w:val="sv-SE"/>
              </w:rPr>
              <w:t xml:space="preserve">Den studerande kan uttrycka sig förståeligt. </w:t>
            </w:r>
          </w:p>
          <w:p w14:paraId="39FEDBA6"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Pr>
          <w:p w14:paraId="013D2F4C"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framföra ett förberett anförande och anpassa det till sina åhörare. </w:t>
            </w:r>
          </w:p>
          <w:p w14:paraId="234C2EBC"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p>
          <w:p w14:paraId="3CA997A6"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uttrycka sig på ett för situationen ändamålsenligt sätt. </w:t>
            </w:r>
          </w:p>
          <w:p w14:paraId="512B86DF" w14:textId="77777777" w:rsidR="00212D55" w:rsidRPr="00C373A7" w:rsidRDefault="00212D55" w:rsidP="00DC6BA8">
            <w:pPr>
              <w:spacing w:after="0" w:line="276" w:lineRule="auto"/>
              <w:contextualSpacing/>
              <w:rPr>
                <w:color w:val="000000"/>
                <w:sz w:val="24"/>
                <w:szCs w:val="24"/>
                <w:lang w:val="sv-SE"/>
              </w:rPr>
            </w:pPr>
          </w:p>
        </w:tc>
        <w:tc>
          <w:tcPr>
            <w:tcW w:w="1924" w:type="dxa"/>
            <w:shd w:val="clear" w:color="auto" w:fill="auto"/>
            <w:tcMar>
              <w:top w:w="100" w:type="dxa"/>
              <w:left w:w="100" w:type="dxa"/>
              <w:bottom w:w="100" w:type="dxa"/>
              <w:right w:w="100" w:type="dxa"/>
            </w:tcMar>
          </w:tcPr>
          <w:p w14:paraId="0DE1E6CA" w14:textId="77777777" w:rsidR="00212D55" w:rsidRPr="00C373A7" w:rsidRDefault="00212D55" w:rsidP="00DC6BA8">
            <w:pPr>
              <w:spacing w:after="0" w:line="276" w:lineRule="auto"/>
              <w:ind w:right="100"/>
              <w:contextualSpacing/>
              <w:rPr>
                <w:color w:val="000000"/>
                <w:sz w:val="24"/>
                <w:szCs w:val="24"/>
                <w:lang w:val="sv-SE"/>
              </w:rPr>
            </w:pPr>
            <w:r w:rsidRPr="00C373A7">
              <w:rPr>
                <w:sz w:val="24"/>
                <w:szCs w:val="24"/>
                <w:lang w:val="sv-SE"/>
              </w:rPr>
              <w:t>Den studerande</w:t>
            </w:r>
            <w:r w:rsidRPr="00C373A7">
              <w:rPr>
                <w:color w:val="000000"/>
                <w:sz w:val="24"/>
                <w:szCs w:val="24"/>
                <w:lang w:val="sv-SE"/>
              </w:rPr>
              <w:t xml:space="preserve"> kan framföra ett förberett anförande, också om ett krävande ämne. </w:t>
            </w:r>
          </w:p>
          <w:p w14:paraId="2E5F9BB1" w14:textId="77777777" w:rsidR="00212D55" w:rsidRPr="00C373A7" w:rsidRDefault="00212D55" w:rsidP="00DC6BA8">
            <w:pPr>
              <w:spacing w:after="0" w:line="276" w:lineRule="auto"/>
              <w:ind w:right="100"/>
              <w:contextualSpacing/>
              <w:rPr>
                <w:sz w:val="24"/>
                <w:szCs w:val="24"/>
                <w:lang w:val="sv-SE"/>
              </w:rPr>
            </w:pPr>
          </w:p>
          <w:p w14:paraId="24E493A5"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uttrycka sig mångsidigt och anpassa sin kommunikation enligt åhörare och syfte. </w:t>
            </w:r>
          </w:p>
        </w:tc>
      </w:tr>
      <w:tr w:rsidR="00212D55" w:rsidRPr="00F43B08" w14:paraId="34D8A6BA" w14:textId="77777777" w:rsidTr="00925989">
        <w:trPr>
          <w:trHeight w:val="283"/>
        </w:trPr>
        <w:tc>
          <w:tcPr>
            <w:tcW w:w="1923" w:type="dxa"/>
            <w:shd w:val="clear" w:color="auto" w:fill="auto"/>
          </w:tcPr>
          <w:p w14:paraId="6B99D644" w14:textId="00F9593D" w:rsidR="00212D55" w:rsidRPr="00C373A7" w:rsidRDefault="00212D55" w:rsidP="00DC6BA8">
            <w:pPr>
              <w:spacing w:after="0" w:line="276" w:lineRule="auto"/>
              <w:contextualSpacing/>
              <w:rPr>
                <w:sz w:val="24"/>
                <w:szCs w:val="24"/>
                <w:lang w:val="sv-SE"/>
              </w:rPr>
            </w:pPr>
            <w:r w:rsidRPr="00C373A7">
              <w:rPr>
                <w:sz w:val="24"/>
                <w:szCs w:val="24"/>
                <w:lang w:val="sv-SE"/>
              </w:rPr>
              <w:t xml:space="preserve">M4 uppmuntra den studerande att vidareutveckla sina </w:t>
            </w:r>
            <w:r w:rsidRPr="00C373A7">
              <w:rPr>
                <w:sz w:val="24"/>
                <w:szCs w:val="24"/>
                <w:lang w:val="sv-SE"/>
              </w:rPr>
              <w:lastRenderedPageBreak/>
              <w:t>kommunikativa färdigheter så att hen lär sig att iaktta sin egen kommunikation och identifiera sina styrkor och svagheter i olika kommunikatio</w:t>
            </w:r>
            <w:r w:rsidR="008F50F7">
              <w:rPr>
                <w:sz w:val="24"/>
                <w:szCs w:val="24"/>
                <w:lang w:val="sv-SE"/>
              </w:rPr>
              <w:t>ns</w:t>
            </w:r>
            <w:r w:rsidRPr="00C373A7">
              <w:rPr>
                <w:sz w:val="24"/>
                <w:szCs w:val="24"/>
                <w:lang w:val="sv-SE"/>
              </w:rPr>
              <w:t xml:space="preserve">miljöer, även multimediala </w:t>
            </w:r>
          </w:p>
        </w:tc>
        <w:tc>
          <w:tcPr>
            <w:tcW w:w="1923" w:type="dxa"/>
            <w:shd w:val="clear" w:color="auto" w:fill="auto"/>
          </w:tcPr>
          <w:p w14:paraId="07BDCD0B"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mo3, mo5, mo9</w:t>
            </w:r>
          </w:p>
        </w:tc>
        <w:tc>
          <w:tcPr>
            <w:tcW w:w="1923" w:type="dxa"/>
            <w:shd w:val="clear" w:color="auto" w:fill="auto"/>
            <w:tcMar>
              <w:top w:w="100" w:type="dxa"/>
              <w:left w:w="100" w:type="dxa"/>
              <w:bottom w:w="100" w:type="dxa"/>
              <w:right w:w="100" w:type="dxa"/>
            </w:tcMar>
          </w:tcPr>
          <w:p w14:paraId="176FC67C" w14:textId="69613607" w:rsidR="00212D55" w:rsidRPr="00C373A7" w:rsidRDefault="00FF6985" w:rsidP="00DC6BA8">
            <w:pPr>
              <w:spacing w:after="0" w:line="276" w:lineRule="auto"/>
              <w:contextualSpacing/>
              <w:rPr>
                <w:sz w:val="24"/>
                <w:szCs w:val="24"/>
                <w:lang w:val="sv-SE"/>
              </w:rPr>
            </w:pPr>
            <w:r w:rsidRPr="00C373A7">
              <w:rPr>
                <w:sz w:val="24"/>
                <w:szCs w:val="24"/>
                <w:lang w:val="sv-SE"/>
              </w:rPr>
              <w:t>Den studerande</w:t>
            </w:r>
            <w:r w:rsidR="00212D55" w:rsidRPr="00C373A7">
              <w:rPr>
                <w:sz w:val="24"/>
                <w:szCs w:val="24"/>
                <w:lang w:val="sv-SE"/>
              </w:rPr>
              <w:t xml:space="preserve"> lär sig att iaktta sin egen kommunikation och </w:t>
            </w:r>
            <w:r w:rsidR="00212D55" w:rsidRPr="00C373A7">
              <w:rPr>
                <w:sz w:val="24"/>
                <w:szCs w:val="24"/>
                <w:lang w:val="sv-SE"/>
              </w:rPr>
              <w:lastRenderedPageBreak/>
              <w:t>identifiera sina styrkor och utvecklingsområden.   </w:t>
            </w:r>
          </w:p>
          <w:p w14:paraId="361E5252"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p w14:paraId="4448F45F"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p w14:paraId="3DD3BF85"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tc>
        <w:tc>
          <w:tcPr>
            <w:tcW w:w="1923" w:type="dxa"/>
            <w:shd w:val="clear" w:color="auto" w:fill="auto"/>
          </w:tcPr>
          <w:p w14:paraId="7F673771" w14:textId="77777777" w:rsidR="00212D55" w:rsidRPr="00C373A7" w:rsidRDefault="00212D55" w:rsidP="00DC6BA8">
            <w:pPr>
              <w:spacing w:after="0" w:line="276" w:lineRule="auto"/>
              <w:ind w:right="100"/>
              <w:contextualSpacing/>
              <w:rPr>
                <w:color w:val="000000"/>
                <w:sz w:val="24"/>
                <w:szCs w:val="24"/>
                <w:lang w:val="sv-SE"/>
              </w:rPr>
            </w:pPr>
            <w:r w:rsidRPr="00C373A7">
              <w:rPr>
                <w:sz w:val="24"/>
                <w:szCs w:val="24"/>
                <w:lang w:val="sv-SE"/>
              </w:rPr>
              <w:lastRenderedPageBreak/>
              <w:t>Förmåga att utveckla sina kommunikativa färdigheter</w:t>
            </w:r>
          </w:p>
        </w:tc>
        <w:tc>
          <w:tcPr>
            <w:tcW w:w="1924" w:type="dxa"/>
            <w:shd w:val="clear" w:color="auto" w:fill="auto"/>
            <w:tcMar>
              <w:top w:w="100" w:type="dxa"/>
              <w:left w:w="100" w:type="dxa"/>
              <w:bottom w:w="100" w:type="dxa"/>
              <w:right w:w="100" w:type="dxa"/>
            </w:tcMar>
          </w:tcPr>
          <w:p w14:paraId="35C6D9FF" w14:textId="77777777" w:rsidR="00212D55" w:rsidRPr="00C373A7" w:rsidRDefault="00212D55" w:rsidP="00DC6BA8">
            <w:pPr>
              <w:spacing w:after="0" w:line="276" w:lineRule="auto"/>
              <w:ind w:right="100"/>
              <w:contextualSpacing/>
              <w:rPr>
                <w:sz w:val="24"/>
                <w:szCs w:val="24"/>
                <w:lang w:val="sv-SE"/>
              </w:rPr>
            </w:pPr>
            <w:r w:rsidRPr="00C373A7">
              <w:rPr>
                <w:sz w:val="24"/>
                <w:szCs w:val="24"/>
                <w:lang w:val="sv-SE"/>
              </w:rPr>
              <w:t xml:space="preserve">Den studerade kan identifiera någon styrka eller något </w:t>
            </w:r>
            <w:r w:rsidRPr="00C373A7">
              <w:rPr>
                <w:sz w:val="24"/>
                <w:szCs w:val="24"/>
                <w:lang w:val="sv-SE"/>
              </w:rPr>
              <w:lastRenderedPageBreak/>
              <w:t>utvecklingsområde i sin kommunikation. </w:t>
            </w:r>
          </w:p>
        </w:tc>
        <w:tc>
          <w:tcPr>
            <w:tcW w:w="1924" w:type="dxa"/>
            <w:shd w:val="clear" w:color="auto" w:fill="auto"/>
            <w:tcMar>
              <w:top w:w="100" w:type="dxa"/>
              <w:left w:w="100" w:type="dxa"/>
              <w:bottom w:w="100" w:type="dxa"/>
              <w:right w:w="100" w:type="dxa"/>
            </w:tcMar>
          </w:tcPr>
          <w:p w14:paraId="28A5CD80"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Den studerade kan beskriva sitt sätt att kommunicera och </w:t>
            </w:r>
            <w:r w:rsidRPr="00C373A7">
              <w:rPr>
                <w:sz w:val="24"/>
                <w:szCs w:val="24"/>
                <w:lang w:val="sv-SE"/>
              </w:rPr>
              <w:lastRenderedPageBreak/>
              <w:t>identifiera några styrkor och utvecklingsområden.</w:t>
            </w:r>
          </w:p>
          <w:p w14:paraId="7BC97460"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Pr>
          <w:p w14:paraId="7A826EA6" w14:textId="2CC018AF"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kan redogöra för sina kommunikativa färdigheter, </w:t>
            </w:r>
            <w:r w:rsidRPr="00C373A7">
              <w:rPr>
                <w:rFonts w:eastAsia="Calibri"/>
                <w:color w:val="000000"/>
                <w:sz w:val="24"/>
                <w:szCs w:val="24"/>
                <w:lang w:val="sv-SE"/>
              </w:rPr>
              <w:lastRenderedPageBreak/>
              <w:t xml:space="preserve">beskriva sina styrkor och utvecklingsområden. </w:t>
            </w:r>
          </w:p>
          <w:p w14:paraId="78DBC62B"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224E672B" w14:textId="77777777" w:rsidR="00212D55" w:rsidRPr="00C373A7" w:rsidRDefault="00212D55" w:rsidP="00DC6BA8">
            <w:pPr>
              <w:spacing w:after="0" w:line="276" w:lineRule="auto"/>
              <w:contextualSpacing/>
              <w:rPr>
                <w:sz w:val="24"/>
                <w:szCs w:val="24"/>
                <w:lang w:val="sv-SE"/>
              </w:rPr>
            </w:pPr>
            <w:r w:rsidRPr="00C373A7">
              <w:rPr>
                <w:color w:val="000000"/>
                <w:sz w:val="24"/>
                <w:szCs w:val="24"/>
                <w:lang w:val="sv-SE"/>
              </w:rPr>
              <w:lastRenderedPageBreak/>
              <w:t xml:space="preserve">Den studerande kan utvärdera sina kommunikativa färdigheter </w:t>
            </w:r>
            <w:r w:rsidRPr="00C373A7">
              <w:rPr>
                <w:color w:val="000000"/>
                <w:sz w:val="24"/>
                <w:szCs w:val="24"/>
                <w:lang w:val="sv-SE"/>
              </w:rPr>
              <w:lastRenderedPageBreak/>
              <w:t>och styrkor och reflektera över hur de kan utvecklas. </w:t>
            </w:r>
          </w:p>
        </w:tc>
      </w:tr>
      <w:tr w:rsidR="00212D55" w:rsidRPr="00F43B08" w14:paraId="4CF8107C" w14:textId="77777777" w:rsidTr="00925989">
        <w:trPr>
          <w:trHeight w:val="283"/>
        </w:trPr>
        <w:tc>
          <w:tcPr>
            <w:tcW w:w="15388" w:type="dxa"/>
            <w:gridSpan w:val="8"/>
            <w:shd w:val="clear" w:color="auto" w:fill="auto"/>
          </w:tcPr>
          <w:p w14:paraId="7680F9B2" w14:textId="77777777" w:rsidR="00212D55" w:rsidRPr="00C373A7" w:rsidRDefault="00212D55" w:rsidP="00DC6BA8">
            <w:pPr>
              <w:spacing w:after="0" w:line="276" w:lineRule="auto"/>
              <w:contextualSpacing/>
              <w:rPr>
                <w:b/>
                <w:sz w:val="24"/>
                <w:szCs w:val="24"/>
                <w:lang w:val="sv-SE"/>
              </w:rPr>
            </w:pPr>
            <w:r w:rsidRPr="00C373A7">
              <w:rPr>
                <w:b/>
                <w:sz w:val="24"/>
                <w:szCs w:val="24"/>
                <w:lang w:val="sv-SE"/>
              </w:rPr>
              <w:lastRenderedPageBreak/>
              <w:t>Att tolka texter</w:t>
            </w:r>
          </w:p>
        </w:tc>
      </w:tr>
      <w:tr w:rsidR="00212D55" w:rsidRPr="00F43B08" w14:paraId="527CFACE" w14:textId="77777777" w:rsidTr="00925989">
        <w:trPr>
          <w:trHeight w:val="283"/>
        </w:trPr>
        <w:tc>
          <w:tcPr>
            <w:tcW w:w="1923" w:type="dxa"/>
            <w:shd w:val="clear" w:color="auto" w:fill="auto"/>
          </w:tcPr>
          <w:p w14:paraId="639D3166"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M5 handleda den studerande i att utveckla de lässtrategier och metakognitiva färdigheter som behövs för att läsa, förstå, tolka och analysera texter och för att utvärdera sin läsfärdighet </w:t>
            </w:r>
          </w:p>
          <w:p w14:paraId="207CF36B"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och bli medveten om hur den be-höver utvecklas </w:t>
            </w:r>
          </w:p>
        </w:tc>
        <w:tc>
          <w:tcPr>
            <w:tcW w:w="1923" w:type="dxa"/>
            <w:shd w:val="clear" w:color="auto" w:fill="auto"/>
          </w:tcPr>
          <w:p w14:paraId="74930FC8"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mo1, mo2, mo4, mo7</w:t>
            </w:r>
          </w:p>
        </w:tc>
        <w:tc>
          <w:tcPr>
            <w:tcW w:w="1923" w:type="dxa"/>
            <w:shd w:val="clear" w:color="auto" w:fill="auto"/>
            <w:tcMar>
              <w:top w:w="100" w:type="dxa"/>
              <w:left w:w="100" w:type="dxa"/>
              <w:bottom w:w="100" w:type="dxa"/>
              <w:right w:w="100" w:type="dxa"/>
            </w:tcMar>
          </w:tcPr>
          <w:p w14:paraId="48D16989"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utvecklar strategier och metakognitiva färdigheter som behövs för att kunna läsa och lär sig att bedöma sina utvecklingsbehov.</w:t>
            </w:r>
          </w:p>
          <w:p w14:paraId="24CA8C9B" w14:textId="77777777" w:rsidR="00212D55" w:rsidRPr="00C373A7" w:rsidRDefault="00212D55" w:rsidP="00DC6BA8">
            <w:pPr>
              <w:spacing w:after="0" w:line="276" w:lineRule="auto"/>
              <w:contextualSpacing/>
              <w:rPr>
                <w:sz w:val="24"/>
                <w:szCs w:val="24"/>
                <w:lang w:val="sv-SE"/>
              </w:rPr>
            </w:pPr>
          </w:p>
        </w:tc>
        <w:tc>
          <w:tcPr>
            <w:tcW w:w="1923" w:type="dxa"/>
            <w:shd w:val="clear" w:color="auto" w:fill="auto"/>
          </w:tcPr>
          <w:p w14:paraId="0980D600" w14:textId="1CF0B13C"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Förmåga att förstå texter och identifiera egna styrkor och utvecklingsområden </w:t>
            </w:r>
          </w:p>
          <w:p w14:paraId="2E9E809D"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11B8CCDF" w14:textId="77777777" w:rsidR="00212D55" w:rsidRPr="00C373A7" w:rsidRDefault="00212D55" w:rsidP="00DC6BA8">
            <w:pPr>
              <w:spacing w:after="0" w:line="276" w:lineRule="auto"/>
              <w:ind w:right="100"/>
              <w:contextualSpacing/>
              <w:rPr>
                <w:color w:val="000000"/>
                <w:sz w:val="24"/>
                <w:szCs w:val="24"/>
                <w:lang w:val="sv-SE"/>
              </w:rPr>
            </w:pPr>
            <w:r w:rsidRPr="00C373A7">
              <w:rPr>
                <w:sz w:val="24"/>
                <w:szCs w:val="24"/>
                <w:lang w:val="sv-SE"/>
              </w:rPr>
              <w:t xml:space="preserve">Den studerande </w:t>
            </w:r>
            <w:r w:rsidRPr="00C373A7">
              <w:rPr>
                <w:color w:val="000000"/>
                <w:sz w:val="24"/>
                <w:szCs w:val="24"/>
                <w:lang w:val="sv-SE"/>
              </w:rPr>
              <w:t>kan använda någon enkel lässtrategi för att förstå text.</w:t>
            </w:r>
          </w:p>
          <w:p w14:paraId="79984593" w14:textId="77777777" w:rsidR="00212D55" w:rsidRPr="00C373A7" w:rsidRDefault="00212D55" w:rsidP="00DC6BA8">
            <w:pPr>
              <w:spacing w:after="0" w:line="276" w:lineRule="auto"/>
              <w:ind w:right="100"/>
              <w:contextualSpacing/>
              <w:rPr>
                <w:sz w:val="24"/>
                <w:szCs w:val="24"/>
                <w:lang w:val="sv-SE"/>
              </w:rPr>
            </w:pPr>
          </w:p>
          <w:p w14:paraId="61B20BF1"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identifiera</w:t>
            </w:r>
          </w:p>
          <w:p w14:paraId="0680F9FD" w14:textId="77777777" w:rsidR="00212D55" w:rsidRPr="00C373A7" w:rsidRDefault="00212D55" w:rsidP="00DC6BA8">
            <w:pPr>
              <w:spacing w:after="0" w:line="276" w:lineRule="auto"/>
              <w:contextualSpacing/>
              <w:rPr>
                <w:sz w:val="24"/>
                <w:szCs w:val="24"/>
                <w:lang w:val="sv-SE"/>
              </w:rPr>
            </w:pPr>
            <w:r w:rsidRPr="00C373A7">
              <w:rPr>
                <w:color w:val="000000"/>
                <w:sz w:val="24"/>
                <w:szCs w:val="24"/>
                <w:lang w:val="sv-SE"/>
              </w:rPr>
              <w:t xml:space="preserve">någon styrka eller något utvecklingsbehov som berör läsning hos sig själv. </w:t>
            </w:r>
          </w:p>
        </w:tc>
        <w:tc>
          <w:tcPr>
            <w:tcW w:w="1924" w:type="dxa"/>
            <w:shd w:val="clear" w:color="auto" w:fill="auto"/>
            <w:tcMar>
              <w:top w:w="100" w:type="dxa"/>
              <w:left w:w="100" w:type="dxa"/>
              <w:bottom w:w="100" w:type="dxa"/>
              <w:right w:w="100" w:type="dxa"/>
            </w:tcMar>
          </w:tcPr>
          <w:p w14:paraId="1D0325CB"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använda sig av några lässtrategier.</w:t>
            </w:r>
          </w:p>
          <w:p w14:paraId="1CCDB025" w14:textId="77777777" w:rsidR="00212D55" w:rsidRPr="00C373A7" w:rsidRDefault="00212D55" w:rsidP="00DC6BA8">
            <w:pPr>
              <w:spacing w:after="0" w:line="276" w:lineRule="auto"/>
              <w:contextualSpacing/>
              <w:rPr>
                <w:sz w:val="24"/>
                <w:szCs w:val="24"/>
                <w:lang w:val="sv-SE"/>
              </w:rPr>
            </w:pPr>
          </w:p>
          <w:p w14:paraId="19EB354A"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beskriva sig själv som läsare och identifiera några styrkor och utvecklingsbehov.</w:t>
            </w:r>
          </w:p>
        </w:tc>
        <w:tc>
          <w:tcPr>
            <w:tcW w:w="1924" w:type="dxa"/>
            <w:shd w:val="clear" w:color="auto" w:fill="auto"/>
          </w:tcPr>
          <w:p w14:paraId="6F68140C" w14:textId="109F162D" w:rsidR="00212D55"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välja lässtrategier som är lämpade för texttypen. </w:t>
            </w:r>
          </w:p>
          <w:p w14:paraId="42227598" w14:textId="77777777" w:rsidR="002B293C" w:rsidRPr="00C373A7" w:rsidRDefault="002B293C" w:rsidP="00DC6BA8">
            <w:pPr>
              <w:pBdr>
                <w:top w:val="nil"/>
                <w:left w:val="nil"/>
                <w:bottom w:val="nil"/>
                <w:right w:val="nil"/>
                <w:between w:val="nil"/>
              </w:pBdr>
              <w:spacing w:after="0" w:line="276" w:lineRule="auto"/>
              <w:contextualSpacing/>
              <w:rPr>
                <w:rFonts w:eastAsia="Calibri"/>
                <w:color w:val="000000"/>
                <w:sz w:val="24"/>
                <w:szCs w:val="24"/>
                <w:lang w:val="sv-SE"/>
              </w:rPr>
            </w:pPr>
          </w:p>
          <w:p w14:paraId="06D60B19" w14:textId="2F7E578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redogöra för sin läsfärdighet och beskriva sina styrkor och svagheter. </w:t>
            </w:r>
          </w:p>
        </w:tc>
        <w:tc>
          <w:tcPr>
            <w:tcW w:w="1924" w:type="dxa"/>
            <w:shd w:val="clear" w:color="auto" w:fill="auto"/>
            <w:tcMar>
              <w:top w:w="100" w:type="dxa"/>
              <w:left w:w="100" w:type="dxa"/>
              <w:bottom w:w="100" w:type="dxa"/>
              <w:right w:w="100" w:type="dxa"/>
            </w:tcMar>
          </w:tcPr>
          <w:p w14:paraId="5C745F93"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använda för situationen ändamålsenliga lässtrategier. </w:t>
            </w:r>
          </w:p>
          <w:p w14:paraId="77836BA8" w14:textId="77777777" w:rsidR="00212D55" w:rsidRPr="00C373A7" w:rsidRDefault="00212D55" w:rsidP="00DC6BA8">
            <w:pPr>
              <w:spacing w:after="0" w:line="276" w:lineRule="auto"/>
              <w:contextualSpacing/>
              <w:rPr>
                <w:sz w:val="24"/>
                <w:szCs w:val="24"/>
                <w:lang w:val="sv-SE"/>
              </w:rPr>
            </w:pPr>
          </w:p>
          <w:p w14:paraId="07C60365"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utvärdera sina läsfärdigheter och reflektera över hur de kan utvecklas.</w:t>
            </w:r>
          </w:p>
        </w:tc>
      </w:tr>
      <w:tr w:rsidR="00212D55" w:rsidRPr="00F43B08" w14:paraId="47A064B1" w14:textId="77777777" w:rsidTr="00925989">
        <w:trPr>
          <w:trHeight w:val="283"/>
        </w:trPr>
        <w:tc>
          <w:tcPr>
            <w:tcW w:w="1923" w:type="dxa"/>
            <w:shd w:val="clear" w:color="auto" w:fill="auto"/>
          </w:tcPr>
          <w:p w14:paraId="1FAE84C2" w14:textId="59B423EC" w:rsidR="00212D55" w:rsidRPr="00C373A7" w:rsidRDefault="00212D55" w:rsidP="00DC6BA8">
            <w:pPr>
              <w:spacing w:after="0" w:line="276" w:lineRule="auto"/>
              <w:contextualSpacing/>
              <w:rPr>
                <w:sz w:val="24"/>
                <w:szCs w:val="24"/>
                <w:lang w:val="sv-SE"/>
              </w:rPr>
            </w:pPr>
            <w:r w:rsidRPr="00C373A7">
              <w:rPr>
                <w:sz w:val="24"/>
                <w:szCs w:val="24"/>
                <w:lang w:val="sv-SE"/>
              </w:rPr>
              <w:t xml:space="preserve">M6 att erbjuda den studerande många olika möjligheter att välja, använda, tolka och utvärdera många olika slag av skönlitterära, fakta- och medietexter </w:t>
            </w:r>
          </w:p>
        </w:tc>
        <w:tc>
          <w:tcPr>
            <w:tcW w:w="1923" w:type="dxa"/>
            <w:shd w:val="clear" w:color="auto" w:fill="auto"/>
          </w:tcPr>
          <w:p w14:paraId="0527CABD" w14:textId="4DF12FC9" w:rsidR="00212D55" w:rsidRPr="00C373A7" w:rsidRDefault="00212D55" w:rsidP="00DC6BA8">
            <w:pPr>
              <w:spacing w:after="0" w:line="276" w:lineRule="auto"/>
              <w:contextualSpacing/>
              <w:rPr>
                <w:sz w:val="24"/>
                <w:szCs w:val="24"/>
                <w:lang w:val="sv-SE"/>
              </w:rPr>
            </w:pPr>
            <w:r w:rsidRPr="00C373A7">
              <w:rPr>
                <w:sz w:val="24"/>
                <w:szCs w:val="24"/>
                <w:lang w:val="sv-SE"/>
              </w:rPr>
              <w:t>mo1–</w:t>
            </w:r>
            <w:r w:rsidR="00F63F35">
              <w:rPr>
                <w:sz w:val="24"/>
                <w:szCs w:val="24"/>
                <w:lang w:val="sv-SE"/>
              </w:rPr>
              <w:t>mo</w:t>
            </w:r>
            <w:r w:rsidRPr="00C373A7">
              <w:rPr>
                <w:sz w:val="24"/>
                <w:szCs w:val="24"/>
                <w:lang w:val="sv-SE"/>
              </w:rPr>
              <w:t>4, mo6–</w:t>
            </w:r>
            <w:r w:rsidR="00F63F35">
              <w:rPr>
                <w:sz w:val="24"/>
                <w:szCs w:val="24"/>
                <w:lang w:val="sv-SE"/>
              </w:rPr>
              <w:t>mo</w:t>
            </w:r>
            <w:r w:rsidRPr="00C373A7">
              <w:rPr>
                <w:sz w:val="24"/>
                <w:szCs w:val="24"/>
                <w:lang w:val="sv-SE"/>
              </w:rPr>
              <w:t>8</w:t>
            </w:r>
          </w:p>
        </w:tc>
        <w:tc>
          <w:tcPr>
            <w:tcW w:w="1923" w:type="dxa"/>
            <w:shd w:val="clear" w:color="auto" w:fill="auto"/>
            <w:tcMar>
              <w:top w:w="100" w:type="dxa"/>
              <w:left w:w="100" w:type="dxa"/>
              <w:bottom w:w="100" w:type="dxa"/>
              <w:right w:w="100" w:type="dxa"/>
            </w:tcMar>
          </w:tcPr>
          <w:p w14:paraId="62997A57"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lär sig att välja, använda, tolka och utvärdera många olika slag av skönlitterära, fakta- och medietexter.</w:t>
            </w:r>
          </w:p>
        </w:tc>
        <w:tc>
          <w:tcPr>
            <w:tcW w:w="1923" w:type="dxa"/>
            <w:shd w:val="clear" w:color="auto" w:fill="auto"/>
          </w:tcPr>
          <w:p w14:paraId="34F758F6" w14:textId="0EB959B5"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Multilitteracitet och förmåga att bredda sin tex</w:t>
            </w:r>
            <w:r w:rsidR="008F50F7">
              <w:rPr>
                <w:rFonts w:eastAsia="Calibri"/>
                <w:color w:val="000000"/>
                <w:sz w:val="24"/>
                <w:szCs w:val="24"/>
                <w:lang w:val="sv-SE"/>
              </w:rPr>
              <w:t>t</w:t>
            </w:r>
            <w:r w:rsidRPr="00C373A7">
              <w:rPr>
                <w:rFonts w:eastAsia="Calibri"/>
                <w:color w:val="000000"/>
                <w:sz w:val="24"/>
                <w:szCs w:val="24"/>
                <w:lang w:val="sv-SE"/>
              </w:rPr>
              <w:t xml:space="preserve">värld </w:t>
            </w:r>
          </w:p>
          <w:p w14:paraId="101CAACA"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36D0BD8F"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läsa enkla skönlitterära, fakta- och medietexter i olika former.</w:t>
            </w:r>
          </w:p>
          <w:p w14:paraId="0104D6F1" w14:textId="77777777" w:rsidR="00212D55" w:rsidRPr="00C373A7" w:rsidRDefault="00212D55" w:rsidP="00DC6BA8">
            <w:pPr>
              <w:spacing w:after="0" w:line="276" w:lineRule="auto"/>
              <w:contextualSpacing/>
              <w:rPr>
                <w:sz w:val="24"/>
                <w:szCs w:val="24"/>
                <w:lang w:val="sv-SE"/>
              </w:rPr>
            </w:pPr>
          </w:p>
          <w:p w14:paraId="31B693AC"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444C0933"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välja, använda och läsa olika slag av texter men håller sig främst till välbekanta textgenrer.</w:t>
            </w:r>
          </w:p>
        </w:tc>
        <w:tc>
          <w:tcPr>
            <w:tcW w:w="1924" w:type="dxa"/>
            <w:shd w:val="clear" w:color="auto" w:fill="auto"/>
          </w:tcPr>
          <w:p w14:paraId="3409B518"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w:t>
            </w:r>
          </w:p>
          <w:p w14:paraId="7375277E"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kan välja, använda och tolka texter som representerar olika textgenrer. </w:t>
            </w:r>
          </w:p>
          <w:p w14:paraId="7078FB71"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6C5302D4"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välja, använda, tolka och utvärdera också för hen själv nya typer av texter.</w:t>
            </w:r>
          </w:p>
        </w:tc>
      </w:tr>
      <w:tr w:rsidR="00212D55" w:rsidRPr="00F43B08" w14:paraId="2F4E0C65" w14:textId="77777777" w:rsidTr="00925989">
        <w:trPr>
          <w:trHeight w:val="283"/>
        </w:trPr>
        <w:tc>
          <w:tcPr>
            <w:tcW w:w="1923" w:type="dxa"/>
            <w:shd w:val="clear" w:color="auto" w:fill="auto"/>
          </w:tcPr>
          <w:p w14:paraId="16313A6C" w14:textId="418D6F52" w:rsidR="00212D55" w:rsidRPr="00C373A7" w:rsidRDefault="00212D55" w:rsidP="00DC6BA8">
            <w:pPr>
              <w:spacing w:after="0" w:line="276" w:lineRule="auto"/>
              <w:contextualSpacing/>
              <w:rPr>
                <w:rFonts w:eastAsia="Calibri"/>
                <w:color w:val="000000"/>
                <w:sz w:val="24"/>
                <w:szCs w:val="24"/>
                <w:lang w:val="sv-SE"/>
              </w:rPr>
            </w:pPr>
            <w:r w:rsidRPr="00C373A7">
              <w:rPr>
                <w:sz w:val="24"/>
                <w:szCs w:val="24"/>
                <w:lang w:val="sv-SE"/>
              </w:rPr>
              <w:t xml:space="preserve">M7 handleda den studerande i att utveckla analytisk och kritisk läsfärdighet och öva sin förmåga att göra iakttagelser i texter och att tolka dem med hjälp av ändamålsenliga begrepp samt befästa och </w:t>
            </w:r>
            <w:r w:rsidRPr="00C373A7">
              <w:rPr>
                <w:sz w:val="24"/>
                <w:szCs w:val="24"/>
                <w:lang w:val="sv-SE"/>
              </w:rPr>
              <w:lastRenderedPageBreak/>
              <w:t xml:space="preserve">bredda ord- och begreppsförrådet </w:t>
            </w:r>
          </w:p>
          <w:p w14:paraId="799AF9CD" w14:textId="77777777" w:rsidR="00212D55" w:rsidRPr="00C373A7" w:rsidRDefault="00212D55" w:rsidP="00DC6BA8">
            <w:pPr>
              <w:spacing w:after="0" w:line="276" w:lineRule="auto"/>
              <w:contextualSpacing/>
              <w:rPr>
                <w:sz w:val="24"/>
                <w:szCs w:val="24"/>
                <w:lang w:val="sv-SE"/>
              </w:rPr>
            </w:pPr>
          </w:p>
        </w:tc>
        <w:tc>
          <w:tcPr>
            <w:tcW w:w="1923" w:type="dxa"/>
            <w:shd w:val="clear" w:color="auto" w:fill="auto"/>
          </w:tcPr>
          <w:p w14:paraId="496E32FF" w14:textId="25864AA4"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mo2–</w:t>
            </w:r>
            <w:r w:rsidR="00DC6BA8">
              <w:rPr>
                <w:sz w:val="24"/>
                <w:szCs w:val="24"/>
                <w:lang w:val="sv-SE"/>
              </w:rPr>
              <w:t>mo</w:t>
            </w:r>
            <w:r w:rsidRPr="00C373A7">
              <w:rPr>
                <w:sz w:val="24"/>
                <w:szCs w:val="24"/>
                <w:lang w:val="sv-SE"/>
              </w:rPr>
              <w:t>4, mo6–</w:t>
            </w:r>
            <w:r w:rsidR="00DC6BA8">
              <w:rPr>
                <w:sz w:val="24"/>
                <w:szCs w:val="24"/>
                <w:lang w:val="sv-SE"/>
              </w:rPr>
              <w:t>mo</w:t>
            </w:r>
            <w:r w:rsidRPr="00C373A7">
              <w:rPr>
                <w:sz w:val="24"/>
                <w:szCs w:val="24"/>
                <w:lang w:val="sv-SE"/>
              </w:rPr>
              <w:t>8</w:t>
            </w:r>
          </w:p>
        </w:tc>
        <w:tc>
          <w:tcPr>
            <w:tcW w:w="1923" w:type="dxa"/>
            <w:shd w:val="clear" w:color="auto" w:fill="auto"/>
            <w:tcMar>
              <w:top w:w="100" w:type="dxa"/>
              <w:left w:w="100" w:type="dxa"/>
              <w:bottom w:w="100" w:type="dxa"/>
              <w:right w:w="100" w:type="dxa"/>
            </w:tcMar>
          </w:tcPr>
          <w:p w14:paraId="23A72E7D"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lär sig analytisk och kritisk läsfärdighet, lär sig att göra iakttagelser om fakta- och medietexter och tolka dem med hjälp av ändamålsenliga begrepp.</w:t>
            </w:r>
          </w:p>
        </w:tc>
        <w:tc>
          <w:tcPr>
            <w:tcW w:w="1923" w:type="dxa"/>
            <w:shd w:val="clear" w:color="auto" w:fill="auto"/>
          </w:tcPr>
          <w:p w14:paraId="5FAF40AF" w14:textId="77777777" w:rsidR="00212D55" w:rsidRPr="00C373A7" w:rsidRDefault="00212D55" w:rsidP="00DC6BA8">
            <w:pPr>
              <w:spacing w:after="0" w:line="276" w:lineRule="auto"/>
              <w:contextualSpacing/>
              <w:rPr>
                <w:sz w:val="24"/>
                <w:szCs w:val="24"/>
                <w:lang w:val="sv-SE"/>
              </w:rPr>
            </w:pPr>
            <w:r w:rsidRPr="00C373A7">
              <w:rPr>
                <w:sz w:val="24"/>
                <w:szCs w:val="24"/>
                <w:lang w:val="sv-SE"/>
              </w:rPr>
              <w:t>Förmåga att analysera och tolka texter</w:t>
            </w:r>
          </w:p>
        </w:tc>
        <w:tc>
          <w:tcPr>
            <w:tcW w:w="1924" w:type="dxa"/>
            <w:shd w:val="clear" w:color="auto" w:fill="auto"/>
            <w:tcMar>
              <w:top w:w="100" w:type="dxa"/>
              <w:left w:w="100" w:type="dxa"/>
              <w:bottom w:w="100" w:type="dxa"/>
              <w:right w:w="100" w:type="dxa"/>
            </w:tcMar>
          </w:tcPr>
          <w:p w14:paraId="61515A28"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plocka ut centralt innehåll ur en text med hjälp av stödfrågor. </w:t>
            </w:r>
          </w:p>
          <w:p w14:paraId="08FC8F8B" w14:textId="77777777" w:rsidR="00212D55" w:rsidRPr="00C373A7" w:rsidRDefault="00212D55" w:rsidP="00DC6BA8">
            <w:pPr>
              <w:spacing w:after="0" w:line="276" w:lineRule="auto"/>
              <w:contextualSpacing/>
              <w:rPr>
                <w:sz w:val="24"/>
                <w:szCs w:val="24"/>
                <w:lang w:val="sv-SE"/>
              </w:rPr>
            </w:pPr>
          </w:p>
          <w:p w14:paraId="5C1B8742"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nämna några språkliga eller textuella drag i någon enkel textgenre. </w:t>
            </w:r>
          </w:p>
          <w:p w14:paraId="2720DEEC"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3314C573"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Den studerande kan särskilja huvudpunkterna i en text och beskriva ändamålen med den. </w:t>
            </w:r>
          </w:p>
          <w:p w14:paraId="3EE78BB8" w14:textId="77777777" w:rsidR="00212D55" w:rsidRPr="00C373A7" w:rsidRDefault="00212D55" w:rsidP="00DC6BA8">
            <w:pPr>
              <w:spacing w:after="0" w:line="276" w:lineRule="auto"/>
              <w:contextualSpacing/>
              <w:rPr>
                <w:sz w:val="24"/>
                <w:szCs w:val="24"/>
                <w:lang w:val="sv-SE"/>
              </w:rPr>
            </w:pPr>
          </w:p>
          <w:p w14:paraId="00DC862F" w14:textId="7A221D88" w:rsidR="00212D55" w:rsidRPr="00C373A7" w:rsidRDefault="00212D55" w:rsidP="00DC6BA8">
            <w:pPr>
              <w:spacing w:after="0" w:line="276" w:lineRule="auto"/>
              <w:contextualSpacing/>
              <w:rPr>
                <w:sz w:val="24"/>
                <w:szCs w:val="24"/>
                <w:lang w:val="sv-SE"/>
              </w:rPr>
            </w:pPr>
            <w:r w:rsidRPr="00C373A7">
              <w:rPr>
                <w:sz w:val="24"/>
                <w:szCs w:val="24"/>
                <w:lang w:val="sv-SE"/>
              </w:rPr>
              <w:t>Den studerande kan beskriva språkliga och textuella drag i vanliga textgenrer.</w:t>
            </w:r>
          </w:p>
        </w:tc>
        <w:tc>
          <w:tcPr>
            <w:tcW w:w="1924" w:type="dxa"/>
            <w:shd w:val="clear" w:color="auto" w:fill="auto"/>
          </w:tcPr>
          <w:p w14:paraId="271473E5"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redogöra för textens syfte, målgrupp och betydelse. </w:t>
            </w:r>
          </w:p>
          <w:p w14:paraId="56AEE238" w14:textId="77777777" w:rsidR="00212D55" w:rsidRPr="00C373A7" w:rsidRDefault="00212D55" w:rsidP="00DC6BA8">
            <w:pPr>
              <w:spacing w:after="0" w:line="276" w:lineRule="auto"/>
              <w:contextualSpacing/>
              <w:rPr>
                <w:sz w:val="24"/>
                <w:szCs w:val="24"/>
                <w:lang w:val="sv-SE"/>
              </w:rPr>
            </w:pPr>
          </w:p>
          <w:p w14:paraId="0E29755F"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redogöra för typiska drag för textgenrer och beskriva dem med hjälp av </w:t>
            </w:r>
            <w:r w:rsidRPr="00C373A7">
              <w:rPr>
                <w:sz w:val="24"/>
                <w:szCs w:val="24"/>
                <w:lang w:val="sv-SE"/>
              </w:rPr>
              <w:lastRenderedPageBreak/>
              <w:t xml:space="preserve">några centrala begrepp. </w:t>
            </w:r>
          </w:p>
        </w:tc>
        <w:tc>
          <w:tcPr>
            <w:tcW w:w="1924" w:type="dxa"/>
            <w:shd w:val="clear" w:color="auto" w:fill="auto"/>
            <w:tcMar>
              <w:top w:w="100" w:type="dxa"/>
              <w:left w:w="100" w:type="dxa"/>
              <w:bottom w:w="100" w:type="dxa"/>
              <w:right w:w="100" w:type="dxa"/>
            </w:tcMar>
          </w:tcPr>
          <w:p w14:paraId="67887269"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Den studerande kan tolka och reflektera över textens betydelse och bedöma textens påverkan. </w:t>
            </w:r>
          </w:p>
          <w:p w14:paraId="789A091F" w14:textId="77777777" w:rsidR="00212D55" w:rsidRPr="00C373A7" w:rsidRDefault="00212D55" w:rsidP="00DC6BA8">
            <w:pPr>
              <w:spacing w:after="0" w:line="276" w:lineRule="auto"/>
              <w:contextualSpacing/>
              <w:rPr>
                <w:sz w:val="24"/>
                <w:szCs w:val="24"/>
                <w:lang w:val="sv-SE"/>
              </w:rPr>
            </w:pPr>
          </w:p>
          <w:p w14:paraId="485CE871"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analysera typiska drag för textgenrer med hjälp av ändamålsenliga </w:t>
            </w:r>
            <w:r w:rsidRPr="00C373A7">
              <w:rPr>
                <w:sz w:val="24"/>
                <w:szCs w:val="24"/>
                <w:lang w:val="sv-SE"/>
              </w:rPr>
              <w:lastRenderedPageBreak/>
              <w:t xml:space="preserve">begrepp och bedöma texter i relation till deras syfte och ändamål.  </w:t>
            </w:r>
          </w:p>
        </w:tc>
      </w:tr>
      <w:tr w:rsidR="00212D55" w:rsidRPr="00F43B08" w14:paraId="586C2809" w14:textId="77777777" w:rsidTr="00925989">
        <w:trPr>
          <w:trHeight w:val="283"/>
        </w:trPr>
        <w:tc>
          <w:tcPr>
            <w:tcW w:w="1923" w:type="dxa"/>
            <w:shd w:val="clear" w:color="auto" w:fill="auto"/>
          </w:tcPr>
          <w:p w14:paraId="603E5442" w14:textId="648E781B"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M8 sporra den studerande att utveckla sin förmåga att bedöma flera olika källor för att få information och att använda denna information på ett ändamålsenligt sätt </w:t>
            </w:r>
          </w:p>
          <w:p w14:paraId="52335273" w14:textId="77777777" w:rsidR="00212D55" w:rsidRPr="00C373A7" w:rsidRDefault="00212D55" w:rsidP="00DC6BA8">
            <w:pPr>
              <w:spacing w:after="0" w:line="276" w:lineRule="auto"/>
              <w:contextualSpacing/>
              <w:rPr>
                <w:sz w:val="24"/>
                <w:szCs w:val="24"/>
                <w:lang w:val="sv-SE"/>
              </w:rPr>
            </w:pPr>
          </w:p>
        </w:tc>
        <w:tc>
          <w:tcPr>
            <w:tcW w:w="1923" w:type="dxa"/>
            <w:shd w:val="clear" w:color="auto" w:fill="auto"/>
          </w:tcPr>
          <w:p w14:paraId="15EEE3E4" w14:textId="4C270A00" w:rsidR="00212D55" w:rsidRPr="00C373A7" w:rsidRDefault="00212D55" w:rsidP="00DC6BA8">
            <w:pPr>
              <w:spacing w:after="0" w:line="276" w:lineRule="auto"/>
              <w:contextualSpacing/>
              <w:rPr>
                <w:sz w:val="24"/>
                <w:szCs w:val="24"/>
                <w:lang w:val="sv-SE"/>
              </w:rPr>
            </w:pPr>
            <w:r w:rsidRPr="00C373A7">
              <w:rPr>
                <w:sz w:val="24"/>
                <w:szCs w:val="24"/>
                <w:lang w:val="sv-SE"/>
              </w:rPr>
              <w:t>mo1–</w:t>
            </w:r>
            <w:r w:rsidR="00DC6BA8">
              <w:rPr>
                <w:sz w:val="24"/>
                <w:szCs w:val="24"/>
                <w:lang w:val="sv-SE"/>
              </w:rPr>
              <w:t>mo</w:t>
            </w:r>
            <w:r w:rsidRPr="00C373A7">
              <w:rPr>
                <w:sz w:val="24"/>
                <w:szCs w:val="24"/>
                <w:lang w:val="sv-SE"/>
              </w:rPr>
              <w:t>2, mo6–</w:t>
            </w:r>
            <w:r w:rsidR="00DC6BA8">
              <w:rPr>
                <w:sz w:val="24"/>
                <w:szCs w:val="24"/>
                <w:lang w:val="sv-SE"/>
              </w:rPr>
              <w:t>mo</w:t>
            </w:r>
            <w:r w:rsidRPr="00C373A7">
              <w:rPr>
                <w:sz w:val="24"/>
                <w:szCs w:val="24"/>
                <w:lang w:val="sv-SE"/>
              </w:rPr>
              <w:t xml:space="preserve">8 </w:t>
            </w:r>
          </w:p>
        </w:tc>
        <w:tc>
          <w:tcPr>
            <w:tcW w:w="1923" w:type="dxa"/>
            <w:shd w:val="clear" w:color="auto" w:fill="auto"/>
            <w:tcMar>
              <w:top w:w="100" w:type="dxa"/>
              <w:left w:w="100" w:type="dxa"/>
              <w:bottom w:w="100" w:type="dxa"/>
              <w:right w:w="100" w:type="dxa"/>
            </w:tcMar>
          </w:tcPr>
          <w:p w14:paraId="08A95AB4"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lär sig att bedöma flera olika källor för att få information och använda informationen på ett ändamålsenligt sätt.</w:t>
            </w:r>
          </w:p>
        </w:tc>
        <w:tc>
          <w:tcPr>
            <w:tcW w:w="1923" w:type="dxa"/>
            <w:shd w:val="clear" w:color="auto" w:fill="auto"/>
          </w:tcPr>
          <w:p w14:paraId="640959B2" w14:textId="79ED228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Färdigheter i informationssökning och källkritik </w:t>
            </w:r>
          </w:p>
          <w:p w14:paraId="55C2E53E"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30E164B9"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söka enskild information i givna källor. </w:t>
            </w:r>
          </w:p>
          <w:p w14:paraId="51E1E7F2" w14:textId="77777777" w:rsidR="00212D55" w:rsidRPr="00C373A7" w:rsidRDefault="00212D55" w:rsidP="00DC6BA8">
            <w:pPr>
              <w:spacing w:after="0" w:line="276" w:lineRule="auto"/>
              <w:contextualSpacing/>
              <w:rPr>
                <w:sz w:val="24"/>
                <w:szCs w:val="24"/>
                <w:lang w:val="sv-SE"/>
              </w:rPr>
            </w:pPr>
          </w:p>
          <w:p w14:paraId="628C077A"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nämna några drag som utmärker en tillförlitlig källa. </w:t>
            </w:r>
          </w:p>
          <w:p w14:paraId="3107C7FC"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128FE145"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använda självklara källor för att söka information. </w:t>
            </w:r>
          </w:p>
          <w:p w14:paraId="34C1DBEC" w14:textId="77777777" w:rsidR="00212D55" w:rsidRPr="00C373A7" w:rsidRDefault="00212D55" w:rsidP="00DC6BA8">
            <w:pPr>
              <w:spacing w:after="0" w:line="276" w:lineRule="auto"/>
              <w:contextualSpacing/>
              <w:rPr>
                <w:sz w:val="24"/>
                <w:szCs w:val="24"/>
                <w:lang w:val="sv-SE"/>
              </w:rPr>
            </w:pPr>
          </w:p>
          <w:p w14:paraId="0C1ECDFF"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beskriva källans tillförlitlighet.</w:t>
            </w:r>
          </w:p>
        </w:tc>
        <w:tc>
          <w:tcPr>
            <w:tcW w:w="1924" w:type="dxa"/>
            <w:shd w:val="clear" w:color="auto" w:fill="auto"/>
          </w:tcPr>
          <w:p w14:paraId="14D15A46" w14:textId="039CBFFF"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beskriva de centrala delarna i informationssökning, söka olika källor och hitta information i dem. </w:t>
            </w:r>
          </w:p>
          <w:p w14:paraId="3E80F078"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p>
          <w:p w14:paraId="7395F88B" w14:textId="2248171D"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bedöma tillförlitligheten och ändamålsenligheten i olika källor. </w:t>
            </w:r>
          </w:p>
        </w:tc>
        <w:tc>
          <w:tcPr>
            <w:tcW w:w="1924" w:type="dxa"/>
            <w:shd w:val="clear" w:color="auto" w:fill="auto"/>
            <w:tcMar>
              <w:top w:w="100" w:type="dxa"/>
              <w:left w:w="100" w:type="dxa"/>
              <w:bottom w:w="100" w:type="dxa"/>
              <w:right w:w="100" w:type="dxa"/>
            </w:tcMar>
          </w:tcPr>
          <w:p w14:paraId="5B6CDB3D"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agera i informationssökningens olika processer. </w:t>
            </w:r>
          </w:p>
          <w:p w14:paraId="7A239EFB" w14:textId="77777777" w:rsidR="00212D55" w:rsidRPr="00C373A7" w:rsidRDefault="00212D55" w:rsidP="00DC6BA8">
            <w:pPr>
              <w:spacing w:after="0" w:line="276" w:lineRule="auto"/>
              <w:contextualSpacing/>
              <w:rPr>
                <w:sz w:val="24"/>
                <w:szCs w:val="24"/>
                <w:lang w:val="sv-SE"/>
              </w:rPr>
            </w:pPr>
          </w:p>
          <w:p w14:paraId="4396EBA2"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använda mångsidiga källor och söka information i dem på ett ändamålsenligt sätt.  </w:t>
            </w:r>
          </w:p>
          <w:p w14:paraId="0FDA87C9" w14:textId="77777777" w:rsidR="00212D55" w:rsidRPr="00C373A7" w:rsidRDefault="00212D55" w:rsidP="00DC6BA8">
            <w:pPr>
              <w:spacing w:after="0" w:line="276" w:lineRule="auto"/>
              <w:contextualSpacing/>
              <w:rPr>
                <w:sz w:val="24"/>
                <w:szCs w:val="24"/>
                <w:lang w:val="sv-SE"/>
              </w:rPr>
            </w:pPr>
          </w:p>
          <w:p w14:paraId="4D97ED01"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reflektera över faktorer som anknyter till källornas tillförlitlighet och informationens </w:t>
            </w:r>
            <w:r w:rsidRPr="00C373A7">
              <w:rPr>
                <w:sz w:val="24"/>
                <w:szCs w:val="24"/>
                <w:lang w:val="sv-SE"/>
              </w:rPr>
              <w:lastRenderedPageBreak/>
              <w:t xml:space="preserve">ändamålsenlighet samt motivera sina val av källor. </w:t>
            </w:r>
          </w:p>
        </w:tc>
      </w:tr>
      <w:tr w:rsidR="00212D55" w:rsidRPr="00F43B08" w14:paraId="337EACFB" w14:textId="77777777" w:rsidTr="00925989">
        <w:trPr>
          <w:trHeight w:val="283"/>
        </w:trPr>
        <w:tc>
          <w:tcPr>
            <w:tcW w:w="1923" w:type="dxa"/>
            <w:shd w:val="clear" w:color="auto" w:fill="auto"/>
          </w:tcPr>
          <w:p w14:paraId="4848D7F5" w14:textId="1E7D3B50"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M9 väcka den studerandes intresse för nya slag av fiktiva texter och litteratur, bredda den studerandes erfarenheter av visuell, audiovisuell, och skriven text och dela med sig av dem samt fördjupa den studerandes förståelse av sä</w:t>
            </w:r>
            <w:r w:rsidR="004C6850">
              <w:rPr>
                <w:sz w:val="24"/>
                <w:szCs w:val="24"/>
                <w:lang w:val="sv-SE"/>
              </w:rPr>
              <w:t>r</w:t>
            </w:r>
            <w:r w:rsidRPr="00C373A7">
              <w:rPr>
                <w:sz w:val="24"/>
                <w:szCs w:val="24"/>
                <w:lang w:val="sv-SE"/>
              </w:rPr>
              <w:t xml:space="preserve">drag inom fiktionen </w:t>
            </w:r>
          </w:p>
        </w:tc>
        <w:tc>
          <w:tcPr>
            <w:tcW w:w="1923" w:type="dxa"/>
            <w:shd w:val="clear" w:color="auto" w:fill="auto"/>
          </w:tcPr>
          <w:p w14:paraId="2D91A10E" w14:textId="68284F05" w:rsidR="00212D55" w:rsidRPr="00C373A7" w:rsidRDefault="00212D55" w:rsidP="00DC6BA8">
            <w:pPr>
              <w:spacing w:after="0" w:line="276" w:lineRule="auto"/>
              <w:contextualSpacing/>
              <w:rPr>
                <w:sz w:val="24"/>
                <w:szCs w:val="24"/>
                <w:lang w:val="sv-SE"/>
              </w:rPr>
            </w:pPr>
            <w:r w:rsidRPr="00C373A7">
              <w:rPr>
                <w:sz w:val="24"/>
                <w:szCs w:val="24"/>
                <w:lang w:val="sv-SE"/>
              </w:rPr>
              <w:t>mo2, mo4, mo6–</w:t>
            </w:r>
            <w:r w:rsidR="00DC6BA8">
              <w:rPr>
                <w:sz w:val="24"/>
                <w:szCs w:val="24"/>
                <w:lang w:val="sv-SE"/>
              </w:rPr>
              <w:t>mo</w:t>
            </w:r>
            <w:r w:rsidRPr="00C373A7">
              <w:rPr>
                <w:sz w:val="24"/>
                <w:szCs w:val="24"/>
                <w:lang w:val="sv-SE"/>
              </w:rPr>
              <w:t xml:space="preserve">8 </w:t>
            </w:r>
          </w:p>
        </w:tc>
        <w:tc>
          <w:tcPr>
            <w:tcW w:w="1923" w:type="dxa"/>
            <w:shd w:val="clear" w:color="auto" w:fill="auto"/>
            <w:tcMar>
              <w:top w:w="100" w:type="dxa"/>
              <w:left w:w="100" w:type="dxa"/>
              <w:bottom w:w="100" w:type="dxa"/>
              <w:right w:w="100" w:type="dxa"/>
            </w:tcMar>
          </w:tcPr>
          <w:p w14:paraId="7B341AE0" w14:textId="77777777" w:rsidR="00DC6BA8" w:rsidRDefault="00212D55" w:rsidP="00DC6BA8">
            <w:pPr>
              <w:spacing w:after="0" w:line="276" w:lineRule="auto"/>
              <w:contextualSpacing/>
              <w:rPr>
                <w:sz w:val="24"/>
                <w:szCs w:val="24"/>
                <w:lang w:val="sv-SE"/>
              </w:rPr>
            </w:pPr>
            <w:r w:rsidRPr="00C373A7">
              <w:rPr>
                <w:sz w:val="24"/>
                <w:szCs w:val="24"/>
                <w:lang w:val="sv-SE"/>
              </w:rPr>
              <w:t xml:space="preserve">Den studerande bekantar sig med fiktiva texter i olika former som är nya för hen själv. </w:t>
            </w:r>
          </w:p>
          <w:p w14:paraId="7C552607" w14:textId="77777777" w:rsidR="00DC6BA8" w:rsidRDefault="00DC6BA8" w:rsidP="00DC6BA8">
            <w:pPr>
              <w:spacing w:after="0" w:line="276" w:lineRule="auto"/>
              <w:contextualSpacing/>
              <w:rPr>
                <w:sz w:val="24"/>
                <w:szCs w:val="24"/>
                <w:lang w:val="sv-SE"/>
              </w:rPr>
            </w:pPr>
          </w:p>
          <w:p w14:paraId="46DC61C3" w14:textId="18F7FA97" w:rsidR="00212D55" w:rsidRPr="00C373A7" w:rsidRDefault="00FF6985" w:rsidP="00DC6BA8">
            <w:pPr>
              <w:spacing w:after="0" w:line="276" w:lineRule="auto"/>
              <w:contextualSpacing/>
              <w:rPr>
                <w:sz w:val="24"/>
                <w:szCs w:val="24"/>
                <w:lang w:val="sv-SE"/>
              </w:rPr>
            </w:pPr>
            <w:r w:rsidRPr="00C373A7">
              <w:rPr>
                <w:sz w:val="24"/>
                <w:szCs w:val="24"/>
                <w:lang w:val="sv-SE"/>
              </w:rPr>
              <w:t>De</w:t>
            </w:r>
            <w:r w:rsidR="00212D55" w:rsidRPr="00C373A7">
              <w:rPr>
                <w:sz w:val="24"/>
                <w:szCs w:val="24"/>
                <w:lang w:val="sv-SE"/>
              </w:rPr>
              <w:t>n</w:t>
            </w:r>
            <w:r w:rsidRPr="00C373A7">
              <w:rPr>
                <w:sz w:val="24"/>
                <w:szCs w:val="24"/>
                <w:lang w:val="sv-SE"/>
              </w:rPr>
              <w:t xml:space="preserve"> studerande</w:t>
            </w:r>
            <w:r w:rsidR="00212D55" w:rsidRPr="00C373A7">
              <w:rPr>
                <w:sz w:val="24"/>
                <w:szCs w:val="24"/>
                <w:lang w:val="sv-SE"/>
              </w:rPr>
              <w:t xml:space="preserve"> breddar sina erfarenheter av visuell, audiovisuell och skriven text och delar med sig av dem samt fördjupar sin förståelse av särdrag inom fiktionen.</w:t>
            </w:r>
          </w:p>
        </w:tc>
        <w:tc>
          <w:tcPr>
            <w:tcW w:w="1923" w:type="dxa"/>
            <w:shd w:val="clear" w:color="auto" w:fill="auto"/>
          </w:tcPr>
          <w:p w14:paraId="0F9F6137"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Förmåga att analysera och tolka fiktiva texter </w:t>
            </w:r>
          </w:p>
          <w:p w14:paraId="7061399E"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5CEC5CE8"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redogöra för handlingen i en enkel fiktiv text och nämna enstaka särdrag inom fiktionen.</w:t>
            </w:r>
          </w:p>
          <w:p w14:paraId="72B50985"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p w14:paraId="263B19F8"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p w14:paraId="4460133D"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p w14:paraId="34CEE453"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tc>
        <w:tc>
          <w:tcPr>
            <w:tcW w:w="1924" w:type="dxa"/>
            <w:shd w:val="clear" w:color="auto" w:fill="auto"/>
            <w:tcMar>
              <w:top w:w="100" w:type="dxa"/>
              <w:left w:w="100" w:type="dxa"/>
              <w:bottom w:w="100" w:type="dxa"/>
              <w:right w:w="100" w:type="dxa"/>
            </w:tcMar>
          </w:tcPr>
          <w:p w14:paraId="001A23D7"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beskriva särdrag inom fiktiv text och göra iakttagelser om särdrag inom fiktionen.</w:t>
            </w:r>
          </w:p>
        </w:tc>
        <w:tc>
          <w:tcPr>
            <w:tcW w:w="1924" w:type="dxa"/>
            <w:shd w:val="clear" w:color="auto" w:fill="auto"/>
          </w:tcPr>
          <w:p w14:paraId="05DDA0DD"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redogöra för fiktiva texter i olika former. </w:t>
            </w:r>
          </w:p>
          <w:p w14:paraId="5B4DBF33" w14:textId="77777777" w:rsidR="00DC6BA8" w:rsidRDefault="00DC6BA8" w:rsidP="00DC6BA8">
            <w:pPr>
              <w:pBdr>
                <w:top w:val="nil"/>
                <w:left w:val="nil"/>
                <w:bottom w:val="nil"/>
                <w:right w:val="nil"/>
                <w:between w:val="nil"/>
              </w:pBdr>
              <w:spacing w:after="0" w:line="276" w:lineRule="auto"/>
              <w:contextualSpacing/>
              <w:rPr>
                <w:rFonts w:eastAsia="Calibri"/>
                <w:color w:val="000000"/>
                <w:sz w:val="24"/>
                <w:szCs w:val="24"/>
                <w:lang w:val="sv-SE"/>
              </w:rPr>
            </w:pPr>
          </w:p>
          <w:p w14:paraId="2270E2C7" w14:textId="69A0DD11" w:rsidR="00212D55" w:rsidRPr="00C373A7" w:rsidRDefault="00FF6985" w:rsidP="00BB38BA">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De</w:t>
            </w:r>
            <w:r w:rsidR="00212D55" w:rsidRPr="00C373A7">
              <w:rPr>
                <w:rFonts w:eastAsia="Calibri"/>
                <w:color w:val="000000"/>
                <w:sz w:val="24"/>
                <w:szCs w:val="24"/>
                <w:lang w:val="sv-SE"/>
              </w:rPr>
              <w:t>n</w:t>
            </w:r>
            <w:r w:rsidRPr="00C373A7">
              <w:rPr>
                <w:rFonts w:eastAsia="Calibri"/>
                <w:color w:val="000000"/>
                <w:sz w:val="24"/>
                <w:szCs w:val="24"/>
                <w:lang w:val="sv-SE"/>
              </w:rPr>
              <w:t xml:space="preserve"> studerande</w:t>
            </w:r>
            <w:r w:rsidR="00212D55" w:rsidRPr="00C373A7">
              <w:rPr>
                <w:rFonts w:eastAsia="Calibri"/>
                <w:color w:val="000000"/>
                <w:sz w:val="24"/>
                <w:szCs w:val="24"/>
                <w:lang w:val="sv-SE"/>
              </w:rPr>
              <w:t xml:space="preserve"> kan använda några centrala begrepp och identifiera särdrag och b</w:t>
            </w:r>
            <w:r w:rsidR="00A00587">
              <w:rPr>
                <w:rFonts w:eastAsia="Calibri"/>
                <w:color w:val="000000"/>
                <w:sz w:val="24"/>
                <w:szCs w:val="24"/>
                <w:lang w:val="sv-SE"/>
              </w:rPr>
              <w:t>e</w:t>
            </w:r>
            <w:r w:rsidR="00212D55" w:rsidRPr="00C373A7">
              <w:rPr>
                <w:rFonts w:eastAsia="Calibri"/>
                <w:color w:val="000000"/>
                <w:sz w:val="24"/>
                <w:szCs w:val="24"/>
                <w:lang w:val="sv-SE"/>
              </w:rPr>
              <w:t xml:space="preserve">rättartekniska grepp som är typiska för fiktivt språk och uttryck. </w:t>
            </w:r>
          </w:p>
          <w:p w14:paraId="5FB8BFBF"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136E4367" w14:textId="77777777" w:rsidR="00DC6BA8" w:rsidRDefault="00212D55" w:rsidP="00DC6BA8">
            <w:pPr>
              <w:spacing w:after="0" w:line="276" w:lineRule="auto"/>
              <w:contextualSpacing/>
              <w:rPr>
                <w:sz w:val="24"/>
                <w:szCs w:val="24"/>
                <w:lang w:val="sv-SE"/>
              </w:rPr>
            </w:pPr>
            <w:r w:rsidRPr="00C373A7">
              <w:rPr>
                <w:sz w:val="24"/>
                <w:szCs w:val="24"/>
                <w:lang w:val="sv-SE"/>
              </w:rPr>
              <w:t xml:space="preserve">Den studerande kan analysera fiktiva texter i olika former med hjälp av ändamålsenliga begrepp. </w:t>
            </w:r>
          </w:p>
          <w:p w14:paraId="466084AB" w14:textId="77777777" w:rsidR="00DC6BA8" w:rsidRDefault="00DC6BA8" w:rsidP="00DC6BA8">
            <w:pPr>
              <w:spacing w:after="0" w:line="276" w:lineRule="auto"/>
              <w:contextualSpacing/>
              <w:rPr>
                <w:sz w:val="24"/>
                <w:szCs w:val="24"/>
                <w:lang w:val="sv-SE"/>
              </w:rPr>
            </w:pPr>
          </w:p>
          <w:p w14:paraId="4DA0F909" w14:textId="081C727B" w:rsidR="00212D55" w:rsidRPr="00C373A7" w:rsidRDefault="00FF6985" w:rsidP="00DC6BA8">
            <w:pPr>
              <w:spacing w:after="0" w:line="276" w:lineRule="auto"/>
              <w:contextualSpacing/>
              <w:rPr>
                <w:sz w:val="24"/>
                <w:szCs w:val="24"/>
                <w:lang w:val="sv-SE"/>
              </w:rPr>
            </w:pPr>
            <w:r w:rsidRPr="00C373A7">
              <w:rPr>
                <w:sz w:val="24"/>
                <w:szCs w:val="24"/>
                <w:lang w:val="sv-SE"/>
              </w:rPr>
              <w:t>Den studerande</w:t>
            </w:r>
            <w:r w:rsidR="00212D55" w:rsidRPr="00C373A7">
              <w:rPr>
                <w:sz w:val="24"/>
                <w:szCs w:val="24"/>
                <w:lang w:val="sv-SE"/>
              </w:rPr>
              <w:t xml:space="preserve"> kan tolka fiktiva texter och reflektera över deras mångtydighet.</w:t>
            </w:r>
          </w:p>
        </w:tc>
      </w:tr>
      <w:tr w:rsidR="00212D55" w:rsidRPr="00F43B08" w14:paraId="3F2819C0" w14:textId="77777777" w:rsidTr="00925989">
        <w:trPr>
          <w:trHeight w:val="283"/>
        </w:trPr>
        <w:tc>
          <w:tcPr>
            <w:tcW w:w="15388" w:type="dxa"/>
            <w:gridSpan w:val="8"/>
            <w:shd w:val="clear" w:color="auto" w:fill="auto"/>
          </w:tcPr>
          <w:p w14:paraId="1DBEE371" w14:textId="77777777" w:rsidR="00212D55" w:rsidRPr="00C373A7" w:rsidRDefault="00212D55" w:rsidP="00DC6BA8">
            <w:pPr>
              <w:spacing w:after="0" w:line="276" w:lineRule="auto"/>
              <w:contextualSpacing/>
              <w:rPr>
                <w:sz w:val="24"/>
                <w:szCs w:val="24"/>
                <w:lang w:val="sv-SE"/>
              </w:rPr>
            </w:pPr>
            <w:r w:rsidRPr="00C373A7">
              <w:rPr>
                <w:b/>
                <w:sz w:val="24"/>
                <w:szCs w:val="24"/>
                <w:lang w:val="sv-SE"/>
              </w:rPr>
              <w:t>Att producera texter</w:t>
            </w:r>
          </w:p>
        </w:tc>
      </w:tr>
      <w:tr w:rsidR="00212D55" w:rsidRPr="00F43B08" w14:paraId="6F29E30B" w14:textId="77777777" w:rsidTr="00925989">
        <w:trPr>
          <w:trHeight w:val="283"/>
        </w:trPr>
        <w:tc>
          <w:tcPr>
            <w:tcW w:w="1923" w:type="dxa"/>
            <w:shd w:val="clear" w:color="auto" w:fill="auto"/>
          </w:tcPr>
          <w:p w14:paraId="0070C155" w14:textId="607FB5FB"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M10 uppmuntra den studerande att uttrycka sina </w:t>
            </w:r>
            <w:r w:rsidRPr="00C373A7">
              <w:rPr>
                <w:rFonts w:eastAsia="Calibri"/>
                <w:color w:val="000000"/>
                <w:sz w:val="24"/>
                <w:szCs w:val="24"/>
                <w:lang w:val="sv-SE"/>
              </w:rPr>
              <w:lastRenderedPageBreak/>
              <w:t xml:space="preserve">åsikter genom att skriva och producera texter, även multimodala, samt stödja eleven i att identifiera sina styrkor </w:t>
            </w:r>
          </w:p>
          <w:p w14:paraId="00B5808C" w14:textId="3BF417BC"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och utvecklingsbehov som textproducent </w:t>
            </w:r>
          </w:p>
          <w:p w14:paraId="4E1123D9" w14:textId="77777777" w:rsidR="00212D55" w:rsidRPr="00C373A7" w:rsidRDefault="00212D55" w:rsidP="00DC6BA8">
            <w:pPr>
              <w:spacing w:after="0" w:line="276" w:lineRule="auto"/>
              <w:contextualSpacing/>
              <w:rPr>
                <w:sz w:val="24"/>
                <w:szCs w:val="24"/>
                <w:lang w:val="sv-SE"/>
              </w:rPr>
            </w:pPr>
          </w:p>
        </w:tc>
        <w:tc>
          <w:tcPr>
            <w:tcW w:w="1923" w:type="dxa"/>
            <w:shd w:val="clear" w:color="auto" w:fill="auto"/>
          </w:tcPr>
          <w:p w14:paraId="02990886"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mo2, mo4, mo6, mo9</w:t>
            </w:r>
          </w:p>
        </w:tc>
        <w:tc>
          <w:tcPr>
            <w:tcW w:w="1923" w:type="dxa"/>
            <w:shd w:val="clear" w:color="auto" w:fill="auto"/>
            <w:tcMar>
              <w:top w:w="100" w:type="dxa"/>
              <w:left w:w="100" w:type="dxa"/>
              <w:bottom w:w="100" w:type="dxa"/>
              <w:right w:w="100" w:type="dxa"/>
            </w:tcMar>
          </w:tcPr>
          <w:p w14:paraId="43E8A8E3"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lär sig att uttrycka sina </w:t>
            </w:r>
            <w:r w:rsidRPr="00C373A7">
              <w:rPr>
                <w:sz w:val="24"/>
                <w:szCs w:val="24"/>
                <w:lang w:val="sv-SE"/>
              </w:rPr>
              <w:lastRenderedPageBreak/>
              <w:t>tankar genom att skriva och producera texter, även multimodala, samt identifiera sina styrkor och utvecklingsbehov som textproducent.</w:t>
            </w:r>
          </w:p>
        </w:tc>
        <w:tc>
          <w:tcPr>
            <w:tcW w:w="1923" w:type="dxa"/>
            <w:shd w:val="clear" w:color="auto" w:fill="auto"/>
          </w:tcPr>
          <w:p w14:paraId="4FA3ECC0" w14:textId="5EEDA76F"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Förmåga att proucera texter, också </w:t>
            </w:r>
            <w:r w:rsidRPr="00C373A7">
              <w:rPr>
                <w:rFonts w:eastAsia="Calibri"/>
                <w:color w:val="000000"/>
                <w:sz w:val="24"/>
                <w:szCs w:val="24"/>
                <w:lang w:val="sv-SE"/>
              </w:rPr>
              <w:lastRenderedPageBreak/>
              <w:t>multimo</w:t>
            </w:r>
            <w:r w:rsidR="009A7732">
              <w:rPr>
                <w:rFonts w:eastAsia="Calibri"/>
                <w:color w:val="000000"/>
                <w:sz w:val="24"/>
                <w:szCs w:val="24"/>
                <w:lang w:val="sv-SE"/>
              </w:rPr>
              <w:t>da</w:t>
            </w:r>
            <w:r w:rsidRPr="00C373A7">
              <w:rPr>
                <w:rFonts w:eastAsia="Calibri"/>
                <w:color w:val="000000"/>
                <w:sz w:val="24"/>
                <w:szCs w:val="24"/>
                <w:lang w:val="sv-SE"/>
              </w:rPr>
              <w:t xml:space="preserve">la, och utveckla färdigheterna som textproducent </w:t>
            </w:r>
          </w:p>
          <w:p w14:paraId="5EBE5BE3"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47D80103"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Den studerande kan producera </w:t>
            </w:r>
            <w:r w:rsidRPr="00C373A7">
              <w:rPr>
                <w:sz w:val="24"/>
                <w:szCs w:val="24"/>
                <w:lang w:val="sv-SE"/>
              </w:rPr>
              <w:lastRenderedPageBreak/>
              <w:t xml:space="preserve">enkla texter enligt modell.  </w:t>
            </w:r>
          </w:p>
          <w:p w14:paraId="44AB98FF" w14:textId="77777777" w:rsidR="00212D55" w:rsidRPr="00C373A7" w:rsidRDefault="00212D55" w:rsidP="00DC6BA8">
            <w:pPr>
              <w:spacing w:after="0" w:line="276" w:lineRule="auto"/>
              <w:contextualSpacing/>
              <w:rPr>
                <w:sz w:val="24"/>
                <w:szCs w:val="24"/>
                <w:lang w:val="sv-SE"/>
              </w:rPr>
            </w:pPr>
          </w:p>
          <w:p w14:paraId="06193E5D"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nämna någon styrka eller något utvecklingsbehov hos sig själv som textproducent.</w:t>
            </w:r>
          </w:p>
        </w:tc>
        <w:tc>
          <w:tcPr>
            <w:tcW w:w="1924" w:type="dxa"/>
            <w:shd w:val="clear" w:color="auto" w:fill="auto"/>
            <w:tcMar>
              <w:top w:w="100" w:type="dxa"/>
              <w:left w:w="100" w:type="dxa"/>
              <w:bottom w:w="100" w:type="dxa"/>
              <w:right w:w="100" w:type="dxa"/>
            </w:tcMar>
          </w:tcPr>
          <w:p w14:paraId="117A3374"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Den studerande kan producera olika typer av </w:t>
            </w:r>
            <w:r w:rsidRPr="00C373A7">
              <w:rPr>
                <w:sz w:val="24"/>
                <w:szCs w:val="24"/>
                <w:lang w:val="sv-SE"/>
              </w:rPr>
              <w:lastRenderedPageBreak/>
              <w:t xml:space="preserve">texter enligt instruktioner. </w:t>
            </w:r>
          </w:p>
          <w:p w14:paraId="1814AF6D" w14:textId="77777777" w:rsidR="00212D55" w:rsidRPr="00C373A7" w:rsidRDefault="00212D55" w:rsidP="00DC6BA8">
            <w:pPr>
              <w:spacing w:after="0" w:line="276" w:lineRule="auto"/>
              <w:contextualSpacing/>
              <w:rPr>
                <w:sz w:val="24"/>
                <w:szCs w:val="24"/>
                <w:lang w:val="sv-SE"/>
              </w:rPr>
            </w:pPr>
          </w:p>
          <w:p w14:paraId="6C9AAA9B"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beskriva sig själv som textproducent och nämna några styrkor eller utvecklingsbehov. </w:t>
            </w:r>
          </w:p>
        </w:tc>
        <w:tc>
          <w:tcPr>
            <w:tcW w:w="1924" w:type="dxa"/>
            <w:shd w:val="clear" w:color="auto" w:fill="auto"/>
          </w:tcPr>
          <w:p w14:paraId="048FFD7D"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kan producera </w:t>
            </w:r>
            <w:r w:rsidRPr="00C373A7">
              <w:rPr>
                <w:rFonts w:eastAsia="Calibri"/>
                <w:color w:val="000000"/>
                <w:sz w:val="24"/>
                <w:szCs w:val="24"/>
                <w:lang w:val="sv-SE"/>
              </w:rPr>
              <w:lastRenderedPageBreak/>
              <w:t xml:space="preserve">texter enligt givet syfte. </w:t>
            </w:r>
          </w:p>
          <w:p w14:paraId="22FC5D95"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p>
          <w:p w14:paraId="469EE74F" w14:textId="58CC0072"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redogöra för sina styrkor och utvecklingsområden som textproducent. </w:t>
            </w:r>
          </w:p>
        </w:tc>
        <w:tc>
          <w:tcPr>
            <w:tcW w:w="1924" w:type="dxa"/>
            <w:shd w:val="clear" w:color="auto" w:fill="auto"/>
            <w:tcMar>
              <w:top w:w="100" w:type="dxa"/>
              <w:left w:w="100" w:type="dxa"/>
              <w:bottom w:w="100" w:type="dxa"/>
              <w:right w:w="100" w:type="dxa"/>
            </w:tcMar>
          </w:tcPr>
          <w:p w14:paraId="591C94CB"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Den studerande kan på ett kreativt sätt </w:t>
            </w:r>
            <w:r w:rsidRPr="00C373A7">
              <w:rPr>
                <w:sz w:val="24"/>
                <w:szCs w:val="24"/>
                <w:lang w:val="sv-SE"/>
              </w:rPr>
              <w:lastRenderedPageBreak/>
              <w:t>producera texter enligt situation och ändamål.</w:t>
            </w:r>
          </w:p>
          <w:p w14:paraId="38851A72" w14:textId="77777777" w:rsidR="00212D55" w:rsidRPr="00C373A7" w:rsidRDefault="00212D55" w:rsidP="00DC6BA8">
            <w:pPr>
              <w:spacing w:after="0" w:line="276" w:lineRule="auto"/>
              <w:contextualSpacing/>
              <w:rPr>
                <w:sz w:val="24"/>
                <w:szCs w:val="24"/>
                <w:lang w:val="sv-SE"/>
              </w:rPr>
            </w:pPr>
          </w:p>
          <w:p w14:paraId="65545410"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utvärdera sina styrkor och utvecklingsområden som textproducent och reflektera över hur de kan utvecklas.</w:t>
            </w:r>
          </w:p>
        </w:tc>
      </w:tr>
      <w:tr w:rsidR="00212D55" w:rsidRPr="00F43B08" w14:paraId="4555EF78" w14:textId="77777777" w:rsidTr="00925989">
        <w:trPr>
          <w:trHeight w:val="283"/>
        </w:trPr>
        <w:tc>
          <w:tcPr>
            <w:tcW w:w="1923" w:type="dxa"/>
            <w:shd w:val="clear" w:color="auto" w:fill="auto"/>
          </w:tcPr>
          <w:p w14:paraId="34F81927" w14:textId="361B5B9B"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M11 erbjuda den studerande möjligheter att producera berättande, beskrivande, instruerande och speciellt diskuterande och ställningstagande texter, även i multimediala miljöer, och hjälpa </w:t>
            </w:r>
            <w:r w:rsidR="00FF6985" w:rsidRPr="00C373A7">
              <w:rPr>
                <w:rFonts w:eastAsia="Calibri"/>
                <w:color w:val="000000"/>
                <w:sz w:val="24"/>
                <w:szCs w:val="24"/>
                <w:lang w:val="sv-SE"/>
              </w:rPr>
              <w:t>den studerande</w:t>
            </w:r>
            <w:r w:rsidRPr="00C373A7">
              <w:rPr>
                <w:rFonts w:eastAsia="Calibri"/>
                <w:color w:val="000000"/>
                <w:sz w:val="24"/>
                <w:szCs w:val="24"/>
                <w:lang w:val="sv-SE"/>
              </w:rPr>
              <w:t xml:space="preserve"> att välja det uttryckssätt </w:t>
            </w:r>
            <w:r w:rsidRPr="00C373A7">
              <w:rPr>
                <w:rFonts w:eastAsia="Calibri"/>
                <w:color w:val="000000"/>
                <w:sz w:val="24"/>
                <w:szCs w:val="24"/>
                <w:lang w:val="sv-SE"/>
              </w:rPr>
              <w:lastRenderedPageBreak/>
              <w:t xml:space="preserve">som är lämpligast för ifrågavarande textgenre och situation </w:t>
            </w:r>
          </w:p>
        </w:tc>
        <w:tc>
          <w:tcPr>
            <w:tcW w:w="1923" w:type="dxa"/>
            <w:shd w:val="clear" w:color="auto" w:fill="auto"/>
          </w:tcPr>
          <w:p w14:paraId="2CE9C642" w14:textId="7171BBEC"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mo2–</w:t>
            </w:r>
            <w:r w:rsidR="00DC6BA8">
              <w:rPr>
                <w:sz w:val="24"/>
                <w:szCs w:val="24"/>
                <w:lang w:val="sv-SE"/>
              </w:rPr>
              <w:t>mo</w:t>
            </w:r>
            <w:r w:rsidRPr="00C373A7">
              <w:rPr>
                <w:sz w:val="24"/>
                <w:szCs w:val="24"/>
                <w:lang w:val="sv-SE"/>
              </w:rPr>
              <w:t>3, mo6, mo9</w:t>
            </w:r>
          </w:p>
        </w:tc>
        <w:tc>
          <w:tcPr>
            <w:tcW w:w="1923" w:type="dxa"/>
            <w:shd w:val="clear" w:color="auto" w:fill="auto"/>
            <w:tcMar>
              <w:top w:w="100" w:type="dxa"/>
              <w:left w:w="100" w:type="dxa"/>
              <w:bottom w:w="100" w:type="dxa"/>
              <w:right w:w="100" w:type="dxa"/>
            </w:tcMar>
          </w:tcPr>
          <w:p w14:paraId="1F67AAB2"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lär sig att producera berättande, beskrivande, instruerande, diskuterande och ställningstagande texter, också i multimediala miljöer, och lär sig att välja ett uttryckssätt som är lämpligt för textgenren och situationen.</w:t>
            </w:r>
          </w:p>
        </w:tc>
        <w:tc>
          <w:tcPr>
            <w:tcW w:w="1923" w:type="dxa"/>
            <w:shd w:val="clear" w:color="auto" w:fill="auto"/>
          </w:tcPr>
          <w:p w14:paraId="670C2489" w14:textId="77777777" w:rsidR="00212D55" w:rsidRPr="00C373A7" w:rsidRDefault="00212D55" w:rsidP="00DC6BA8">
            <w:pPr>
              <w:spacing w:after="0" w:line="276" w:lineRule="auto"/>
              <w:contextualSpacing/>
              <w:rPr>
                <w:sz w:val="24"/>
                <w:szCs w:val="24"/>
                <w:lang w:val="sv-SE"/>
              </w:rPr>
            </w:pPr>
            <w:r w:rsidRPr="00C373A7">
              <w:rPr>
                <w:sz w:val="24"/>
                <w:szCs w:val="24"/>
                <w:lang w:val="sv-SE"/>
              </w:rPr>
              <w:t>Förmåga att behärska textgenrer</w:t>
            </w:r>
          </w:p>
        </w:tc>
        <w:tc>
          <w:tcPr>
            <w:tcW w:w="1924" w:type="dxa"/>
            <w:shd w:val="clear" w:color="auto" w:fill="auto"/>
            <w:tcMar>
              <w:top w:w="100" w:type="dxa"/>
              <w:left w:w="100" w:type="dxa"/>
              <w:bottom w:w="100" w:type="dxa"/>
              <w:right w:w="100" w:type="dxa"/>
            </w:tcMar>
          </w:tcPr>
          <w:p w14:paraId="57E28C9C"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med hjälp av modeller producera berättande och beskrivande texter som är enkla och konkreta. Texterna utgår från bekanta ämnen.</w:t>
            </w:r>
          </w:p>
        </w:tc>
        <w:tc>
          <w:tcPr>
            <w:tcW w:w="1924" w:type="dxa"/>
            <w:shd w:val="clear" w:color="auto" w:fill="auto"/>
            <w:tcMar>
              <w:top w:w="100" w:type="dxa"/>
              <w:left w:w="100" w:type="dxa"/>
              <w:bottom w:w="100" w:type="dxa"/>
              <w:right w:w="100" w:type="dxa"/>
            </w:tcMar>
          </w:tcPr>
          <w:p w14:paraId="29392BA4"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producera instruerande och enkla ställningstagande texter och kan med hjälp av modeller använda uttryckssätt som är typiska för dem.</w:t>
            </w:r>
          </w:p>
          <w:p w14:paraId="114C0CCC" w14:textId="77777777" w:rsidR="00212D55" w:rsidRPr="00C373A7" w:rsidRDefault="00212D55" w:rsidP="00DC6BA8">
            <w:pPr>
              <w:spacing w:after="0" w:line="276" w:lineRule="auto"/>
              <w:contextualSpacing/>
              <w:rPr>
                <w:sz w:val="24"/>
                <w:szCs w:val="24"/>
                <w:lang w:val="sv-SE"/>
              </w:rPr>
            </w:pPr>
            <w:r w:rsidRPr="00C373A7">
              <w:rPr>
                <w:b/>
                <w:sz w:val="24"/>
                <w:szCs w:val="24"/>
                <w:lang w:val="sv-SE"/>
              </w:rPr>
              <w:t> </w:t>
            </w:r>
          </w:p>
          <w:p w14:paraId="2D9395E6"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tc>
        <w:tc>
          <w:tcPr>
            <w:tcW w:w="1924" w:type="dxa"/>
            <w:shd w:val="clear" w:color="auto" w:fill="auto"/>
          </w:tcPr>
          <w:p w14:paraId="11EA5D58" w14:textId="6F35437A"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producera diskuterande och olika ställningstagande texter och använda uttryckssätt som kännetecknar dem. </w:t>
            </w:r>
          </w:p>
          <w:p w14:paraId="670BA2B4"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446DB3E6"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självständigt producera olika slags texter och använder mångsidiga uttryckssätt som kännetecknar dem.</w:t>
            </w:r>
          </w:p>
          <w:p w14:paraId="3F9B5699" w14:textId="77777777" w:rsidR="00212D55" w:rsidRPr="00C373A7" w:rsidRDefault="00212D55" w:rsidP="00DC6BA8">
            <w:pPr>
              <w:spacing w:after="0" w:line="276" w:lineRule="auto"/>
              <w:contextualSpacing/>
              <w:rPr>
                <w:sz w:val="24"/>
                <w:szCs w:val="24"/>
                <w:lang w:val="sv-SE"/>
              </w:rPr>
            </w:pPr>
          </w:p>
        </w:tc>
      </w:tr>
      <w:tr w:rsidR="00212D55" w:rsidRPr="00F43B08" w14:paraId="5B834E17" w14:textId="77777777" w:rsidTr="00925989">
        <w:trPr>
          <w:trHeight w:val="283"/>
        </w:trPr>
        <w:tc>
          <w:tcPr>
            <w:tcW w:w="1923" w:type="dxa"/>
            <w:shd w:val="clear" w:color="auto" w:fill="auto"/>
          </w:tcPr>
          <w:p w14:paraId="0CD097CD"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M12 </w:t>
            </w:r>
          </w:p>
          <w:p w14:paraId="395C58B5" w14:textId="52961D61"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handleda den studerande i att utveckla sina textproduktionsprocesser och </w:t>
            </w:r>
          </w:p>
          <w:p w14:paraId="26C3EB4D" w14:textId="63F1E46F"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erbjuda den studerande möjligheter att producera text tillsammans med andra, uppmuntra den studerande att stärka förmågan att ge och ta emot respons samt hjälpa den studerande att utvärdera sig själv som textproducent </w:t>
            </w:r>
          </w:p>
        </w:tc>
        <w:tc>
          <w:tcPr>
            <w:tcW w:w="1923" w:type="dxa"/>
            <w:shd w:val="clear" w:color="auto" w:fill="auto"/>
          </w:tcPr>
          <w:p w14:paraId="4526B0C1" w14:textId="34988B37" w:rsidR="00212D55" w:rsidRPr="00C373A7" w:rsidRDefault="00212D55" w:rsidP="00DC6BA8">
            <w:pPr>
              <w:spacing w:after="0" w:line="276" w:lineRule="auto"/>
              <w:contextualSpacing/>
              <w:rPr>
                <w:sz w:val="24"/>
                <w:szCs w:val="24"/>
                <w:lang w:val="sv-SE"/>
              </w:rPr>
            </w:pPr>
            <w:r w:rsidRPr="00C373A7">
              <w:rPr>
                <w:sz w:val="24"/>
                <w:szCs w:val="24"/>
                <w:lang w:val="sv-SE"/>
              </w:rPr>
              <w:t>mo2–</w:t>
            </w:r>
            <w:r w:rsidR="00DC6BA8">
              <w:rPr>
                <w:sz w:val="24"/>
                <w:szCs w:val="24"/>
                <w:lang w:val="sv-SE"/>
              </w:rPr>
              <w:t>mo</w:t>
            </w:r>
            <w:r w:rsidRPr="00C373A7">
              <w:rPr>
                <w:sz w:val="24"/>
                <w:szCs w:val="24"/>
                <w:lang w:val="sv-SE"/>
              </w:rPr>
              <w:t>3, mo6, mo9</w:t>
            </w:r>
          </w:p>
        </w:tc>
        <w:tc>
          <w:tcPr>
            <w:tcW w:w="1923" w:type="dxa"/>
            <w:shd w:val="clear" w:color="auto" w:fill="auto"/>
            <w:tcMar>
              <w:top w:w="100" w:type="dxa"/>
              <w:left w:w="100" w:type="dxa"/>
              <w:bottom w:w="100" w:type="dxa"/>
              <w:right w:w="100" w:type="dxa"/>
            </w:tcMar>
          </w:tcPr>
          <w:p w14:paraId="7857B666"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utvecklar sina textproduktionsprocesser och producerar text tillsammans med andra, stärker sin förmåga att ge och ta emot respons samt utvärderar sig själv som textproducent</w:t>
            </w:r>
          </w:p>
        </w:tc>
        <w:tc>
          <w:tcPr>
            <w:tcW w:w="1923" w:type="dxa"/>
            <w:shd w:val="clear" w:color="auto" w:fill="auto"/>
          </w:tcPr>
          <w:p w14:paraId="57FD6289" w14:textId="5A67048E"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Förmåga att behärska textproduktions</w:t>
            </w:r>
          </w:p>
          <w:p w14:paraId="2EBA08CC" w14:textId="77777777" w:rsidR="00212D55" w:rsidRPr="00C373A7" w:rsidRDefault="00212D55" w:rsidP="00DC6BA8">
            <w:pPr>
              <w:spacing w:after="0" w:line="276" w:lineRule="auto"/>
              <w:contextualSpacing/>
              <w:rPr>
                <w:sz w:val="24"/>
                <w:szCs w:val="24"/>
                <w:lang w:val="sv-SE"/>
              </w:rPr>
            </w:pPr>
            <w:r w:rsidRPr="00C373A7">
              <w:rPr>
                <w:sz w:val="24"/>
                <w:szCs w:val="24"/>
                <w:lang w:val="sv-SE"/>
              </w:rPr>
              <w:t>processer</w:t>
            </w:r>
          </w:p>
        </w:tc>
        <w:tc>
          <w:tcPr>
            <w:tcW w:w="1924" w:type="dxa"/>
            <w:shd w:val="clear" w:color="auto" w:fill="auto"/>
            <w:tcMar>
              <w:top w:w="100" w:type="dxa"/>
              <w:left w:w="100" w:type="dxa"/>
              <w:bottom w:w="100" w:type="dxa"/>
              <w:right w:w="100" w:type="dxa"/>
            </w:tcMar>
          </w:tcPr>
          <w:p w14:paraId="31F04A95"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samla idéer och producera text enligt modell eller med hjälp av stödfrågor. </w:t>
            </w:r>
          </w:p>
          <w:p w14:paraId="6A6A131D" w14:textId="77777777" w:rsidR="00212D55" w:rsidRPr="00C373A7" w:rsidRDefault="00212D55" w:rsidP="00DC6BA8">
            <w:pPr>
              <w:spacing w:after="0" w:line="276" w:lineRule="auto"/>
              <w:contextualSpacing/>
              <w:rPr>
                <w:sz w:val="24"/>
                <w:szCs w:val="24"/>
                <w:lang w:val="sv-SE"/>
              </w:rPr>
            </w:pPr>
          </w:p>
          <w:p w14:paraId="026C2957"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ge knapphändig eller ensidig respons och ta emot respons.</w:t>
            </w:r>
          </w:p>
          <w:p w14:paraId="0A7A8E01"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1AA673F7"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planera och producera text både individuellt och i grupp. </w:t>
            </w:r>
          </w:p>
          <w:p w14:paraId="7EBB8CA8"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p>
          <w:p w14:paraId="7C0FF3FD" w14:textId="51D55A21"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ge respons och slumpmässigt utnyttja den respons hen får i sin egen textproduktion. </w:t>
            </w:r>
          </w:p>
          <w:p w14:paraId="0B10292C"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tc>
        <w:tc>
          <w:tcPr>
            <w:tcW w:w="1924" w:type="dxa"/>
            <w:shd w:val="clear" w:color="auto" w:fill="auto"/>
          </w:tcPr>
          <w:p w14:paraId="060844FF"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bearbeta textens struktur och språkdräkt </w:t>
            </w:r>
          </w:p>
          <w:p w14:paraId="2B328100" w14:textId="77777777" w:rsidR="00DC6BA8"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utgående från respons.</w:t>
            </w:r>
          </w:p>
          <w:p w14:paraId="064B8D1C" w14:textId="7FCE5F7F"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 </w:t>
            </w:r>
          </w:p>
          <w:p w14:paraId="1B710D91" w14:textId="1E75582B"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ge konstruktiv respons åt andra och i olika skeden av textproduktionsprocessen utnyttja den respons hen själv får. </w:t>
            </w:r>
          </w:p>
        </w:tc>
        <w:tc>
          <w:tcPr>
            <w:tcW w:w="1924" w:type="dxa"/>
            <w:shd w:val="clear" w:color="auto" w:fill="auto"/>
            <w:tcMar>
              <w:top w:w="100" w:type="dxa"/>
              <w:left w:w="100" w:type="dxa"/>
              <w:bottom w:w="100" w:type="dxa"/>
              <w:right w:w="100" w:type="dxa"/>
            </w:tcMar>
          </w:tcPr>
          <w:p w14:paraId="5B223576"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självständigt och mångsidigt bearbeta textens uttryck och struktur. </w:t>
            </w:r>
          </w:p>
          <w:p w14:paraId="4A69DC23" w14:textId="77777777" w:rsidR="00212D55" w:rsidRPr="00C373A7" w:rsidRDefault="00212D55" w:rsidP="00DC6BA8">
            <w:pPr>
              <w:spacing w:after="0" w:line="276" w:lineRule="auto"/>
              <w:contextualSpacing/>
              <w:rPr>
                <w:sz w:val="24"/>
                <w:szCs w:val="24"/>
                <w:lang w:val="sv-SE"/>
              </w:rPr>
            </w:pPr>
          </w:p>
          <w:p w14:paraId="5A2F169C"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ge respons som främjar textbearbetning och tillämpa den respons hen får i utvecklingen av den egna textproduktionsfärdigheten.</w:t>
            </w:r>
          </w:p>
        </w:tc>
      </w:tr>
      <w:tr w:rsidR="00212D55" w:rsidRPr="00F43B08" w14:paraId="17FC6777" w14:textId="77777777" w:rsidTr="00925989">
        <w:trPr>
          <w:trHeight w:val="283"/>
        </w:trPr>
        <w:tc>
          <w:tcPr>
            <w:tcW w:w="1923" w:type="dxa"/>
            <w:shd w:val="clear" w:color="auto" w:fill="auto"/>
          </w:tcPr>
          <w:p w14:paraId="5757A604" w14:textId="2B664DF3"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M13 handleda den studerande att utveckla sin skrivfärdighet och digitala kompetens för att producera text samt fördjupa sin förståelse för skrivandet som komm</w:t>
            </w:r>
            <w:r w:rsidR="004C6850">
              <w:rPr>
                <w:sz w:val="24"/>
                <w:szCs w:val="24"/>
                <w:lang w:val="sv-SE"/>
              </w:rPr>
              <w:t>u</w:t>
            </w:r>
            <w:r w:rsidRPr="00C373A7">
              <w:rPr>
                <w:sz w:val="24"/>
                <w:szCs w:val="24"/>
                <w:lang w:val="sv-SE"/>
              </w:rPr>
              <w:t>nikatio</w:t>
            </w:r>
            <w:r w:rsidR="009A7732">
              <w:rPr>
                <w:sz w:val="24"/>
                <w:szCs w:val="24"/>
                <w:lang w:val="sv-SE"/>
              </w:rPr>
              <w:t>ns</w:t>
            </w:r>
            <w:r w:rsidRPr="00C373A7">
              <w:rPr>
                <w:sz w:val="24"/>
                <w:szCs w:val="24"/>
                <w:lang w:val="sv-SE"/>
              </w:rPr>
              <w:t xml:space="preserve">form, och stärka den studerandes kompetens i standardspråket </w:t>
            </w:r>
          </w:p>
          <w:p w14:paraId="5888C33D"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genom att öka hens kunskap om skriftspråkets konventioner </w:t>
            </w:r>
          </w:p>
          <w:p w14:paraId="11B6E88F"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p>
          <w:p w14:paraId="310470EB" w14:textId="77777777" w:rsidR="00212D55" w:rsidRPr="00C373A7" w:rsidRDefault="00212D55" w:rsidP="00DC6BA8">
            <w:pPr>
              <w:spacing w:after="0" w:line="276" w:lineRule="auto"/>
              <w:contextualSpacing/>
              <w:rPr>
                <w:b/>
                <w:sz w:val="24"/>
                <w:szCs w:val="24"/>
                <w:lang w:val="sv-SE"/>
              </w:rPr>
            </w:pPr>
          </w:p>
        </w:tc>
        <w:tc>
          <w:tcPr>
            <w:tcW w:w="1923" w:type="dxa"/>
            <w:shd w:val="clear" w:color="auto" w:fill="auto"/>
          </w:tcPr>
          <w:p w14:paraId="126CBF57" w14:textId="3272EA29" w:rsidR="00212D55" w:rsidRPr="007469A0" w:rsidRDefault="00212D55" w:rsidP="00DC6BA8">
            <w:pPr>
              <w:spacing w:after="0" w:line="276" w:lineRule="auto"/>
              <w:contextualSpacing/>
              <w:rPr>
                <w:sz w:val="24"/>
                <w:szCs w:val="24"/>
                <w:lang w:val="en-US"/>
              </w:rPr>
            </w:pPr>
            <w:r w:rsidRPr="007469A0">
              <w:rPr>
                <w:sz w:val="24"/>
                <w:szCs w:val="24"/>
                <w:lang w:val="en-US"/>
              </w:rPr>
              <w:t>mo1, mo3–</w:t>
            </w:r>
            <w:r w:rsidR="00DC6BA8" w:rsidRPr="007469A0">
              <w:rPr>
                <w:sz w:val="24"/>
                <w:szCs w:val="24"/>
                <w:lang w:val="en-US"/>
              </w:rPr>
              <w:t>mo</w:t>
            </w:r>
            <w:r w:rsidRPr="007469A0">
              <w:rPr>
                <w:sz w:val="24"/>
                <w:szCs w:val="24"/>
                <w:lang w:val="en-US"/>
              </w:rPr>
              <w:t>4, mo6, mo9</w:t>
            </w:r>
          </w:p>
        </w:tc>
        <w:tc>
          <w:tcPr>
            <w:tcW w:w="1923" w:type="dxa"/>
            <w:shd w:val="clear" w:color="auto" w:fill="auto"/>
            <w:tcMar>
              <w:top w:w="100" w:type="dxa"/>
              <w:left w:w="100" w:type="dxa"/>
              <w:bottom w:w="100" w:type="dxa"/>
              <w:right w:w="100" w:type="dxa"/>
            </w:tcMar>
          </w:tcPr>
          <w:p w14:paraId="4859FA24" w14:textId="77777777" w:rsidR="00DC6BA8" w:rsidRDefault="00212D55" w:rsidP="00DC6BA8">
            <w:pPr>
              <w:spacing w:after="0" w:line="276" w:lineRule="auto"/>
              <w:contextualSpacing/>
              <w:rPr>
                <w:sz w:val="24"/>
                <w:szCs w:val="24"/>
                <w:lang w:val="sv-SE"/>
              </w:rPr>
            </w:pPr>
            <w:r w:rsidRPr="00C373A7">
              <w:rPr>
                <w:sz w:val="24"/>
                <w:szCs w:val="24"/>
                <w:lang w:val="sv-SE"/>
              </w:rPr>
              <w:t xml:space="preserve">Den studerande utvecklar och stärker sin skrivfärdighet både för hand och med hjälp av digitala verktyg och fördjupar sin förståelse för skrivandet som kommunikationsform. </w:t>
            </w:r>
          </w:p>
          <w:p w14:paraId="69A04901" w14:textId="77777777" w:rsidR="00DC6BA8" w:rsidRDefault="00DC6BA8" w:rsidP="00DC6BA8">
            <w:pPr>
              <w:spacing w:after="0" w:line="276" w:lineRule="auto"/>
              <w:contextualSpacing/>
              <w:rPr>
                <w:sz w:val="24"/>
                <w:szCs w:val="24"/>
                <w:lang w:val="sv-SE"/>
              </w:rPr>
            </w:pPr>
          </w:p>
          <w:p w14:paraId="70F52985" w14:textId="3EDE1A35" w:rsidR="00212D55" w:rsidRPr="00C373A7" w:rsidRDefault="00FF6985" w:rsidP="00DC6BA8">
            <w:pPr>
              <w:spacing w:after="0" w:line="276" w:lineRule="auto"/>
              <w:contextualSpacing/>
              <w:rPr>
                <w:sz w:val="24"/>
                <w:szCs w:val="24"/>
                <w:lang w:val="sv-SE"/>
              </w:rPr>
            </w:pPr>
            <w:r w:rsidRPr="00C373A7">
              <w:rPr>
                <w:sz w:val="24"/>
                <w:szCs w:val="24"/>
                <w:lang w:val="sv-SE"/>
              </w:rPr>
              <w:t>Den studerande</w:t>
            </w:r>
            <w:r w:rsidR="00212D55" w:rsidRPr="00C373A7">
              <w:rPr>
                <w:sz w:val="24"/>
                <w:szCs w:val="24"/>
                <w:lang w:val="sv-SE"/>
              </w:rPr>
              <w:t xml:space="preserve"> stärker sin kompetens i standardspråket.</w:t>
            </w:r>
          </w:p>
          <w:p w14:paraId="0846C702" w14:textId="77777777" w:rsidR="00212D55" w:rsidRPr="00C373A7" w:rsidRDefault="00212D55" w:rsidP="00DC6BA8">
            <w:pPr>
              <w:spacing w:after="0" w:line="276" w:lineRule="auto"/>
              <w:contextualSpacing/>
              <w:rPr>
                <w:sz w:val="24"/>
                <w:szCs w:val="24"/>
                <w:lang w:val="sv-SE"/>
              </w:rPr>
            </w:pPr>
          </w:p>
          <w:p w14:paraId="1E4D5C97"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tc>
        <w:tc>
          <w:tcPr>
            <w:tcW w:w="1923" w:type="dxa"/>
            <w:shd w:val="clear" w:color="auto" w:fill="auto"/>
          </w:tcPr>
          <w:p w14:paraId="18E5BD90" w14:textId="391A89F5"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Förmåga att producera begriplig text och behärska skriftspråkets konventioner </w:t>
            </w:r>
          </w:p>
          <w:p w14:paraId="40A5F356"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397502A9"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producera enkel text vars budskap man förstår. </w:t>
            </w:r>
          </w:p>
          <w:p w14:paraId="58F3CDC2" w14:textId="77777777" w:rsidR="00212D55" w:rsidRPr="00C373A7" w:rsidRDefault="00212D55" w:rsidP="00DC6BA8">
            <w:pPr>
              <w:spacing w:after="0" w:line="276" w:lineRule="auto"/>
              <w:contextualSpacing/>
              <w:rPr>
                <w:sz w:val="24"/>
                <w:szCs w:val="24"/>
                <w:lang w:val="sv-SE"/>
              </w:rPr>
            </w:pPr>
          </w:p>
          <w:p w14:paraId="1C296671"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använda enkel menings- och satsbyggnad samt i huvudsak skiljetecken vid meningsgränser och versal i början av mening och i egennamn.</w:t>
            </w:r>
          </w:p>
          <w:p w14:paraId="7B4BC428" w14:textId="77777777" w:rsidR="00212D55" w:rsidRPr="00C373A7" w:rsidRDefault="00212D55" w:rsidP="00DC6BA8">
            <w:pPr>
              <w:spacing w:after="0" w:line="276" w:lineRule="auto"/>
              <w:contextualSpacing/>
              <w:rPr>
                <w:sz w:val="24"/>
                <w:szCs w:val="24"/>
                <w:lang w:val="sv-SE"/>
              </w:rPr>
            </w:pPr>
          </w:p>
          <w:p w14:paraId="24B11AD5"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skriva för hand och med hjälp av digitala verktyg.</w:t>
            </w:r>
          </w:p>
          <w:p w14:paraId="395F3139"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13F03B5D"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producera text som i huvudsak är lätt att förstå.</w:t>
            </w:r>
          </w:p>
          <w:p w14:paraId="02222898" w14:textId="77777777" w:rsidR="00212D55" w:rsidRPr="00C373A7" w:rsidRDefault="00212D55" w:rsidP="00DC6BA8">
            <w:pPr>
              <w:spacing w:after="0" w:line="276" w:lineRule="auto"/>
              <w:contextualSpacing/>
              <w:rPr>
                <w:sz w:val="24"/>
                <w:szCs w:val="24"/>
                <w:lang w:val="sv-SE"/>
              </w:rPr>
            </w:pPr>
          </w:p>
          <w:p w14:paraId="737BFF78"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strukturera sin text i stycken och fästa uppmärksamhet vid menings- och satsbyggnad samt följa flera av standardspråkets skriftspråks normer. </w:t>
            </w:r>
          </w:p>
          <w:p w14:paraId="77049DE5"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p w14:paraId="072A6257"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tc>
        <w:tc>
          <w:tcPr>
            <w:tcW w:w="1924" w:type="dxa"/>
            <w:shd w:val="clear" w:color="auto" w:fill="auto"/>
          </w:tcPr>
          <w:p w14:paraId="000B58BC"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producera text som är smidig och lätt att förstå. </w:t>
            </w:r>
          </w:p>
          <w:p w14:paraId="4E57CF74"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p>
          <w:p w14:paraId="19BE86F6"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strukturera sin text och sina stycken logiskt och fästa uppmärksamhet vid ordval samt i huvudsak följa standardspråkets </w:t>
            </w:r>
          </w:p>
          <w:p w14:paraId="3D4C491C" w14:textId="25958CD1"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skriftspråksnormer i sin textproduktion och -be</w:t>
            </w:r>
            <w:r w:rsidR="004C6850">
              <w:rPr>
                <w:rFonts w:eastAsia="Calibri"/>
                <w:color w:val="000000"/>
                <w:sz w:val="24"/>
                <w:szCs w:val="24"/>
                <w:lang w:val="sv-SE"/>
              </w:rPr>
              <w:t>a</w:t>
            </w:r>
            <w:r w:rsidRPr="00C373A7">
              <w:rPr>
                <w:rFonts w:eastAsia="Calibri"/>
                <w:color w:val="000000"/>
                <w:sz w:val="24"/>
                <w:szCs w:val="24"/>
                <w:lang w:val="sv-SE"/>
              </w:rPr>
              <w:t xml:space="preserve">rbetning. </w:t>
            </w:r>
          </w:p>
          <w:p w14:paraId="329D846D"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p>
          <w:p w14:paraId="5FEE077D" w14:textId="0845BC0D"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flytande skriva för hand och med hjälp av digitala verktyg. </w:t>
            </w:r>
          </w:p>
        </w:tc>
        <w:tc>
          <w:tcPr>
            <w:tcW w:w="1924" w:type="dxa"/>
            <w:shd w:val="clear" w:color="auto" w:fill="auto"/>
            <w:tcMar>
              <w:top w:w="100" w:type="dxa"/>
              <w:left w:w="100" w:type="dxa"/>
              <w:bottom w:w="100" w:type="dxa"/>
              <w:right w:w="100" w:type="dxa"/>
            </w:tcMar>
          </w:tcPr>
          <w:p w14:paraId="49A22199"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producera en sammanhängande och åskådlig text.</w:t>
            </w:r>
          </w:p>
          <w:p w14:paraId="6BEFC697" w14:textId="77777777" w:rsidR="00212D55" w:rsidRPr="00C373A7" w:rsidRDefault="00212D55" w:rsidP="00DC6BA8">
            <w:pPr>
              <w:spacing w:after="0" w:line="276" w:lineRule="auto"/>
              <w:contextualSpacing/>
              <w:rPr>
                <w:sz w:val="24"/>
                <w:szCs w:val="24"/>
                <w:lang w:val="sv-SE"/>
              </w:rPr>
            </w:pPr>
          </w:p>
          <w:p w14:paraId="68A29127"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använda textbindningsmetoder mångsidigt och använda mångsidiga menings- och satsbyggnader och fästa uppmärksamhet vid textens uttryckssätt samt följa standardspråkets skriftspråksnormer.</w:t>
            </w:r>
          </w:p>
          <w:p w14:paraId="3FA78093" w14:textId="77777777" w:rsidR="00212D55" w:rsidRPr="00C373A7" w:rsidRDefault="00212D55" w:rsidP="00DC6BA8">
            <w:pPr>
              <w:spacing w:after="0" w:line="276" w:lineRule="auto"/>
              <w:contextualSpacing/>
              <w:rPr>
                <w:color w:val="000000"/>
                <w:sz w:val="24"/>
                <w:szCs w:val="24"/>
                <w:lang w:val="sv-SE"/>
              </w:rPr>
            </w:pPr>
          </w:p>
        </w:tc>
      </w:tr>
      <w:tr w:rsidR="00212D55" w:rsidRPr="00F43B08" w14:paraId="79B539C6" w14:textId="77777777" w:rsidTr="00925989">
        <w:trPr>
          <w:trHeight w:val="283"/>
        </w:trPr>
        <w:tc>
          <w:tcPr>
            <w:tcW w:w="1923" w:type="dxa"/>
            <w:shd w:val="clear" w:color="auto" w:fill="auto"/>
          </w:tcPr>
          <w:p w14:paraId="4919EE76" w14:textId="1750928E" w:rsidR="00212D55" w:rsidRPr="00C373A7" w:rsidRDefault="00212D55" w:rsidP="00DC6BA8">
            <w:pPr>
              <w:spacing w:after="0" w:line="276" w:lineRule="auto"/>
              <w:contextualSpacing/>
              <w:rPr>
                <w:sz w:val="24"/>
                <w:szCs w:val="24"/>
                <w:lang w:val="sv-SE"/>
              </w:rPr>
            </w:pPr>
            <w:r w:rsidRPr="00C373A7">
              <w:rPr>
                <w:sz w:val="24"/>
                <w:szCs w:val="24"/>
                <w:lang w:val="sv-SE"/>
              </w:rPr>
              <w:t xml:space="preserve">M14 handleda den studerande </w:t>
            </w:r>
            <w:r w:rsidRPr="00C373A7">
              <w:rPr>
                <w:sz w:val="24"/>
                <w:szCs w:val="24"/>
                <w:lang w:val="sv-SE"/>
              </w:rPr>
              <w:lastRenderedPageBreak/>
              <w:t xml:space="preserve">att utveckla sin förmåga att hantera information och tillämpa sina kunskaper och att använda sig av flera olika käl-lor och göra källhänvisningar i sin egen text, samt vägleda </w:t>
            </w:r>
            <w:r w:rsidR="00FF6985" w:rsidRPr="00C373A7">
              <w:rPr>
                <w:sz w:val="24"/>
                <w:szCs w:val="24"/>
                <w:lang w:val="sv-SE"/>
              </w:rPr>
              <w:t>den studerande</w:t>
            </w:r>
            <w:r w:rsidRPr="00C373A7">
              <w:rPr>
                <w:sz w:val="24"/>
                <w:szCs w:val="24"/>
                <w:lang w:val="sv-SE"/>
              </w:rPr>
              <w:t xml:space="preserve"> att agera etiskt på nätet med hänsyn till integritetsskydd och följa </w:t>
            </w:r>
          </w:p>
          <w:p w14:paraId="7D6577F1" w14:textId="6492B623" w:rsidR="00212D55" w:rsidRPr="00EC24BC"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upphovsrättsliga normer </w:t>
            </w:r>
          </w:p>
        </w:tc>
        <w:tc>
          <w:tcPr>
            <w:tcW w:w="1923" w:type="dxa"/>
            <w:shd w:val="clear" w:color="auto" w:fill="auto"/>
          </w:tcPr>
          <w:p w14:paraId="38B74BA4" w14:textId="4AADEA41"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mo1–</w:t>
            </w:r>
            <w:r w:rsidR="00DC6BA8">
              <w:rPr>
                <w:sz w:val="24"/>
                <w:szCs w:val="24"/>
                <w:lang w:val="sv-SE"/>
              </w:rPr>
              <w:t>mo</w:t>
            </w:r>
            <w:r w:rsidRPr="00C373A7">
              <w:rPr>
                <w:sz w:val="24"/>
                <w:szCs w:val="24"/>
                <w:lang w:val="sv-SE"/>
              </w:rPr>
              <w:t>4, mo6, mo9</w:t>
            </w:r>
          </w:p>
        </w:tc>
        <w:tc>
          <w:tcPr>
            <w:tcW w:w="1923" w:type="dxa"/>
            <w:shd w:val="clear" w:color="auto" w:fill="auto"/>
            <w:tcMar>
              <w:top w:w="100" w:type="dxa"/>
              <w:left w:w="100" w:type="dxa"/>
              <w:bottom w:w="100" w:type="dxa"/>
              <w:right w:w="100" w:type="dxa"/>
            </w:tcMar>
          </w:tcPr>
          <w:p w14:paraId="1C630156" w14:textId="77777777" w:rsidR="00DC6BA8" w:rsidRDefault="00212D55" w:rsidP="00DC6BA8">
            <w:pPr>
              <w:spacing w:after="0" w:line="276" w:lineRule="auto"/>
              <w:contextualSpacing/>
              <w:rPr>
                <w:sz w:val="24"/>
                <w:szCs w:val="24"/>
                <w:lang w:val="sv-SE"/>
              </w:rPr>
            </w:pPr>
            <w:r w:rsidRPr="00C373A7">
              <w:rPr>
                <w:sz w:val="24"/>
                <w:szCs w:val="24"/>
                <w:lang w:val="sv-SE"/>
              </w:rPr>
              <w:t xml:space="preserve">Den studerande stärker sin </w:t>
            </w:r>
            <w:r w:rsidRPr="00C373A7">
              <w:rPr>
                <w:sz w:val="24"/>
                <w:szCs w:val="24"/>
                <w:lang w:val="sv-SE"/>
              </w:rPr>
              <w:lastRenderedPageBreak/>
              <w:t xml:space="preserve">förmåga att hantera och använda information. </w:t>
            </w:r>
          </w:p>
          <w:p w14:paraId="61A09AF6" w14:textId="77777777" w:rsidR="00DC6BA8" w:rsidRDefault="00DC6BA8" w:rsidP="00DC6BA8">
            <w:pPr>
              <w:spacing w:after="0" w:line="276" w:lineRule="auto"/>
              <w:contextualSpacing/>
              <w:rPr>
                <w:sz w:val="24"/>
                <w:szCs w:val="24"/>
                <w:lang w:val="sv-SE"/>
              </w:rPr>
            </w:pPr>
          </w:p>
          <w:p w14:paraId="7D77D825" w14:textId="77777777" w:rsidR="00DC6BA8" w:rsidRDefault="00FF6985" w:rsidP="00DC6BA8">
            <w:pPr>
              <w:spacing w:after="0" w:line="276" w:lineRule="auto"/>
              <w:contextualSpacing/>
              <w:rPr>
                <w:sz w:val="24"/>
                <w:szCs w:val="24"/>
                <w:lang w:val="sv-SE"/>
              </w:rPr>
            </w:pPr>
            <w:r w:rsidRPr="00C373A7">
              <w:rPr>
                <w:sz w:val="24"/>
                <w:szCs w:val="24"/>
                <w:lang w:val="sv-SE"/>
              </w:rPr>
              <w:t>Den studerande</w:t>
            </w:r>
            <w:r w:rsidR="00212D55" w:rsidRPr="00C373A7">
              <w:rPr>
                <w:sz w:val="24"/>
                <w:szCs w:val="24"/>
                <w:lang w:val="sv-SE"/>
              </w:rPr>
              <w:t xml:space="preserve"> använder sig av flera olika källor samt behärskar källhänvisningsteknik. </w:t>
            </w:r>
          </w:p>
          <w:p w14:paraId="56682A72" w14:textId="77777777" w:rsidR="00DC6BA8" w:rsidRDefault="00DC6BA8" w:rsidP="00DC6BA8">
            <w:pPr>
              <w:spacing w:after="0" w:line="276" w:lineRule="auto"/>
              <w:contextualSpacing/>
              <w:rPr>
                <w:sz w:val="24"/>
                <w:szCs w:val="24"/>
                <w:lang w:val="sv-SE"/>
              </w:rPr>
            </w:pPr>
          </w:p>
          <w:p w14:paraId="6ADDAC6A" w14:textId="79ABFF25" w:rsidR="00212D55" w:rsidRPr="00C373A7" w:rsidRDefault="00FF6985" w:rsidP="00DC6BA8">
            <w:pPr>
              <w:spacing w:after="0" w:line="276" w:lineRule="auto"/>
              <w:contextualSpacing/>
              <w:rPr>
                <w:sz w:val="24"/>
                <w:szCs w:val="24"/>
                <w:lang w:val="sv-SE"/>
              </w:rPr>
            </w:pPr>
            <w:r w:rsidRPr="00C373A7">
              <w:rPr>
                <w:sz w:val="24"/>
                <w:szCs w:val="24"/>
                <w:lang w:val="sv-SE"/>
              </w:rPr>
              <w:t>Den studerande</w:t>
            </w:r>
            <w:r w:rsidR="00212D55" w:rsidRPr="00C373A7">
              <w:rPr>
                <w:sz w:val="24"/>
                <w:szCs w:val="24"/>
                <w:lang w:val="sv-SE"/>
              </w:rPr>
              <w:t xml:space="preserve"> tränar sin förmåga att respektera personlig integritet och följa upphovsrättsliga normer i olika miljöer.</w:t>
            </w:r>
          </w:p>
        </w:tc>
        <w:tc>
          <w:tcPr>
            <w:tcW w:w="1923" w:type="dxa"/>
            <w:shd w:val="clear" w:color="auto" w:fill="auto"/>
          </w:tcPr>
          <w:p w14:paraId="552C568B" w14:textId="2539F15A"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Förmåga att presentera och </w:t>
            </w:r>
            <w:r w:rsidRPr="00C373A7">
              <w:rPr>
                <w:rFonts w:eastAsia="Calibri"/>
                <w:color w:val="000000"/>
                <w:sz w:val="24"/>
                <w:szCs w:val="24"/>
                <w:lang w:val="sv-SE"/>
              </w:rPr>
              <w:lastRenderedPageBreak/>
              <w:t>använda informa</w:t>
            </w:r>
            <w:r w:rsidR="009A7732">
              <w:rPr>
                <w:rFonts w:eastAsia="Calibri"/>
                <w:color w:val="000000"/>
                <w:sz w:val="24"/>
                <w:szCs w:val="24"/>
                <w:lang w:val="sv-SE"/>
              </w:rPr>
              <w:t>t</w:t>
            </w:r>
            <w:r w:rsidRPr="00C373A7">
              <w:rPr>
                <w:rFonts w:eastAsia="Calibri"/>
                <w:color w:val="000000"/>
                <w:sz w:val="24"/>
                <w:szCs w:val="24"/>
                <w:lang w:val="sv-SE"/>
              </w:rPr>
              <w:t xml:space="preserve">ion samt etisk kommunikation </w:t>
            </w:r>
          </w:p>
          <w:p w14:paraId="2100EC0A"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3B6BF16F" w14:textId="297693F3"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Den studerande kan göra en </w:t>
            </w:r>
            <w:r w:rsidRPr="00C373A7">
              <w:rPr>
                <w:sz w:val="24"/>
                <w:szCs w:val="24"/>
                <w:lang w:val="sv-SE"/>
              </w:rPr>
              <w:lastRenderedPageBreak/>
              <w:t xml:space="preserve">enkel sammanfattning utifrån det </w:t>
            </w:r>
            <w:r w:rsidR="00FF6985" w:rsidRPr="00C373A7">
              <w:rPr>
                <w:sz w:val="24"/>
                <w:szCs w:val="24"/>
                <w:lang w:val="sv-SE"/>
              </w:rPr>
              <w:t>de</w:t>
            </w:r>
            <w:r w:rsidRPr="00C373A7">
              <w:rPr>
                <w:sz w:val="24"/>
                <w:szCs w:val="24"/>
                <w:lang w:val="sv-SE"/>
              </w:rPr>
              <w:t>n</w:t>
            </w:r>
            <w:r w:rsidR="00FF6985" w:rsidRPr="00C373A7">
              <w:rPr>
                <w:sz w:val="24"/>
                <w:szCs w:val="24"/>
                <w:lang w:val="sv-SE"/>
              </w:rPr>
              <w:t xml:space="preserve"> studerande</w:t>
            </w:r>
            <w:r w:rsidRPr="00C373A7">
              <w:rPr>
                <w:sz w:val="24"/>
                <w:szCs w:val="24"/>
                <w:lang w:val="sv-SE"/>
              </w:rPr>
              <w:t xml:space="preserve"> hört, läst eller sett.</w:t>
            </w:r>
          </w:p>
          <w:p w14:paraId="3719F2D6" w14:textId="77777777" w:rsidR="00212D55" w:rsidRPr="00C373A7" w:rsidRDefault="00212D55" w:rsidP="00DC6BA8">
            <w:pPr>
              <w:spacing w:after="0" w:line="276" w:lineRule="auto"/>
              <w:contextualSpacing/>
              <w:rPr>
                <w:sz w:val="24"/>
                <w:szCs w:val="24"/>
                <w:lang w:val="sv-SE"/>
              </w:rPr>
            </w:pPr>
          </w:p>
          <w:p w14:paraId="7985C877"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mekaniskt och på ett enkelt sätt använda källor i sina texter.</w:t>
            </w:r>
          </w:p>
          <w:p w14:paraId="1C687D6F" w14:textId="77777777" w:rsidR="00212D55" w:rsidRPr="00C373A7" w:rsidRDefault="00212D55" w:rsidP="00DC6BA8">
            <w:pPr>
              <w:spacing w:after="0" w:line="276" w:lineRule="auto"/>
              <w:contextualSpacing/>
              <w:rPr>
                <w:sz w:val="24"/>
                <w:szCs w:val="24"/>
                <w:lang w:val="sv-SE"/>
              </w:rPr>
            </w:pPr>
          </w:p>
          <w:p w14:paraId="6FA0DD12"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följer upphovsrättsliga normer och förstår betydelsen av personlig integritet på nätet.</w:t>
            </w:r>
            <w:r w:rsidRPr="00C373A7">
              <w:rPr>
                <w:b/>
                <w:sz w:val="24"/>
                <w:szCs w:val="24"/>
                <w:lang w:val="sv-SE"/>
              </w:rPr>
              <w:t> </w:t>
            </w:r>
          </w:p>
        </w:tc>
        <w:tc>
          <w:tcPr>
            <w:tcW w:w="1924" w:type="dxa"/>
            <w:shd w:val="clear" w:color="auto" w:fill="auto"/>
            <w:tcMar>
              <w:top w:w="100" w:type="dxa"/>
              <w:left w:w="100" w:type="dxa"/>
              <w:bottom w:w="100" w:type="dxa"/>
              <w:right w:w="100" w:type="dxa"/>
            </w:tcMar>
          </w:tcPr>
          <w:p w14:paraId="094DDBE7"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Den studerande kan göra enkla </w:t>
            </w:r>
            <w:r w:rsidRPr="00C373A7">
              <w:rPr>
                <w:sz w:val="24"/>
                <w:szCs w:val="24"/>
                <w:lang w:val="sv-SE"/>
              </w:rPr>
              <w:lastRenderedPageBreak/>
              <w:t>anteckningar samt källhänvisningar enligt modell.</w:t>
            </w:r>
          </w:p>
        </w:tc>
        <w:tc>
          <w:tcPr>
            <w:tcW w:w="1924" w:type="dxa"/>
            <w:shd w:val="clear" w:color="auto" w:fill="auto"/>
          </w:tcPr>
          <w:p w14:paraId="0AF9D0D0" w14:textId="3AECDEAA"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kan göra </w:t>
            </w:r>
            <w:r w:rsidRPr="00C373A7">
              <w:rPr>
                <w:rFonts w:eastAsia="Calibri"/>
                <w:color w:val="000000"/>
                <w:sz w:val="24"/>
                <w:szCs w:val="24"/>
                <w:lang w:val="sv-SE"/>
              </w:rPr>
              <w:lastRenderedPageBreak/>
              <w:t xml:space="preserve">mångsidiga anteckningar och sammanfatta information hen samlat. </w:t>
            </w:r>
          </w:p>
          <w:p w14:paraId="2CCC6F44"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p>
          <w:p w14:paraId="39D543EB"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hänvisar till källor på ett korrekt sätt. </w:t>
            </w:r>
          </w:p>
        </w:tc>
        <w:tc>
          <w:tcPr>
            <w:tcW w:w="1924" w:type="dxa"/>
            <w:shd w:val="clear" w:color="auto" w:fill="auto"/>
            <w:tcMar>
              <w:top w:w="100" w:type="dxa"/>
              <w:left w:w="100" w:type="dxa"/>
              <w:bottom w:w="100" w:type="dxa"/>
              <w:right w:w="100" w:type="dxa"/>
            </w:tcMar>
          </w:tcPr>
          <w:p w14:paraId="459B5B66"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Den studerande kan kombinera </w:t>
            </w:r>
            <w:r w:rsidRPr="00C373A7">
              <w:rPr>
                <w:sz w:val="24"/>
                <w:szCs w:val="24"/>
                <w:lang w:val="sv-SE"/>
              </w:rPr>
              <w:lastRenderedPageBreak/>
              <w:t>information från flera olika källor i sina texter.</w:t>
            </w:r>
          </w:p>
          <w:p w14:paraId="740E2767" w14:textId="77777777" w:rsidR="00212D55" w:rsidRPr="00C373A7" w:rsidRDefault="00212D55" w:rsidP="00DC6BA8">
            <w:pPr>
              <w:spacing w:after="0" w:line="276" w:lineRule="auto"/>
              <w:contextualSpacing/>
              <w:rPr>
                <w:sz w:val="24"/>
                <w:szCs w:val="24"/>
                <w:lang w:val="sv-SE"/>
              </w:rPr>
            </w:pPr>
          </w:p>
          <w:p w14:paraId="5E0A81F8"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p w14:paraId="5428E221"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p w14:paraId="3F78006D"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 </w:t>
            </w:r>
          </w:p>
        </w:tc>
      </w:tr>
      <w:tr w:rsidR="00212D55" w:rsidRPr="00F43B08" w14:paraId="2FA190B9" w14:textId="77777777" w:rsidTr="00925989">
        <w:trPr>
          <w:trHeight w:val="283"/>
        </w:trPr>
        <w:tc>
          <w:tcPr>
            <w:tcW w:w="15388" w:type="dxa"/>
            <w:gridSpan w:val="8"/>
            <w:shd w:val="clear" w:color="auto" w:fill="auto"/>
          </w:tcPr>
          <w:p w14:paraId="38765B83" w14:textId="77777777" w:rsidR="00212D55" w:rsidRPr="00C373A7" w:rsidRDefault="00212D55" w:rsidP="00DC6BA8">
            <w:pPr>
              <w:spacing w:after="0" w:line="276" w:lineRule="auto"/>
              <w:contextualSpacing/>
              <w:rPr>
                <w:sz w:val="24"/>
                <w:szCs w:val="24"/>
                <w:lang w:val="sv-SE"/>
              </w:rPr>
            </w:pPr>
            <w:r w:rsidRPr="00C373A7">
              <w:rPr>
                <w:b/>
                <w:sz w:val="24"/>
                <w:szCs w:val="24"/>
                <w:lang w:val="sv-SE"/>
              </w:rPr>
              <w:lastRenderedPageBreak/>
              <w:t>Att förstå språk, litteratur och kultur</w:t>
            </w:r>
          </w:p>
        </w:tc>
      </w:tr>
      <w:tr w:rsidR="00212D55" w:rsidRPr="00F43B08" w14:paraId="4F66C6E7" w14:textId="77777777" w:rsidTr="00925989">
        <w:trPr>
          <w:trHeight w:val="283"/>
        </w:trPr>
        <w:tc>
          <w:tcPr>
            <w:tcW w:w="1923" w:type="dxa"/>
            <w:shd w:val="clear" w:color="auto" w:fill="auto"/>
          </w:tcPr>
          <w:p w14:paraId="6439E4C4" w14:textId="6B055E86" w:rsidR="00212D55" w:rsidRPr="00C373A7" w:rsidRDefault="00212D55" w:rsidP="00DC6BA8">
            <w:pPr>
              <w:spacing w:after="0" w:line="276" w:lineRule="auto"/>
              <w:contextualSpacing/>
              <w:rPr>
                <w:sz w:val="24"/>
                <w:szCs w:val="24"/>
                <w:lang w:val="sv-SE"/>
              </w:rPr>
            </w:pPr>
            <w:r w:rsidRPr="00C373A7">
              <w:rPr>
                <w:sz w:val="24"/>
                <w:szCs w:val="24"/>
                <w:lang w:val="sv-SE"/>
              </w:rPr>
              <w:t xml:space="preserve">M15 handleda den studerande att fördjupa sin språkliga medvetenhet och väcka intresse för </w:t>
            </w:r>
            <w:r w:rsidRPr="00C373A7">
              <w:rPr>
                <w:sz w:val="24"/>
                <w:szCs w:val="24"/>
                <w:lang w:val="sv-SE"/>
              </w:rPr>
              <w:lastRenderedPageBreak/>
              <w:t xml:space="preserve">språkliga fenomen, stödja </w:t>
            </w:r>
            <w:r w:rsidR="00FF6985" w:rsidRPr="00C373A7">
              <w:rPr>
                <w:sz w:val="24"/>
                <w:szCs w:val="24"/>
                <w:lang w:val="sv-SE"/>
              </w:rPr>
              <w:t>den studerande</w:t>
            </w:r>
            <w:r w:rsidRPr="00C373A7">
              <w:rPr>
                <w:sz w:val="24"/>
                <w:szCs w:val="24"/>
                <w:lang w:val="sv-SE"/>
              </w:rPr>
              <w:t xml:space="preserve"> i att känna igen språkets strukturer, olika språkvarianter, stildrag och nyanser och i att förstå betydelsen av språkliga val och följderna av dem</w:t>
            </w:r>
          </w:p>
        </w:tc>
        <w:tc>
          <w:tcPr>
            <w:tcW w:w="1923" w:type="dxa"/>
            <w:shd w:val="clear" w:color="auto" w:fill="auto"/>
          </w:tcPr>
          <w:p w14:paraId="1C0A320F" w14:textId="6C2B3BE1"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mo3–</w:t>
            </w:r>
            <w:r w:rsidR="00DC6BA8">
              <w:rPr>
                <w:sz w:val="24"/>
                <w:szCs w:val="24"/>
                <w:lang w:val="sv-SE"/>
              </w:rPr>
              <w:t>mo</w:t>
            </w:r>
            <w:r w:rsidRPr="00C373A7">
              <w:rPr>
                <w:sz w:val="24"/>
                <w:szCs w:val="24"/>
                <w:lang w:val="sv-SE"/>
              </w:rPr>
              <w:t>5, mo8</w:t>
            </w:r>
          </w:p>
        </w:tc>
        <w:tc>
          <w:tcPr>
            <w:tcW w:w="1923" w:type="dxa"/>
            <w:shd w:val="clear" w:color="auto" w:fill="auto"/>
            <w:tcMar>
              <w:top w:w="100" w:type="dxa"/>
              <w:left w:w="100" w:type="dxa"/>
              <w:bottom w:w="100" w:type="dxa"/>
              <w:right w:w="100" w:type="dxa"/>
            </w:tcMar>
          </w:tcPr>
          <w:p w14:paraId="4E2F30C8"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fördjupar sin språkliga medvetenhet och sitt intresse för språkliga </w:t>
            </w:r>
            <w:r w:rsidRPr="00C373A7">
              <w:rPr>
                <w:sz w:val="24"/>
                <w:szCs w:val="24"/>
                <w:lang w:val="sv-SE"/>
              </w:rPr>
              <w:lastRenderedPageBreak/>
              <w:t>fenomen, känner igen språkets strukturer, olika språkvarianter, stildrag och nyanser och förstår betydelsen av språkliga val och följderna av dem.</w:t>
            </w:r>
          </w:p>
        </w:tc>
        <w:tc>
          <w:tcPr>
            <w:tcW w:w="1923" w:type="dxa"/>
            <w:shd w:val="clear" w:color="auto" w:fill="auto"/>
          </w:tcPr>
          <w:p w14:paraId="5DE3D8FB" w14:textId="683B1A0E" w:rsidR="00212D55" w:rsidRPr="00C373A7" w:rsidRDefault="00212D55" w:rsidP="00DC6BA8">
            <w:pPr>
              <w:pBdr>
                <w:top w:val="nil"/>
                <w:left w:val="nil"/>
                <w:bottom w:val="nil"/>
                <w:right w:val="nil"/>
                <w:between w:val="nil"/>
              </w:pBdr>
              <w:spacing w:after="0" w:line="276" w:lineRule="auto"/>
              <w:contextualSpacing/>
              <w:rPr>
                <w:sz w:val="24"/>
                <w:szCs w:val="24"/>
                <w:lang w:val="sv-SE"/>
              </w:rPr>
            </w:pPr>
            <w:r w:rsidRPr="00C373A7">
              <w:rPr>
                <w:rFonts w:eastAsia="Calibri"/>
                <w:color w:val="000000"/>
                <w:sz w:val="24"/>
                <w:szCs w:val="24"/>
                <w:lang w:val="sv-SE"/>
              </w:rPr>
              <w:lastRenderedPageBreak/>
              <w:t>Förmåga att utveckla språklig medvetenhet</w:t>
            </w:r>
          </w:p>
        </w:tc>
        <w:tc>
          <w:tcPr>
            <w:tcW w:w="1924" w:type="dxa"/>
            <w:shd w:val="clear" w:color="auto" w:fill="auto"/>
            <w:tcMar>
              <w:top w:w="100" w:type="dxa"/>
              <w:left w:w="100" w:type="dxa"/>
              <w:bottom w:w="100" w:type="dxa"/>
              <w:right w:w="100" w:type="dxa"/>
            </w:tcMar>
          </w:tcPr>
          <w:p w14:paraId="0907F9F7"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göra enkla iakttagelser om särdrag i text.</w:t>
            </w:r>
          </w:p>
          <w:p w14:paraId="120D37F9" w14:textId="77777777" w:rsidR="00212D55" w:rsidRPr="00C373A7" w:rsidRDefault="00212D55" w:rsidP="00DC6BA8">
            <w:pPr>
              <w:spacing w:after="0" w:line="276" w:lineRule="auto"/>
              <w:contextualSpacing/>
              <w:rPr>
                <w:sz w:val="24"/>
                <w:szCs w:val="24"/>
                <w:lang w:val="sv-SE"/>
              </w:rPr>
            </w:pPr>
          </w:p>
          <w:p w14:paraId="61895452" w14:textId="3E638691"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Den studerande kan nämna några vanliga skillnader mellan skriftspråk och talspråk eller vardagligt språk och standardspråk.</w:t>
            </w:r>
          </w:p>
        </w:tc>
        <w:tc>
          <w:tcPr>
            <w:tcW w:w="1924" w:type="dxa"/>
            <w:shd w:val="clear" w:color="auto" w:fill="auto"/>
            <w:tcMar>
              <w:top w:w="100" w:type="dxa"/>
              <w:left w:w="100" w:type="dxa"/>
              <w:bottom w:w="100" w:type="dxa"/>
              <w:right w:w="100" w:type="dxa"/>
            </w:tcMar>
          </w:tcPr>
          <w:p w14:paraId="6C74B078"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Den studerande kan göra iakttagelser om särdrag i språk och text.</w:t>
            </w:r>
          </w:p>
          <w:p w14:paraId="53A2CDE6" w14:textId="77777777" w:rsidR="00212D55" w:rsidRPr="00C373A7" w:rsidRDefault="00212D55" w:rsidP="00DC6BA8">
            <w:pPr>
              <w:spacing w:after="0" w:line="276" w:lineRule="auto"/>
              <w:contextualSpacing/>
              <w:rPr>
                <w:sz w:val="24"/>
                <w:szCs w:val="24"/>
                <w:lang w:val="sv-SE"/>
              </w:rPr>
            </w:pPr>
          </w:p>
          <w:p w14:paraId="27C1D662"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Den studerande kan beskriva språkliga variationer i olika situationer.</w:t>
            </w:r>
          </w:p>
          <w:p w14:paraId="524A41AC"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Pr>
          <w:p w14:paraId="6D2391D0" w14:textId="0B3B4D02" w:rsidR="00FD629E" w:rsidRDefault="00FD629E"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kan redogöra för olika språkvarianter och stildrag. </w:t>
            </w:r>
          </w:p>
          <w:p w14:paraId="7D05F899" w14:textId="77777777" w:rsidR="002E3F94" w:rsidRPr="00C373A7" w:rsidRDefault="002E3F94" w:rsidP="00DC6BA8">
            <w:pPr>
              <w:pBdr>
                <w:top w:val="nil"/>
                <w:left w:val="nil"/>
                <w:bottom w:val="nil"/>
                <w:right w:val="nil"/>
                <w:between w:val="nil"/>
              </w:pBdr>
              <w:spacing w:after="0" w:line="276" w:lineRule="auto"/>
              <w:contextualSpacing/>
              <w:rPr>
                <w:rFonts w:eastAsia="Calibri"/>
                <w:color w:val="000000"/>
                <w:sz w:val="24"/>
                <w:szCs w:val="24"/>
                <w:lang w:val="sv-SE"/>
              </w:rPr>
            </w:pPr>
          </w:p>
          <w:p w14:paraId="05C635AF" w14:textId="089DBC98" w:rsidR="00212D55" w:rsidRPr="00C373A7" w:rsidRDefault="00FD629E" w:rsidP="00DC6BA8">
            <w:pPr>
              <w:widowControl w:val="0"/>
              <w:pBdr>
                <w:top w:val="nil"/>
                <w:left w:val="nil"/>
                <w:bottom w:val="nil"/>
                <w:right w:val="nil"/>
                <w:between w:val="nil"/>
              </w:pBdr>
              <w:spacing w:after="0" w:line="276" w:lineRule="auto"/>
              <w:contextualSpacing/>
              <w:rPr>
                <w:sz w:val="24"/>
                <w:szCs w:val="24"/>
                <w:lang w:val="sv-SE"/>
              </w:rPr>
            </w:pPr>
            <w:r w:rsidRPr="00C373A7">
              <w:rPr>
                <w:rFonts w:eastAsia="Calibri"/>
                <w:color w:val="000000"/>
                <w:sz w:val="24"/>
                <w:szCs w:val="24"/>
                <w:lang w:val="sv-SE"/>
              </w:rPr>
              <w:lastRenderedPageBreak/>
              <w:t>Den studerande kan reflektera över betydelsen och följderna av språkliga och textuella val.</w:t>
            </w:r>
          </w:p>
          <w:p w14:paraId="43DFC578"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7AA755F2"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Den studerande kan analysera drag i texter, språkvarianter och stildrag. </w:t>
            </w:r>
          </w:p>
          <w:p w14:paraId="00991E74" w14:textId="77777777" w:rsidR="00212D55" w:rsidRPr="00C373A7" w:rsidRDefault="00212D55" w:rsidP="00DC6BA8">
            <w:pPr>
              <w:spacing w:after="0" w:line="276" w:lineRule="auto"/>
              <w:contextualSpacing/>
              <w:rPr>
                <w:sz w:val="24"/>
                <w:szCs w:val="24"/>
                <w:lang w:val="sv-SE"/>
              </w:rPr>
            </w:pPr>
          </w:p>
          <w:p w14:paraId="0D31ED3C"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Den studerande kan tillämpa information om följderna av språkliga val i sin egen kommunikation.</w:t>
            </w:r>
          </w:p>
        </w:tc>
      </w:tr>
      <w:tr w:rsidR="00212D55" w:rsidRPr="00F43B08" w14:paraId="76ABD6A3" w14:textId="77777777" w:rsidTr="00925989">
        <w:trPr>
          <w:trHeight w:val="283"/>
        </w:trPr>
        <w:tc>
          <w:tcPr>
            <w:tcW w:w="1923" w:type="dxa"/>
            <w:shd w:val="clear" w:color="auto" w:fill="auto"/>
          </w:tcPr>
          <w:p w14:paraId="34E9626C" w14:textId="5F53576C"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M16 sporra den studerande att öka sin litteratur och kulturkunskap, </w:t>
            </w:r>
          </w:p>
          <w:p w14:paraId="7871AAF0" w14:textId="2D658E25"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bidra till att den studerande lär känna litteraturens historia och modern litteratur samt olika litterära genrer och hjälpa den studerande att reflektera över </w:t>
            </w:r>
            <w:r w:rsidRPr="00C373A7">
              <w:rPr>
                <w:rFonts w:eastAsia="Calibri"/>
                <w:color w:val="000000"/>
                <w:sz w:val="24"/>
                <w:szCs w:val="24"/>
                <w:lang w:val="sv-SE"/>
              </w:rPr>
              <w:lastRenderedPageBreak/>
              <w:t xml:space="preserve">litteraturens och kulturens betydelse i sitt eget liv samt ge </w:t>
            </w:r>
            <w:r w:rsidR="00FF6985" w:rsidRPr="00C373A7">
              <w:rPr>
                <w:rFonts w:eastAsia="Calibri"/>
                <w:color w:val="000000"/>
                <w:sz w:val="24"/>
                <w:szCs w:val="24"/>
                <w:lang w:val="sv-SE"/>
              </w:rPr>
              <w:t>den studerande</w:t>
            </w:r>
            <w:r w:rsidRPr="00C373A7">
              <w:rPr>
                <w:rFonts w:eastAsia="Calibri"/>
                <w:color w:val="000000"/>
                <w:sz w:val="24"/>
                <w:szCs w:val="24"/>
                <w:lang w:val="sv-SE"/>
              </w:rPr>
              <w:t xml:space="preserve"> möjlighet att både själv ta del av och dela med sig av läs- och andra kulturupplevelser </w:t>
            </w:r>
          </w:p>
        </w:tc>
        <w:tc>
          <w:tcPr>
            <w:tcW w:w="1923" w:type="dxa"/>
            <w:shd w:val="clear" w:color="auto" w:fill="auto"/>
          </w:tcPr>
          <w:p w14:paraId="3BB7B3FF"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mo4, mo7, mo10</w:t>
            </w:r>
          </w:p>
        </w:tc>
        <w:tc>
          <w:tcPr>
            <w:tcW w:w="1923" w:type="dxa"/>
            <w:shd w:val="clear" w:color="auto" w:fill="auto"/>
            <w:tcMar>
              <w:top w:w="100" w:type="dxa"/>
              <w:left w:w="100" w:type="dxa"/>
              <w:bottom w:w="100" w:type="dxa"/>
              <w:right w:w="100" w:type="dxa"/>
            </w:tcMar>
          </w:tcPr>
          <w:p w14:paraId="11810C64"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vidgar sin litteraturkunskap, lär känna litteraturens historia och modern litteratur samt olika litterära genrer</w:t>
            </w:r>
            <w:r w:rsidRPr="00C373A7">
              <w:rPr>
                <w:b/>
                <w:sz w:val="24"/>
                <w:szCs w:val="24"/>
                <w:lang w:val="sv-SE"/>
              </w:rPr>
              <w:t>.</w:t>
            </w:r>
          </w:p>
        </w:tc>
        <w:tc>
          <w:tcPr>
            <w:tcW w:w="1923" w:type="dxa"/>
            <w:shd w:val="clear" w:color="auto" w:fill="auto"/>
          </w:tcPr>
          <w:p w14:paraId="1EC50822" w14:textId="046F08D3"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Litteraturkunskap och läsintresse </w:t>
            </w:r>
          </w:p>
          <w:p w14:paraId="07D5D5D9"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3179A2FA"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nämna litterära huvudgenrer. </w:t>
            </w:r>
          </w:p>
          <w:p w14:paraId="226E0CB1" w14:textId="77777777" w:rsidR="00212D55" w:rsidRPr="00C373A7" w:rsidRDefault="00212D55" w:rsidP="00DC6BA8">
            <w:pPr>
              <w:spacing w:after="0" w:line="276" w:lineRule="auto"/>
              <w:contextualSpacing/>
              <w:rPr>
                <w:sz w:val="24"/>
                <w:szCs w:val="24"/>
                <w:lang w:val="sv-SE"/>
              </w:rPr>
            </w:pPr>
          </w:p>
          <w:p w14:paraId="72E99ACB"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har läst några skönlitterära verk, till exempel noveller.</w:t>
            </w:r>
          </w:p>
          <w:p w14:paraId="06E45C4E"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01B5C7E0"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beskriva typiska drag för litterära huvudgenrer. </w:t>
            </w:r>
          </w:p>
          <w:p w14:paraId="35C17DF2" w14:textId="77777777" w:rsidR="00212D55" w:rsidRPr="00C373A7" w:rsidRDefault="00212D55" w:rsidP="00DC6BA8">
            <w:pPr>
              <w:spacing w:after="0" w:line="276" w:lineRule="auto"/>
              <w:contextualSpacing/>
              <w:rPr>
                <w:sz w:val="24"/>
                <w:szCs w:val="24"/>
                <w:lang w:val="sv-SE"/>
              </w:rPr>
            </w:pPr>
          </w:p>
          <w:p w14:paraId="5B096EC7"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ge exempel på verk som hör till huvudgenrerna. </w:t>
            </w:r>
          </w:p>
          <w:p w14:paraId="13EBAC2D" w14:textId="77777777" w:rsidR="00212D55" w:rsidRPr="00C373A7" w:rsidRDefault="00212D55" w:rsidP="00DC6BA8">
            <w:pPr>
              <w:spacing w:after="0" w:line="276" w:lineRule="auto"/>
              <w:contextualSpacing/>
              <w:rPr>
                <w:sz w:val="24"/>
                <w:szCs w:val="24"/>
                <w:lang w:val="sv-SE"/>
              </w:rPr>
            </w:pPr>
          </w:p>
          <w:p w14:paraId="5338F2B1"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har läst en del av de verk som man </w:t>
            </w:r>
            <w:r w:rsidRPr="00C373A7">
              <w:rPr>
                <w:sz w:val="24"/>
                <w:szCs w:val="24"/>
                <w:lang w:val="sv-SE"/>
              </w:rPr>
              <w:lastRenderedPageBreak/>
              <w:t xml:space="preserve">läsårsvis kommit överens om. </w:t>
            </w:r>
            <w:r w:rsidRPr="00C373A7">
              <w:rPr>
                <w:b/>
                <w:sz w:val="24"/>
                <w:szCs w:val="24"/>
                <w:lang w:val="sv-SE"/>
              </w:rPr>
              <w:t> </w:t>
            </w:r>
          </w:p>
        </w:tc>
        <w:tc>
          <w:tcPr>
            <w:tcW w:w="1924" w:type="dxa"/>
            <w:shd w:val="clear" w:color="auto" w:fill="auto"/>
          </w:tcPr>
          <w:p w14:paraId="4AC360EB" w14:textId="65372BFB"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kan beskriva mångfalden inom skönlitteraturen. </w:t>
            </w:r>
          </w:p>
          <w:p w14:paraId="4469F16F"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p>
          <w:p w14:paraId="2F6015E7"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nämna litteraturens olika skeden och kan koppla några verk och författare till dessa. </w:t>
            </w:r>
          </w:p>
          <w:p w14:paraId="14350BF2"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p>
          <w:p w14:paraId="52181243" w14:textId="77777777"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har läst de verk som man läsårsvis kommit överens om. </w:t>
            </w:r>
          </w:p>
          <w:p w14:paraId="00817BE5"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027AB4B8"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Den studerande kan analysera mångfalden inom skönlitteraturen som en del av kulturen. </w:t>
            </w:r>
          </w:p>
          <w:p w14:paraId="3873B6FC" w14:textId="77777777" w:rsidR="00212D55" w:rsidRPr="00C373A7" w:rsidRDefault="00212D55" w:rsidP="00DC6BA8">
            <w:pPr>
              <w:spacing w:after="0" w:line="276" w:lineRule="auto"/>
              <w:contextualSpacing/>
              <w:rPr>
                <w:sz w:val="24"/>
                <w:szCs w:val="24"/>
                <w:lang w:val="sv-SE"/>
              </w:rPr>
            </w:pPr>
          </w:p>
          <w:p w14:paraId="4A3FB31B" w14:textId="77777777" w:rsidR="00212D55" w:rsidRPr="00C373A7" w:rsidRDefault="00212D55" w:rsidP="00DC6BA8">
            <w:pPr>
              <w:spacing w:after="0" w:line="276" w:lineRule="auto"/>
              <w:contextualSpacing/>
              <w:rPr>
                <w:color w:val="000000"/>
                <w:sz w:val="24"/>
                <w:szCs w:val="24"/>
                <w:lang w:val="sv-SE"/>
              </w:rPr>
            </w:pPr>
            <w:r w:rsidRPr="00C373A7">
              <w:rPr>
                <w:sz w:val="24"/>
                <w:szCs w:val="24"/>
                <w:lang w:val="sv-SE"/>
              </w:rPr>
              <w:t>Den studerande kan beskriva litteraturens olika skeden samt centrala stildrag och nämna centrala</w:t>
            </w:r>
            <w:r w:rsidRPr="00C373A7">
              <w:rPr>
                <w:color w:val="000000"/>
                <w:sz w:val="24"/>
                <w:szCs w:val="24"/>
                <w:lang w:val="sv-SE"/>
              </w:rPr>
              <w:t xml:space="preserve"> författare och </w:t>
            </w:r>
            <w:r w:rsidRPr="00C373A7">
              <w:rPr>
                <w:color w:val="000000"/>
                <w:sz w:val="24"/>
                <w:szCs w:val="24"/>
                <w:lang w:val="sv-SE"/>
              </w:rPr>
              <w:lastRenderedPageBreak/>
              <w:t>verk som hör till dessa skeden. </w:t>
            </w:r>
          </w:p>
          <w:p w14:paraId="08C6DDF7" w14:textId="77777777" w:rsidR="00212D55" w:rsidRPr="00C373A7" w:rsidRDefault="00212D55" w:rsidP="00DC6BA8">
            <w:pPr>
              <w:spacing w:after="0" w:line="276" w:lineRule="auto"/>
              <w:contextualSpacing/>
              <w:rPr>
                <w:sz w:val="24"/>
                <w:szCs w:val="24"/>
                <w:lang w:val="sv-SE"/>
              </w:rPr>
            </w:pPr>
          </w:p>
          <w:p w14:paraId="503E0753"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w:t>
            </w:r>
            <w:r w:rsidRPr="00C373A7">
              <w:rPr>
                <w:color w:val="000000"/>
                <w:sz w:val="24"/>
                <w:szCs w:val="24"/>
                <w:lang w:val="sv-SE"/>
              </w:rPr>
              <w:t>har mångsidig kunskap om litteratur.</w:t>
            </w:r>
          </w:p>
        </w:tc>
      </w:tr>
      <w:tr w:rsidR="00212D55" w:rsidRPr="00F43B08" w14:paraId="45464F86" w14:textId="77777777" w:rsidTr="00925989">
        <w:trPr>
          <w:trHeight w:val="283"/>
        </w:trPr>
        <w:tc>
          <w:tcPr>
            <w:tcW w:w="1923" w:type="dxa"/>
            <w:shd w:val="clear" w:color="auto" w:fill="auto"/>
          </w:tcPr>
          <w:p w14:paraId="3956231A" w14:textId="2C0AFD9B"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 xml:space="preserve">M17 bidra till att den studerande lär känna svenska språket och dess historia och utveckling, de nordiska grannspråken och nordisk kultur samt får en helhetsbild av </w:t>
            </w:r>
          </w:p>
          <w:p w14:paraId="388D67E6" w14:textId="3CAFE6D2"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övriga språk och kulturer i Finland och stödja den studerande i att reflektera över </w:t>
            </w:r>
            <w:r w:rsidRPr="00C373A7">
              <w:rPr>
                <w:rFonts w:eastAsia="Calibri"/>
                <w:color w:val="000000"/>
                <w:sz w:val="24"/>
                <w:szCs w:val="24"/>
                <w:lang w:val="sv-SE"/>
              </w:rPr>
              <w:lastRenderedPageBreak/>
              <w:t xml:space="preserve">det egna modersmålets betydelse och sin språkliga och kulturella identitet samt sporra den studerande att aktivt producera och konsumera kultur i olika former </w:t>
            </w:r>
          </w:p>
          <w:p w14:paraId="23D7B906" w14:textId="77777777" w:rsidR="00212D55" w:rsidRPr="00C373A7" w:rsidRDefault="00212D55" w:rsidP="00DC6BA8">
            <w:pPr>
              <w:spacing w:after="0" w:line="276" w:lineRule="auto"/>
              <w:contextualSpacing/>
              <w:rPr>
                <w:sz w:val="24"/>
                <w:szCs w:val="24"/>
                <w:lang w:val="sv-SE"/>
              </w:rPr>
            </w:pPr>
          </w:p>
        </w:tc>
        <w:tc>
          <w:tcPr>
            <w:tcW w:w="1923" w:type="dxa"/>
            <w:shd w:val="clear" w:color="auto" w:fill="auto"/>
          </w:tcPr>
          <w:p w14:paraId="25E1E62F" w14:textId="437E2F38" w:rsidR="00212D55" w:rsidRPr="007469A0" w:rsidRDefault="00212D55" w:rsidP="00DC6BA8">
            <w:pPr>
              <w:spacing w:after="0" w:line="276" w:lineRule="auto"/>
              <w:contextualSpacing/>
              <w:rPr>
                <w:sz w:val="24"/>
                <w:szCs w:val="24"/>
                <w:lang w:val="en-US"/>
              </w:rPr>
            </w:pPr>
            <w:r w:rsidRPr="007469A0">
              <w:rPr>
                <w:sz w:val="24"/>
                <w:szCs w:val="24"/>
                <w:lang w:val="en-US"/>
              </w:rPr>
              <w:lastRenderedPageBreak/>
              <w:t>mo2, mo4, mo7, mo9–</w:t>
            </w:r>
            <w:r w:rsidR="00DC6BA8" w:rsidRPr="007469A0">
              <w:rPr>
                <w:sz w:val="24"/>
                <w:szCs w:val="24"/>
                <w:lang w:val="en-US"/>
              </w:rPr>
              <w:t>mo</w:t>
            </w:r>
            <w:r w:rsidRPr="007469A0">
              <w:rPr>
                <w:sz w:val="24"/>
                <w:szCs w:val="24"/>
                <w:lang w:val="en-US"/>
              </w:rPr>
              <w:t xml:space="preserve">10 </w:t>
            </w:r>
          </w:p>
        </w:tc>
        <w:tc>
          <w:tcPr>
            <w:tcW w:w="1923" w:type="dxa"/>
            <w:shd w:val="clear" w:color="auto" w:fill="auto"/>
            <w:tcMar>
              <w:top w:w="100" w:type="dxa"/>
              <w:left w:w="100" w:type="dxa"/>
              <w:bottom w:w="100" w:type="dxa"/>
              <w:right w:w="100" w:type="dxa"/>
            </w:tcMar>
          </w:tcPr>
          <w:p w14:paraId="4569B9C3" w14:textId="77777777" w:rsidR="00DC6BA8" w:rsidRDefault="00212D55" w:rsidP="00DC6BA8">
            <w:pPr>
              <w:spacing w:after="0" w:line="276" w:lineRule="auto"/>
              <w:contextualSpacing/>
              <w:rPr>
                <w:sz w:val="24"/>
                <w:szCs w:val="24"/>
                <w:lang w:val="sv-SE"/>
              </w:rPr>
            </w:pPr>
            <w:r w:rsidRPr="00C373A7">
              <w:rPr>
                <w:sz w:val="24"/>
                <w:szCs w:val="24"/>
                <w:lang w:val="sv-SE"/>
              </w:rPr>
              <w:t xml:space="preserve">Den studerande lär känna den språkliga och kulturella mångfalden i Finland. </w:t>
            </w:r>
          </w:p>
          <w:p w14:paraId="78745996" w14:textId="77777777" w:rsidR="00DC6BA8" w:rsidRDefault="00DC6BA8" w:rsidP="00DC6BA8">
            <w:pPr>
              <w:spacing w:after="0" w:line="276" w:lineRule="auto"/>
              <w:contextualSpacing/>
              <w:rPr>
                <w:sz w:val="24"/>
                <w:szCs w:val="24"/>
                <w:lang w:val="sv-SE"/>
              </w:rPr>
            </w:pPr>
          </w:p>
          <w:p w14:paraId="4A59EAE9" w14:textId="735E01B4" w:rsidR="00DC6BA8" w:rsidRDefault="00212D55" w:rsidP="00DC6BA8">
            <w:pPr>
              <w:spacing w:after="0" w:line="276" w:lineRule="auto"/>
              <w:contextualSpacing/>
              <w:rPr>
                <w:sz w:val="24"/>
                <w:szCs w:val="24"/>
                <w:lang w:val="sv-SE"/>
              </w:rPr>
            </w:pPr>
            <w:r w:rsidRPr="00C373A7">
              <w:rPr>
                <w:sz w:val="24"/>
                <w:szCs w:val="24"/>
                <w:lang w:val="sv-SE"/>
              </w:rPr>
              <w:t xml:space="preserve">Den studerande lär känna det svenska språket, dess historia och utveckling samt de nordiska grannspråken och nordisk kultur. </w:t>
            </w:r>
          </w:p>
          <w:p w14:paraId="6D73179E" w14:textId="77777777" w:rsidR="00DC6BA8" w:rsidRDefault="00DC6BA8" w:rsidP="00DC6BA8">
            <w:pPr>
              <w:spacing w:after="0" w:line="276" w:lineRule="auto"/>
              <w:contextualSpacing/>
              <w:rPr>
                <w:sz w:val="24"/>
                <w:szCs w:val="24"/>
                <w:lang w:val="sv-SE"/>
              </w:rPr>
            </w:pPr>
          </w:p>
          <w:p w14:paraId="66486C18" w14:textId="7695D75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Den studerande reflekterar över det egna modersmålets betydelse och sin språkliga och kulturella identitet.</w:t>
            </w:r>
          </w:p>
          <w:p w14:paraId="0367B874" w14:textId="77777777" w:rsidR="00212D55" w:rsidRPr="00C373A7" w:rsidRDefault="00212D55" w:rsidP="00DC6BA8">
            <w:pPr>
              <w:spacing w:after="0" w:line="276" w:lineRule="auto"/>
              <w:contextualSpacing/>
              <w:rPr>
                <w:sz w:val="24"/>
                <w:szCs w:val="24"/>
                <w:lang w:val="sv-SE"/>
              </w:rPr>
            </w:pPr>
          </w:p>
        </w:tc>
        <w:tc>
          <w:tcPr>
            <w:tcW w:w="1923" w:type="dxa"/>
            <w:shd w:val="clear" w:color="auto" w:fill="auto"/>
          </w:tcPr>
          <w:p w14:paraId="3D1BE48D" w14:textId="2743559B"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Förmåga att reflektera över betydelsen av språk och språkets ställning </w:t>
            </w:r>
          </w:p>
          <w:p w14:paraId="721BC7B7"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Mar>
              <w:top w:w="100" w:type="dxa"/>
              <w:left w:w="100" w:type="dxa"/>
              <w:bottom w:w="100" w:type="dxa"/>
              <w:right w:w="100" w:type="dxa"/>
            </w:tcMar>
          </w:tcPr>
          <w:p w14:paraId="2EC9B729"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nämna språk som talas i Finland samt något grannspråk till svenskan. </w:t>
            </w:r>
          </w:p>
          <w:p w14:paraId="0B846728" w14:textId="77777777" w:rsidR="00212D55" w:rsidRPr="00C373A7" w:rsidRDefault="00212D55" w:rsidP="00DC6BA8">
            <w:pPr>
              <w:spacing w:after="0" w:line="276" w:lineRule="auto"/>
              <w:contextualSpacing/>
              <w:rPr>
                <w:sz w:val="24"/>
                <w:szCs w:val="24"/>
                <w:lang w:val="sv-SE"/>
              </w:rPr>
            </w:pPr>
          </w:p>
          <w:p w14:paraId="7176130A" w14:textId="77777777" w:rsidR="00212D55" w:rsidRPr="00C373A7" w:rsidRDefault="00212D55" w:rsidP="00DC6BA8">
            <w:pPr>
              <w:spacing w:after="0" w:line="276" w:lineRule="auto"/>
              <w:contextualSpacing/>
              <w:rPr>
                <w:sz w:val="24"/>
                <w:szCs w:val="24"/>
                <w:lang w:val="sv-SE"/>
              </w:rPr>
            </w:pPr>
            <w:r w:rsidRPr="00C373A7">
              <w:rPr>
                <w:sz w:val="24"/>
                <w:szCs w:val="24"/>
                <w:lang w:val="sv-SE"/>
              </w:rPr>
              <w:t>Den studerande kan nämna något drag som är typiskt för svenskan, berätta om sin språkliga vardag och modersmålets betydelse för hen.</w:t>
            </w:r>
          </w:p>
        </w:tc>
        <w:tc>
          <w:tcPr>
            <w:tcW w:w="1924" w:type="dxa"/>
            <w:shd w:val="clear" w:color="auto" w:fill="auto"/>
            <w:tcMar>
              <w:top w:w="100" w:type="dxa"/>
              <w:left w:w="100" w:type="dxa"/>
              <w:bottom w:w="100" w:type="dxa"/>
              <w:right w:w="100" w:type="dxa"/>
            </w:tcMar>
          </w:tcPr>
          <w:p w14:paraId="59C55899"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beskriva svenska språkets ställning bland andra språk.  </w:t>
            </w:r>
          </w:p>
          <w:p w14:paraId="02E4CA11" w14:textId="77777777" w:rsidR="00212D55" w:rsidRPr="00C373A7" w:rsidRDefault="00212D55" w:rsidP="00DC6BA8">
            <w:pPr>
              <w:spacing w:after="0" w:line="276" w:lineRule="auto"/>
              <w:contextualSpacing/>
              <w:rPr>
                <w:sz w:val="24"/>
                <w:szCs w:val="24"/>
                <w:lang w:val="sv-SE"/>
              </w:rPr>
            </w:pPr>
          </w:p>
          <w:p w14:paraId="1E28918B"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nämna centrala drag som är typiska för det svenska språket och beskriva de nordiska grannspråken och kulturen. </w:t>
            </w:r>
          </w:p>
          <w:p w14:paraId="15645126" w14:textId="77777777" w:rsidR="00212D55" w:rsidRPr="00C373A7" w:rsidRDefault="00212D55" w:rsidP="00DC6BA8">
            <w:pPr>
              <w:spacing w:after="0" w:line="276" w:lineRule="auto"/>
              <w:contextualSpacing/>
              <w:rPr>
                <w:sz w:val="24"/>
                <w:szCs w:val="24"/>
                <w:lang w:val="sv-SE"/>
              </w:rPr>
            </w:pPr>
          </w:p>
          <w:p w14:paraId="4489EC81"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Den studerande kan beskriva modersmålets betydelse för individen. </w:t>
            </w:r>
          </w:p>
          <w:p w14:paraId="7A42F890" w14:textId="77777777" w:rsidR="00212D55" w:rsidRPr="00C373A7" w:rsidRDefault="00212D55" w:rsidP="00DC6BA8">
            <w:pPr>
              <w:spacing w:after="0" w:line="276" w:lineRule="auto"/>
              <w:contextualSpacing/>
              <w:rPr>
                <w:sz w:val="24"/>
                <w:szCs w:val="24"/>
                <w:lang w:val="sv-SE"/>
              </w:rPr>
            </w:pPr>
          </w:p>
        </w:tc>
        <w:tc>
          <w:tcPr>
            <w:tcW w:w="1924" w:type="dxa"/>
            <w:shd w:val="clear" w:color="auto" w:fill="auto"/>
          </w:tcPr>
          <w:p w14:paraId="76469522" w14:textId="0E512040"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Den studerande</w:t>
            </w:r>
            <w:r w:rsidR="00A00587">
              <w:rPr>
                <w:rFonts w:eastAsia="Calibri"/>
                <w:color w:val="000000"/>
                <w:sz w:val="24"/>
                <w:szCs w:val="24"/>
                <w:lang w:val="sv-SE"/>
              </w:rPr>
              <w:t xml:space="preserve"> </w:t>
            </w:r>
            <w:r w:rsidRPr="00C373A7">
              <w:rPr>
                <w:rFonts w:eastAsia="Calibri"/>
                <w:color w:val="000000"/>
                <w:sz w:val="24"/>
                <w:szCs w:val="24"/>
                <w:lang w:val="sv-SE"/>
              </w:rPr>
              <w:t xml:space="preserve"> kan beskriva den språkliga och kulturella mångfalden i Finland. </w:t>
            </w:r>
          </w:p>
          <w:p w14:paraId="7EC7B36A" w14:textId="77777777" w:rsidR="00DC6BA8" w:rsidRDefault="00DC6BA8" w:rsidP="00DC6BA8">
            <w:pPr>
              <w:spacing w:after="0" w:line="276" w:lineRule="auto"/>
              <w:contextualSpacing/>
              <w:rPr>
                <w:sz w:val="24"/>
                <w:szCs w:val="24"/>
                <w:lang w:val="sv-SE"/>
              </w:rPr>
            </w:pPr>
          </w:p>
          <w:p w14:paraId="0CD43E0E" w14:textId="753148ED"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redogöra för drag som är typiska för det svenska </w:t>
            </w:r>
          </w:p>
          <w:p w14:paraId="455D4693" w14:textId="49FAAB24" w:rsidR="00212D55" w:rsidRPr="00C373A7" w:rsidRDefault="00212D55"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språket och placera det i en nordisk kulturell kontext. </w:t>
            </w:r>
          </w:p>
          <w:p w14:paraId="266944AE" w14:textId="77777777" w:rsidR="00212D55" w:rsidRPr="00C373A7" w:rsidRDefault="00212D55" w:rsidP="00DC6BA8">
            <w:pPr>
              <w:spacing w:after="0" w:line="276" w:lineRule="auto"/>
              <w:contextualSpacing/>
              <w:rPr>
                <w:sz w:val="24"/>
                <w:szCs w:val="24"/>
                <w:lang w:val="sv-SE"/>
              </w:rPr>
            </w:pPr>
          </w:p>
          <w:p w14:paraId="2F7C816E" w14:textId="7E106AB3"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Den studerande kan reflektera över modersmålets betydelse för identi</w:t>
            </w:r>
            <w:r w:rsidR="002E3F94">
              <w:rPr>
                <w:sz w:val="24"/>
                <w:szCs w:val="24"/>
                <w:lang w:val="sv-SE"/>
              </w:rPr>
              <w:t>t</w:t>
            </w:r>
            <w:r w:rsidRPr="00C373A7">
              <w:rPr>
                <w:sz w:val="24"/>
                <w:szCs w:val="24"/>
                <w:lang w:val="sv-SE"/>
              </w:rPr>
              <w:t xml:space="preserve">eter. </w:t>
            </w:r>
          </w:p>
        </w:tc>
        <w:tc>
          <w:tcPr>
            <w:tcW w:w="1924" w:type="dxa"/>
            <w:shd w:val="clear" w:color="auto" w:fill="auto"/>
            <w:tcMar>
              <w:top w:w="100" w:type="dxa"/>
              <w:left w:w="100" w:type="dxa"/>
              <w:bottom w:w="100" w:type="dxa"/>
              <w:right w:w="100" w:type="dxa"/>
            </w:tcMar>
          </w:tcPr>
          <w:p w14:paraId="567E37F8" w14:textId="77777777" w:rsidR="00212D55" w:rsidRPr="00C373A7" w:rsidRDefault="00212D55" w:rsidP="00DC6BA8">
            <w:pPr>
              <w:spacing w:after="0" w:line="276" w:lineRule="auto"/>
              <w:contextualSpacing/>
              <w:rPr>
                <w:sz w:val="24"/>
                <w:szCs w:val="24"/>
                <w:lang w:val="sv-SE"/>
              </w:rPr>
            </w:pPr>
            <w:r w:rsidRPr="00C373A7">
              <w:rPr>
                <w:sz w:val="24"/>
                <w:szCs w:val="24"/>
                <w:lang w:val="sv-SE"/>
              </w:rPr>
              <w:lastRenderedPageBreak/>
              <w:t>Den studerande kan reflektera över den språkliga och kulturella mångfaldens betydelse för individen och samhället. </w:t>
            </w:r>
          </w:p>
          <w:p w14:paraId="43360B39" w14:textId="77777777" w:rsidR="00212D55" w:rsidRPr="00C373A7" w:rsidRDefault="00212D55" w:rsidP="00DC6BA8">
            <w:pPr>
              <w:spacing w:after="0" w:line="276" w:lineRule="auto"/>
              <w:contextualSpacing/>
              <w:rPr>
                <w:sz w:val="24"/>
                <w:szCs w:val="24"/>
                <w:lang w:val="sv-SE"/>
              </w:rPr>
            </w:pPr>
          </w:p>
          <w:p w14:paraId="0B59534A" w14:textId="4336D304" w:rsidR="00212D55" w:rsidRDefault="00212D55" w:rsidP="00DC6BA8">
            <w:pPr>
              <w:spacing w:after="0" w:line="276" w:lineRule="auto"/>
              <w:contextualSpacing/>
              <w:rPr>
                <w:sz w:val="24"/>
                <w:szCs w:val="24"/>
                <w:lang w:val="sv-SE"/>
              </w:rPr>
            </w:pPr>
            <w:r w:rsidRPr="00C373A7">
              <w:rPr>
                <w:sz w:val="24"/>
                <w:szCs w:val="24"/>
                <w:lang w:val="sv-SE"/>
              </w:rPr>
              <w:t xml:space="preserve">Den studerande kan redogöra för drag som är typiska för det svenska språket i relation till andra språk och förstår </w:t>
            </w:r>
            <w:r w:rsidRPr="00C373A7">
              <w:rPr>
                <w:sz w:val="24"/>
                <w:szCs w:val="24"/>
                <w:lang w:val="sv-SE"/>
              </w:rPr>
              <w:lastRenderedPageBreak/>
              <w:t xml:space="preserve">betydelsen av de språkliga och kulturella banden till övriga Norden. </w:t>
            </w:r>
          </w:p>
          <w:p w14:paraId="294A1A4B" w14:textId="77777777" w:rsidR="004C6850" w:rsidRPr="00C373A7" w:rsidRDefault="004C6850" w:rsidP="00DC6BA8">
            <w:pPr>
              <w:spacing w:after="0" w:line="276" w:lineRule="auto"/>
              <w:contextualSpacing/>
              <w:rPr>
                <w:sz w:val="24"/>
                <w:szCs w:val="24"/>
                <w:lang w:val="sv-SE"/>
              </w:rPr>
            </w:pPr>
          </w:p>
          <w:p w14:paraId="7CDCFF97" w14:textId="77777777" w:rsidR="00212D55" w:rsidRPr="00C373A7" w:rsidRDefault="00212D55" w:rsidP="00DC6BA8">
            <w:pPr>
              <w:spacing w:after="0" w:line="276" w:lineRule="auto"/>
              <w:contextualSpacing/>
              <w:rPr>
                <w:sz w:val="24"/>
                <w:szCs w:val="24"/>
                <w:lang w:val="sv-SE"/>
              </w:rPr>
            </w:pPr>
            <w:r w:rsidRPr="00C373A7">
              <w:rPr>
                <w:sz w:val="24"/>
                <w:szCs w:val="24"/>
                <w:lang w:val="sv-SE"/>
              </w:rPr>
              <w:t xml:space="preserve">Den studerande kan reflektera över modersmål som begrepp och dess betydelse för identitetsbygget. </w:t>
            </w:r>
          </w:p>
        </w:tc>
      </w:tr>
    </w:tbl>
    <w:p w14:paraId="77D5E3BD" w14:textId="77777777" w:rsidR="00E80E81" w:rsidRPr="00F43B08" w:rsidRDefault="00E80E81" w:rsidP="00DC6BA8">
      <w:pPr>
        <w:spacing w:line="276" w:lineRule="auto"/>
        <w:rPr>
          <w:rFonts w:eastAsia="Calibri"/>
          <w:sz w:val="24"/>
          <w:szCs w:val="24"/>
          <w:lang w:val="sv-SE"/>
        </w:rPr>
      </w:pPr>
      <w:bookmarkStart w:id="5" w:name="_heading=h.lhlokc8tu9lm" w:colFirst="0" w:colLast="0"/>
      <w:bookmarkEnd w:id="5"/>
    </w:p>
    <w:p w14:paraId="00949836" w14:textId="6D30A21D" w:rsidR="00A14294" w:rsidRPr="00F43B08" w:rsidRDefault="00A14294" w:rsidP="00DC6BA8">
      <w:pPr>
        <w:pStyle w:val="Rubrik2"/>
        <w:spacing w:line="276" w:lineRule="auto"/>
        <w:rPr>
          <w:rFonts w:ascii="Calibri" w:eastAsia="Calibri" w:hAnsi="Calibri" w:cs="Calibri"/>
          <w:color w:val="0070C0"/>
          <w:lang w:val="sv-SE"/>
        </w:rPr>
      </w:pPr>
      <w:bookmarkStart w:id="6" w:name="_Toc71622861"/>
      <w:r w:rsidRPr="00F43B08">
        <w:rPr>
          <w:rFonts w:ascii="Calibri" w:eastAsia="Calibri" w:hAnsi="Calibri" w:cs="Calibri"/>
          <w:color w:val="0070C0"/>
          <w:lang w:val="sv-SE"/>
        </w:rPr>
        <w:t>Svenska som andra språk och litteratur</w:t>
      </w:r>
      <w:bookmarkEnd w:id="6"/>
    </w:p>
    <w:p w14:paraId="5FA012AD" w14:textId="77777777" w:rsidR="00A14294" w:rsidRPr="00F43B08" w:rsidRDefault="00A14294" w:rsidP="00DC6BA8">
      <w:pPr>
        <w:spacing w:line="276" w:lineRule="auto"/>
        <w:rPr>
          <w:lang w:val="sv-SE"/>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1923"/>
        <w:gridCol w:w="1923"/>
        <w:gridCol w:w="1923"/>
        <w:gridCol w:w="1923"/>
        <w:gridCol w:w="1924"/>
        <w:gridCol w:w="1924"/>
        <w:gridCol w:w="1924"/>
        <w:gridCol w:w="1924"/>
      </w:tblGrid>
      <w:tr w:rsidR="00E80E81" w:rsidRPr="00F43B08" w14:paraId="7478D66B" w14:textId="77777777" w:rsidTr="00925989">
        <w:trPr>
          <w:trHeight w:val="283"/>
        </w:trPr>
        <w:tc>
          <w:tcPr>
            <w:tcW w:w="1923" w:type="dxa"/>
            <w:shd w:val="clear" w:color="auto" w:fill="B4C6E7" w:themeFill="accent1" w:themeFillTint="66"/>
          </w:tcPr>
          <w:p w14:paraId="1AF9667F" w14:textId="77777777" w:rsidR="00A14294" w:rsidRPr="00C373A7" w:rsidRDefault="00A14294" w:rsidP="00DC6BA8">
            <w:pPr>
              <w:spacing w:line="276" w:lineRule="auto"/>
              <w:contextualSpacing/>
              <w:rPr>
                <w:rFonts w:eastAsia="Calibri"/>
                <w:b/>
                <w:sz w:val="24"/>
                <w:szCs w:val="24"/>
                <w:lang w:val="sv-SE"/>
              </w:rPr>
            </w:pPr>
            <w:r w:rsidRPr="00C373A7">
              <w:rPr>
                <w:rFonts w:eastAsia="Calibri"/>
                <w:b/>
                <w:sz w:val="24"/>
                <w:szCs w:val="24"/>
                <w:lang w:val="sv-SE"/>
              </w:rPr>
              <w:t>Mål för undervisningen</w:t>
            </w:r>
          </w:p>
        </w:tc>
        <w:tc>
          <w:tcPr>
            <w:tcW w:w="1923" w:type="dxa"/>
            <w:shd w:val="clear" w:color="auto" w:fill="B4C6E7" w:themeFill="accent1" w:themeFillTint="66"/>
          </w:tcPr>
          <w:p w14:paraId="6CDDC770" w14:textId="77777777" w:rsidR="00A14294" w:rsidRPr="00C373A7" w:rsidRDefault="00A14294" w:rsidP="00DC6BA8">
            <w:pPr>
              <w:spacing w:line="276" w:lineRule="auto"/>
              <w:contextualSpacing/>
              <w:rPr>
                <w:rFonts w:eastAsia="Calibri"/>
                <w:b/>
                <w:color w:val="000000"/>
                <w:sz w:val="24"/>
                <w:szCs w:val="24"/>
                <w:lang w:val="sv-SE"/>
              </w:rPr>
            </w:pPr>
            <w:r w:rsidRPr="00C373A7">
              <w:rPr>
                <w:rFonts w:eastAsia="Calibri"/>
                <w:b/>
                <w:sz w:val="24"/>
                <w:szCs w:val="24"/>
                <w:lang w:val="sv-SE"/>
              </w:rPr>
              <w:t>Kurser</w:t>
            </w:r>
          </w:p>
        </w:tc>
        <w:tc>
          <w:tcPr>
            <w:tcW w:w="1923" w:type="dxa"/>
            <w:shd w:val="clear" w:color="auto" w:fill="B4C6E7" w:themeFill="accent1" w:themeFillTint="66"/>
          </w:tcPr>
          <w:p w14:paraId="13390176" w14:textId="77777777" w:rsidR="00A14294" w:rsidRPr="00C373A7" w:rsidRDefault="00A14294" w:rsidP="00DC6BA8">
            <w:pPr>
              <w:spacing w:line="276" w:lineRule="auto"/>
              <w:contextualSpacing/>
              <w:rPr>
                <w:rFonts w:eastAsia="Calibri"/>
                <w:b/>
                <w:sz w:val="24"/>
                <w:szCs w:val="24"/>
                <w:lang w:val="sv-SE"/>
              </w:rPr>
            </w:pPr>
            <w:r w:rsidRPr="00C373A7">
              <w:rPr>
                <w:rFonts w:eastAsia="Calibri"/>
                <w:b/>
                <w:color w:val="000000"/>
                <w:sz w:val="24"/>
                <w:szCs w:val="24"/>
                <w:lang w:val="sv-SE"/>
              </w:rPr>
              <w:t>Mål för lärandet som härletts ur målen för undervisningen</w:t>
            </w:r>
          </w:p>
        </w:tc>
        <w:tc>
          <w:tcPr>
            <w:tcW w:w="1923" w:type="dxa"/>
            <w:shd w:val="clear" w:color="auto" w:fill="B4C6E7" w:themeFill="accent1" w:themeFillTint="66"/>
          </w:tcPr>
          <w:p w14:paraId="0CF9C364" w14:textId="77777777" w:rsidR="00A14294" w:rsidRPr="00C373A7" w:rsidRDefault="00A14294" w:rsidP="00DC6BA8">
            <w:pPr>
              <w:spacing w:line="276" w:lineRule="auto"/>
              <w:contextualSpacing/>
              <w:rPr>
                <w:rFonts w:eastAsia="Calibri"/>
                <w:b/>
                <w:sz w:val="24"/>
                <w:szCs w:val="24"/>
                <w:lang w:val="sv-SE"/>
              </w:rPr>
            </w:pPr>
            <w:r w:rsidRPr="00C373A7">
              <w:rPr>
                <w:rFonts w:eastAsia="Calibri"/>
                <w:b/>
                <w:sz w:val="24"/>
                <w:szCs w:val="24"/>
                <w:lang w:val="sv-SE"/>
              </w:rPr>
              <w:t xml:space="preserve">Föremål för bedömningen </w:t>
            </w:r>
          </w:p>
        </w:tc>
        <w:tc>
          <w:tcPr>
            <w:tcW w:w="1924" w:type="dxa"/>
            <w:shd w:val="clear" w:color="auto" w:fill="B4C6E7" w:themeFill="accent1" w:themeFillTint="66"/>
          </w:tcPr>
          <w:p w14:paraId="64C99DA8" w14:textId="77777777" w:rsidR="00A14294" w:rsidRPr="00C373A7" w:rsidRDefault="00A14294" w:rsidP="00DC6BA8">
            <w:pPr>
              <w:spacing w:line="276" w:lineRule="auto"/>
              <w:contextualSpacing/>
              <w:rPr>
                <w:rFonts w:eastAsia="Calibri"/>
                <w:b/>
                <w:sz w:val="24"/>
                <w:szCs w:val="24"/>
                <w:lang w:val="sv-SE"/>
              </w:rPr>
            </w:pPr>
            <w:r w:rsidRPr="00C373A7">
              <w:rPr>
                <w:rFonts w:eastAsia="Calibri"/>
                <w:b/>
                <w:sz w:val="24"/>
                <w:szCs w:val="24"/>
                <w:lang w:val="sv-SE"/>
              </w:rPr>
              <w:t>Kunskapskrav för vitsordet 5</w:t>
            </w:r>
          </w:p>
        </w:tc>
        <w:tc>
          <w:tcPr>
            <w:tcW w:w="1924" w:type="dxa"/>
            <w:shd w:val="clear" w:color="auto" w:fill="B4C6E7" w:themeFill="accent1" w:themeFillTint="66"/>
          </w:tcPr>
          <w:p w14:paraId="25B21711" w14:textId="77777777" w:rsidR="00A14294" w:rsidRPr="00C373A7" w:rsidRDefault="00A14294" w:rsidP="00DC6BA8">
            <w:pPr>
              <w:spacing w:line="276" w:lineRule="auto"/>
              <w:contextualSpacing/>
              <w:rPr>
                <w:rFonts w:eastAsia="Calibri"/>
                <w:b/>
                <w:sz w:val="24"/>
                <w:szCs w:val="24"/>
                <w:lang w:val="sv-SE"/>
              </w:rPr>
            </w:pPr>
            <w:r w:rsidRPr="00C373A7">
              <w:rPr>
                <w:rFonts w:eastAsia="Calibri"/>
                <w:b/>
                <w:sz w:val="24"/>
                <w:szCs w:val="24"/>
                <w:lang w:val="sv-SE"/>
              </w:rPr>
              <w:t>Kunskapskrav för vitsordet 7</w:t>
            </w:r>
          </w:p>
        </w:tc>
        <w:tc>
          <w:tcPr>
            <w:tcW w:w="1924" w:type="dxa"/>
            <w:shd w:val="clear" w:color="auto" w:fill="B4C6E7" w:themeFill="accent1" w:themeFillTint="66"/>
          </w:tcPr>
          <w:p w14:paraId="3C2BA345" w14:textId="77777777" w:rsidR="00A14294" w:rsidRPr="00C373A7" w:rsidRDefault="00A14294" w:rsidP="00DC6BA8">
            <w:pPr>
              <w:spacing w:line="276" w:lineRule="auto"/>
              <w:contextualSpacing/>
              <w:rPr>
                <w:rFonts w:eastAsia="Calibri"/>
                <w:b/>
                <w:sz w:val="24"/>
                <w:szCs w:val="24"/>
                <w:lang w:val="sv-SE"/>
              </w:rPr>
            </w:pPr>
            <w:r w:rsidRPr="00C373A7">
              <w:rPr>
                <w:rFonts w:eastAsia="Calibri"/>
                <w:b/>
                <w:sz w:val="24"/>
                <w:szCs w:val="24"/>
                <w:lang w:val="sv-SE"/>
              </w:rPr>
              <w:t>Kunskapskrav för vitsordet 8</w:t>
            </w:r>
          </w:p>
        </w:tc>
        <w:tc>
          <w:tcPr>
            <w:tcW w:w="1924" w:type="dxa"/>
            <w:shd w:val="clear" w:color="auto" w:fill="B4C6E7" w:themeFill="accent1" w:themeFillTint="66"/>
          </w:tcPr>
          <w:p w14:paraId="71235B77" w14:textId="77777777" w:rsidR="00A14294" w:rsidRPr="00C373A7" w:rsidRDefault="00A14294" w:rsidP="00DC6BA8">
            <w:pPr>
              <w:spacing w:line="276" w:lineRule="auto"/>
              <w:contextualSpacing/>
              <w:rPr>
                <w:rFonts w:eastAsia="Calibri"/>
                <w:b/>
                <w:sz w:val="24"/>
                <w:szCs w:val="24"/>
                <w:lang w:val="sv-SE"/>
              </w:rPr>
            </w:pPr>
            <w:r w:rsidRPr="00C373A7">
              <w:rPr>
                <w:rFonts w:eastAsia="Calibri"/>
                <w:b/>
                <w:sz w:val="24"/>
                <w:szCs w:val="24"/>
                <w:lang w:val="sv-SE"/>
              </w:rPr>
              <w:t>Kunskapskrav för vitsordet 9</w:t>
            </w:r>
          </w:p>
        </w:tc>
      </w:tr>
      <w:tr w:rsidR="00A14294" w:rsidRPr="00F43B08" w14:paraId="15C7818D" w14:textId="77777777" w:rsidTr="00925989">
        <w:trPr>
          <w:trHeight w:val="283"/>
        </w:trPr>
        <w:tc>
          <w:tcPr>
            <w:tcW w:w="15388" w:type="dxa"/>
            <w:gridSpan w:val="8"/>
            <w:shd w:val="clear" w:color="auto" w:fill="auto"/>
          </w:tcPr>
          <w:p w14:paraId="5AC6C02E" w14:textId="77777777" w:rsidR="00A14294" w:rsidRPr="00C373A7" w:rsidRDefault="00A14294" w:rsidP="00DC6BA8">
            <w:pPr>
              <w:spacing w:line="276" w:lineRule="auto"/>
              <w:contextualSpacing/>
              <w:rPr>
                <w:rFonts w:eastAsia="Calibri"/>
                <w:sz w:val="24"/>
                <w:szCs w:val="24"/>
                <w:lang w:val="sv-SE"/>
              </w:rPr>
            </w:pPr>
            <w:r w:rsidRPr="00C373A7">
              <w:rPr>
                <w:rFonts w:eastAsia="Calibri"/>
                <w:b/>
                <w:sz w:val="24"/>
                <w:szCs w:val="24"/>
                <w:lang w:val="sv-SE"/>
              </w:rPr>
              <w:t>Förmåga att kommunicera</w:t>
            </w:r>
          </w:p>
        </w:tc>
      </w:tr>
      <w:tr w:rsidR="00A14294" w:rsidRPr="00F43B08" w14:paraId="1CD1CA8B" w14:textId="77777777" w:rsidTr="00925989">
        <w:trPr>
          <w:trHeight w:val="3940"/>
        </w:trPr>
        <w:tc>
          <w:tcPr>
            <w:tcW w:w="1923" w:type="dxa"/>
            <w:shd w:val="clear" w:color="auto" w:fill="auto"/>
          </w:tcPr>
          <w:p w14:paraId="21C1B3B9" w14:textId="77777777" w:rsidR="00A14294" w:rsidRPr="00C373A7" w:rsidRDefault="00A14294" w:rsidP="00DC6BA8">
            <w:pPr>
              <w:spacing w:line="276" w:lineRule="auto"/>
              <w:contextualSpacing/>
              <w:rPr>
                <w:rFonts w:eastAsia="Calibri"/>
                <w:sz w:val="24"/>
                <w:szCs w:val="24"/>
                <w:lang w:val="sv-SE"/>
              </w:rPr>
            </w:pPr>
            <w:r w:rsidRPr="00C373A7">
              <w:rPr>
                <w:sz w:val="24"/>
                <w:szCs w:val="24"/>
                <w:lang w:val="sv-SE"/>
              </w:rPr>
              <w:lastRenderedPageBreak/>
              <w:t>M1 uppmuntra den studerande att stärka sina kommunikativa färdigheter och sin uttrycksförmåga i vardagliga kommunikationssituationer samt att stärka förmågan att arbeta med och förstå olika teman och texter</w:t>
            </w:r>
            <w:r w:rsidRPr="00C373A7">
              <w:rPr>
                <w:rFonts w:eastAsia="Calibri"/>
                <w:sz w:val="24"/>
                <w:szCs w:val="24"/>
                <w:lang w:val="sv-SE"/>
              </w:rPr>
              <w:t xml:space="preserve"> </w:t>
            </w:r>
          </w:p>
        </w:tc>
        <w:tc>
          <w:tcPr>
            <w:tcW w:w="1923" w:type="dxa"/>
            <w:shd w:val="clear" w:color="auto" w:fill="auto"/>
          </w:tcPr>
          <w:p w14:paraId="1F188E36" w14:textId="77777777" w:rsidR="00A14294" w:rsidRPr="00C373A7" w:rsidRDefault="00A14294" w:rsidP="00DC6BA8">
            <w:pPr>
              <w:spacing w:line="276" w:lineRule="auto"/>
              <w:contextualSpacing/>
              <w:rPr>
                <w:rFonts w:eastAsia="Calibri"/>
                <w:color w:val="000000"/>
                <w:sz w:val="24"/>
                <w:szCs w:val="24"/>
                <w:lang w:val="sv-SE"/>
              </w:rPr>
            </w:pPr>
            <w:r w:rsidRPr="00C373A7">
              <w:rPr>
                <w:rFonts w:eastAsia="Calibri"/>
                <w:sz w:val="24"/>
                <w:szCs w:val="24"/>
                <w:lang w:val="sv-SE"/>
              </w:rPr>
              <w:t>s21, s23, s27, s210</w:t>
            </w:r>
          </w:p>
        </w:tc>
        <w:tc>
          <w:tcPr>
            <w:tcW w:w="1923" w:type="dxa"/>
            <w:shd w:val="clear" w:color="auto" w:fill="auto"/>
          </w:tcPr>
          <w:p w14:paraId="0C146478" w14:textId="77777777" w:rsidR="00A14294" w:rsidRPr="00C373A7" w:rsidRDefault="00A14294" w:rsidP="00DC6BA8">
            <w:pPr>
              <w:spacing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utvecklar sina färdigheter att handla målinriktat, etiskt och konstruktivt i kommunikationssituationer i läroinrättningen och i samhället. </w:t>
            </w:r>
          </w:p>
        </w:tc>
        <w:tc>
          <w:tcPr>
            <w:tcW w:w="1923" w:type="dxa"/>
            <w:shd w:val="clear" w:color="auto" w:fill="auto"/>
          </w:tcPr>
          <w:p w14:paraId="055F0193" w14:textId="77777777"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t xml:space="preserve">Att utveckla kommunikativa färdigheter </w:t>
            </w:r>
          </w:p>
        </w:tc>
        <w:tc>
          <w:tcPr>
            <w:tcW w:w="1924" w:type="dxa"/>
            <w:shd w:val="clear" w:color="auto" w:fill="auto"/>
          </w:tcPr>
          <w:p w14:paraId="28CC1DCD" w14:textId="77777777" w:rsidR="00A14294" w:rsidRPr="00C373A7"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deltar i förutsebara kommunikationssituationer genom att lyssna aktivt.</w:t>
            </w:r>
          </w:p>
        </w:tc>
        <w:tc>
          <w:tcPr>
            <w:tcW w:w="1924" w:type="dxa"/>
            <w:shd w:val="clear" w:color="auto" w:fill="auto"/>
          </w:tcPr>
          <w:p w14:paraId="399FFA32" w14:textId="77777777" w:rsidR="00A14294" w:rsidRPr="00C373A7"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deltar muntligt och på ett konstruktivt sätt i kommunikationssituationer i skolan.</w:t>
            </w:r>
          </w:p>
        </w:tc>
        <w:tc>
          <w:tcPr>
            <w:tcW w:w="1924" w:type="dxa"/>
            <w:shd w:val="clear" w:color="auto" w:fill="auto"/>
          </w:tcPr>
          <w:p w14:paraId="494E16E5" w14:textId="56DA5EE5"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t>Den studerande främjar med sitt agerande en lyckad kommunikationssituation.</w:t>
            </w:r>
          </w:p>
        </w:tc>
        <w:tc>
          <w:tcPr>
            <w:tcW w:w="1924" w:type="dxa"/>
            <w:shd w:val="clear" w:color="auto" w:fill="auto"/>
          </w:tcPr>
          <w:p w14:paraId="53D13B03" w14:textId="77777777" w:rsidR="00A14294" w:rsidRPr="00C373A7"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tar initiativ i olika kommunikationssituationer och anpassar sitt tal enligt situationen.</w:t>
            </w:r>
          </w:p>
        </w:tc>
      </w:tr>
      <w:tr w:rsidR="00A14294" w:rsidRPr="00F43B08" w14:paraId="032DB882" w14:textId="77777777" w:rsidTr="00925989">
        <w:trPr>
          <w:trHeight w:val="283"/>
        </w:trPr>
        <w:tc>
          <w:tcPr>
            <w:tcW w:w="1923" w:type="dxa"/>
            <w:shd w:val="clear" w:color="auto" w:fill="auto"/>
          </w:tcPr>
          <w:p w14:paraId="3753F1EA" w14:textId="2C26F8D9" w:rsidR="00A14294" w:rsidRPr="00C373A7" w:rsidRDefault="00A14294" w:rsidP="00DC6BA8">
            <w:pPr>
              <w:spacing w:line="276" w:lineRule="auto"/>
              <w:contextualSpacing/>
              <w:rPr>
                <w:sz w:val="24"/>
                <w:szCs w:val="24"/>
                <w:lang w:val="sv-SE"/>
              </w:rPr>
            </w:pPr>
            <w:r w:rsidRPr="00C373A7">
              <w:rPr>
                <w:rFonts w:eastAsia="Calibri"/>
                <w:sz w:val="24"/>
                <w:szCs w:val="24"/>
                <w:lang w:val="sv-SE"/>
              </w:rPr>
              <w:t xml:space="preserve">M2 handleda den studerande </w:t>
            </w:r>
            <w:r w:rsidRPr="00C373A7">
              <w:rPr>
                <w:sz w:val="24"/>
                <w:szCs w:val="24"/>
                <w:lang w:val="sv-SE"/>
              </w:rPr>
              <w:t xml:space="preserve">att fördjupa förmågan att förstå formellt tal, den muntliga kommunikationen i undervisningen och talade medietexter </w:t>
            </w:r>
          </w:p>
          <w:p w14:paraId="2A74796C" w14:textId="77777777" w:rsidR="00A14294" w:rsidRPr="00C373A7" w:rsidRDefault="00A14294" w:rsidP="00DC6BA8">
            <w:pPr>
              <w:spacing w:line="276" w:lineRule="auto"/>
              <w:contextualSpacing/>
              <w:rPr>
                <w:rFonts w:eastAsia="Calibri"/>
                <w:color w:val="000000"/>
                <w:sz w:val="24"/>
                <w:szCs w:val="24"/>
                <w:lang w:val="sv-SE"/>
              </w:rPr>
            </w:pPr>
          </w:p>
        </w:tc>
        <w:tc>
          <w:tcPr>
            <w:tcW w:w="1923" w:type="dxa"/>
            <w:shd w:val="clear" w:color="auto" w:fill="auto"/>
          </w:tcPr>
          <w:p w14:paraId="5162EECA" w14:textId="77777777" w:rsidR="00A14294" w:rsidRPr="00C373A7" w:rsidRDefault="00A14294" w:rsidP="00DC6BA8">
            <w:pPr>
              <w:spacing w:line="276" w:lineRule="auto"/>
              <w:contextualSpacing/>
              <w:rPr>
                <w:rFonts w:eastAsia="Calibri"/>
                <w:color w:val="000000"/>
                <w:sz w:val="24"/>
                <w:szCs w:val="24"/>
                <w:lang w:val="sv-SE"/>
              </w:rPr>
            </w:pPr>
            <w:r w:rsidRPr="00C373A7">
              <w:rPr>
                <w:rFonts w:eastAsia="Calibri"/>
                <w:sz w:val="24"/>
                <w:szCs w:val="24"/>
                <w:lang w:val="sv-SE"/>
              </w:rPr>
              <w:t>s21–s24, s27</w:t>
            </w:r>
          </w:p>
        </w:tc>
        <w:tc>
          <w:tcPr>
            <w:tcW w:w="1923" w:type="dxa"/>
            <w:shd w:val="clear" w:color="auto" w:fill="auto"/>
          </w:tcPr>
          <w:p w14:paraId="5B6F8AF5" w14:textId="77777777" w:rsidR="00A14294" w:rsidRPr="00C373A7" w:rsidRDefault="00A14294" w:rsidP="00DC6BA8">
            <w:pPr>
              <w:spacing w:line="276" w:lineRule="auto"/>
              <w:contextualSpacing/>
              <w:rPr>
                <w:rFonts w:eastAsia="Calibri"/>
                <w:color w:val="000000"/>
                <w:sz w:val="24"/>
                <w:szCs w:val="24"/>
                <w:lang w:val="sv-SE"/>
              </w:rPr>
            </w:pPr>
            <w:r w:rsidRPr="00C373A7">
              <w:rPr>
                <w:rFonts w:eastAsia="Calibri"/>
                <w:color w:val="000000"/>
                <w:sz w:val="24"/>
                <w:szCs w:val="24"/>
                <w:lang w:val="sv-SE"/>
              </w:rPr>
              <w:t>Den studerande fördjupar sin förmåga att förstå formellt tal, den muntliga kommunikationen i undervisningen och talade medietexter.</w:t>
            </w:r>
          </w:p>
        </w:tc>
        <w:tc>
          <w:tcPr>
            <w:tcW w:w="1923" w:type="dxa"/>
            <w:shd w:val="clear" w:color="auto" w:fill="auto"/>
          </w:tcPr>
          <w:p w14:paraId="6132AF18" w14:textId="2E1B5819"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t xml:space="preserve">Förmåga att förstå i kommunikationssituationer </w:t>
            </w:r>
          </w:p>
          <w:p w14:paraId="7074209B" w14:textId="77777777" w:rsidR="00A14294" w:rsidRPr="00C373A7" w:rsidRDefault="00A14294" w:rsidP="00DC6BA8">
            <w:pPr>
              <w:spacing w:line="276" w:lineRule="auto"/>
              <w:contextualSpacing/>
              <w:rPr>
                <w:rFonts w:eastAsia="Calibri"/>
                <w:sz w:val="24"/>
                <w:szCs w:val="24"/>
                <w:lang w:val="sv-SE"/>
              </w:rPr>
            </w:pPr>
          </w:p>
        </w:tc>
        <w:tc>
          <w:tcPr>
            <w:tcW w:w="1924" w:type="dxa"/>
            <w:shd w:val="clear" w:color="auto" w:fill="auto"/>
          </w:tcPr>
          <w:p w14:paraId="3213C1F0" w14:textId="77777777" w:rsidR="00A14294" w:rsidRPr="00C373A7"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förstår talade texter på vardagligt språk som åskådliggörs tydligt.</w:t>
            </w:r>
          </w:p>
        </w:tc>
        <w:tc>
          <w:tcPr>
            <w:tcW w:w="1924" w:type="dxa"/>
            <w:shd w:val="clear" w:color="auto" w:fill="auto"/>
          </w:tcPr>
          <w:p w14:paraId="3B03CFC2" w14:textId="77777777" w:rsidR="00A14294" w:rsidRPr="00C373A7"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t xml:space="preserve">Den studerande </w:t>
            </w:r>
            <w:r w:rsidRPr="00C373A7">
              <w:rPr>
                <w:rFonts w:eastAsia="Calibri"/>
                <w:sz w:val="24"/>
                <w:szCs w:val="24"/>
                <w:lang w:val="sv-SE"/>
              </w:rPr>
              <w:t>förstår talade texter på vardagligt språk och tar reda på deras betydelse tillsammans med de andra.</w:t>
            </w:r>
          </w:p>
        </w:tc>
        <w:tc>
          <w:tcPr>
            <w:tcW w:w="1924" w:type="dxa"/>
            <w:shd w:val="clear" w:color="auto" w:fill="auto"/>
          </w:tcPr>
          <w:p w14:paraId="1C460877"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 xml:space="preserve">Den studerande </w:t>
            </w:r>
          </w:p>
          <w:p w14:paraId="45BF7F8B" w14:textId="1E781B13"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t xml:space="preserve">förstår huvuddragen i muntliga kommunikationen i undervisningen och i talade medietexter som behandlar teman som är bekanta för den studerande. </w:t>
            </w:r>
          </w:p>
          <w:p w14:paraId="5E8CC7D1" w14:textId="77777777" w:rsidR="00A14294" w:rsidRPr="00C373A7" w:rsidRDefault="00A14294" w:rsidP="00DC6BA8">
            <w:pPr>
              <w:spacing w:line="276" w:lineRule="auto"/>
              <w:contextualSpacing/>
              <w:rPr>
                <w:rFonts w:eastAsia="Calibri"/>
                <w:sz w:val="24"/>
                <w:szCs w:val="24"/>
                <w:lang w:val="sv-SE"/>
              </w:rPr>
            </w:pPr>
          </w:p>
        </w:tc>
        <w:tc>
          <w:tcPr>
            <w:tcW w:w="1924" w:type="dxa"/>
            <w:shd w:val="clear" w:color="auto" w:fill="auto"/>
          </w:tcPr>
          <w:p w14:paraId="59DA9256"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 xml:space="preserve">Den studerande </w:t>
            </w:r>
          </w:p>
          <w:p w14:paraId="312CDF49"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urskiljer den väsentliga informationen i den muntliga kommunikationen i undervisningen och i talade medietexter samt utvärderar vad hen har hört.</w:t>
            </w:r>
          </w:p>
          <w:p w14:paraId="217EB888" w14:textId="77777777" w:rsidR="00A14294" w:rsidRPr="00C373A7" w:rsidRDefault="00A14294" w:rsidP="00DC6BA8">
            <w:pPr>
              <w:spacing w:after="0" w:line="276" w:lineRule="auto"/>
              <w:contextualSpacing/>
              <w:rPr>
                <w:rFonts w:eastAsia="Calibri"/>
                <w:sz w:val="24"/>
                <w:szCs w:val="24"/>
                <w:lang w:val="sv-SE"/>
              </w:rPr>
            </w:pPr>
          </w:p>
          <w:p w14:paraId="1579F80D"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Den studerande kan ta emot information i formella talsituationer.</w:t>
            </w:r>
          </w:p>
        </w:tc>
      </w:tr>
      <w:tr w:rsidR="00A14294" w:rsidRPr="00F43B08" w14:paraId="1B8CD160" w14:textId="77777777" w:rsidTr="00925989">
        <w:trPr>
          <w:trHeight w:val="283"/>
        </w:trPr>
        <w:tc>
          <w:tcPr>
            <w:tcW w:w="1923" w:type="dxa"/>
            <w:shd w:val="clear" w:color="auto" w:fill="auto"/>
          </w:tcPr>
          <w:p w14:paraId="0C0C0608" w14:textId="6A0F81A2" w:rsidR="00A14294" w:rsidRPr="00C373A7" w:rsidRDefault="00A14294" w:rsidP="00DC6BA8">
            <w:pPr>
              <w:spacing w:line="276" w:lineRule="auto"/>
              <w:contextualSpacing/>
              <w:rPr>
                <w:sz w:val="24"/>
                <w:szCs w:val="24"/>
                <w:lang w:val="sv-SE"/>
              </w:rPr>
            </w:pPr>
            <w:r w:rsidRPr="00C373A7">
              <w:rPr>
                <w:rFonts w:eastAsia="Calibri"/>
                <w:sz w:val="24"/>
                <w:szCs w:val="24"/>
                <w:lang w:val="sv-SE"/>
              </w:rPr>
              <w:lastRenderedPageBreak/>
              <w:t xml:space="preserve">M3 </w:t>
            </w:r>
            <w:r w:rsidRPr="00C373A7">
              <w:rPr>
                <w:sz w:val="24"/>
                <w:szCs w:val="24"/>
                <w:lang w:val="sv-SE"/>
              </w:rPr>
              <w:t xml:space="preserve">uppmuntra den studerande att utveckla sin förmåga att uppträda och uttrycka sig målmedvetet i olika situationer och med hjälp av olika uttryckssätt </w:t>
            </w:r>
          </w:p>
          <w:p w14:paraId="44501A3B" w14:textId="77777777" w:rsidR="00A14294" w:rsidRPr="00C373A7" w:rsidRDefault="00A14294" w:rsidP="00DC6BA8">
            <w:pPr>
              <w:spacing w:line="276" w:lineRule="auto"/>
              <w:contextualSpacing/>
              <w:rPr>
                <w:rFonts w:eastAsia="Calibri"/>
                <w:sz w:val="24"/>
                <w:szCs w:val="24"/>
                <w:lang w:val="sv-SE"/>
              </w:rPr>
            </w:pPr>
          </w:p>
        </w:tc>
        <w:tc>
          <w:tcPr>
            <w:tcW w:w="1923" w:type="dxa"/>
            <w:shd w:val="clear" w:color="auto" w:fill="auto"/>
          </w:tcPr>
          <w:p w14:paraId="500B122E" w14:textId="77777777" w:rsidR="00A14294" w:rsidRPr="00C373A7" w:rsidRDefault="00A14294" w:rsidP="00DC6BA8">
            <w:pPr>
              <w:spacing w:line="276" w:lineRule="auto"/>
              <w:contextualSpacing/>
              <w:rPr>
                <w:rFonts w:eastAsia="Calibri"/>
                <w:color w:val="000000"/>
                <w:sz w:val="24"/>
                <w:szCs w:val="24"/>
                <w:lang w:val="sv-SE"/>
              </w:rPr>
            </w:pPr>
            <w:r w:rsidRPr="00C373A7">
              <w:rPr>
                <w:rFonts w:eastAsia="Calibri"/>
                <w:sz w:val="24"/>
                <w:szCs w:val="24"/>
                <w:lang w:val="sv-SE"/>
              </w:rPr>
              <w:t>s27, s28, s10</w:t>
            </w:r>
          </w:p>
        </w:tc>
        <w:tc>
          <w:tcPr>
            <w:tcW w:w="1923" w:type="dxa"/>
            <w:shd w:val="clear" w:color="auto" w:fill="auto"/>
          </w:tcPr>
          <w:p w14:paraId="53C54793" w14:textId="77777777" w:rsidR="00A14294" w:rsidRPr="00C373A7" w:rsidRDefault="00A14294" w:rsidP="00DC6BA8">
            <w:pPr>
              <w:spacing w:line="276" w:lineRule="auto"/>
              <w:contextualSpacing/>
              <w:rPr>
                <w:rFonts w:eastAsia="Calibri"/>
                <w:color w:val="000000"/>
                <w:sz w:val="24"/>
                <w:szCs w:val="24"/>
                <w:lang w:val="sv-SE"/>
              </w:rPr>
            </w:pPr>
            <w:r w:rsidRPr="00C373A7">
              <w:rPr>
                <w:rFonts w:eastAsia="Calibri"/>
                <w:color w:val="000000"/>
                <w:sz w:val="24"/>
                <w:szCs w:val="24"/>
                <w:lang w:val="sv-SE"/>
              </w:rPr>
              <w:t>Den studerande utvecklar sin förmåga att uppträda och uttrycka sig målmedvetet i olika situationer och med hjälp av olika uttryckssätt.</w:t>
            </w:r>
          </w:p>
        </w:tc>
        <w:tc>
          <w:tcPr>
            <w:tcW w:w="1923" w:type="dxa"/>
            <w:shd w:val="clear" w:color="auto" w:fill="auto"/>
          </w:tcPr>
          <w:p w14:paraId="5257BC93"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Förmåga att uppträda</w:t>
            </w:r>
          </w:p>
        </w:tc>
        <w:tc>
          <w:tcPr>
            <w:tcW w:w="1924" w:type="dxa"/>
            <w:shd w:val="clear" w:color="auto" w:fill="auto"/>
          </w:tcPr>
          <w:p w14:paraId="0AEA3C01"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uttrycker sig själv i olika vardagliga situationer eller berättar om något ämne som intresserar hen på det sätt som hens språkkunskaper ger möjlighet till.</w:t>
            </w:r>
          </w:p>
          <w:p w14:paraId="570CBBB8" w14:textId="77777777" w:rsidR="00A14294" w:rsidRPr="00C373A7" w:rsidRDefault="00A14294" w:rsidP="00DC6BA8">
            <w:pPr>
              <w:spacing w:after="0" w:line="276" w:lineRule="auto"/>
              <w:contextualSpacing/>
              <w:rPr>
                <w:rFonts w:eastAsia="Calibri"/>
                <w:sz w:val="24"/>
                <w:szCs w:val="24"/>
                <w:lang w:val="sv-SE"/>
              </w:rPr>
            </w:pPr>
          </w:p>
          <w:p w14:paraId="1E8A5504" w14:textId="77777777" w:rsidR="00A14294" w:rsidRPr="00C373A7"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kompletterar sin språkfärdighet med andra uttryckssätt.</w:t>
            </w:r>
          </w:p>
        </w:tc>
        <w:tc>
          <w:tcPr>
            <w:tcW w:w="1924" w:type="dxa"/>
            <w:shd w:val="clear" w:color="auto" w:fill="auto"/>
          </w:tcPr>
          <w:p w14:paraId="3BEC45C2"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 xml:space="preserve">Den studerande </w:t>
            </w:r>
            <w:r w:rsidRPr="00C373A7">
              <w:rPr>
                <w:rFonts w:eastAsia="Calibri"/>
                <w:sz w:val="24"/>
                <w:szCs w:val="24"/>
                <w:lang w:val="sv-SE"/>
              </w:rPr>
              <w:t xml:space="preserve">förbereder och håller ett anförande eller en muntlig presentation om ett tema som ligger nära hen själv. </w:t>
            </w:r>
          </w:p>
          <w:p w14:paraId="723CEC01" w14:textId="77777777" w:rsidR="00A14294" w:rsidRPr="00C373A7" w:rsidRDefault="00A14294" w:rsidP="00DC6BA8">
            <w:pPr>
              <w:spacing w:after="0" w:line="276" w:lineRule="auto"/>
              <w:contextualSpacing/>
              <w:rPr>
                <w:rFonts w:eastAsia="Calibri"/>
                <w:sz w:val="24"/>
                <w:szCs w:val="24"/>
                <w:lang w:val="sv-SE"/>
              </w:rPr>
            </w:pPr>
          </w:p>
          <w:p w14:paraId="2636DBF9"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uttrycker sig förståeligt. </w:t>
            </w:r>
          </w:p>
        </w:tc>
        <w:tc>
          <w:tcPr>
            <w:tcW w:w="1924" w:type="dxa"/>
            <w:shd w:val="clear" w:color="auto" w:fill="auto"/>
          </w:tcPr>
          <w:p w14:paraId="21A1B1CE" w14:textId="1ADF80EC" w:rsidR="00A14294" w:rsidRDefault="00A14294" w:rsidP="00DC6BA8">
            <w:pPr>
              <w:spacing w:after="0" w:line="276" w:lineRule="auto"/>
              <w:contextualSpacing/>
              <w:rPr>
                <w:sz w:val="24"/>
                <w:szCs w:val="24"/>
                <w:lang w:val="sv-SE"/>
              </w:rPr>
            </w:pPr>
            <w:r w:rsidRPr="00C373A7">
              <w:rPr>
                <w:rFonts w:eastAsia="Calibri"/>
                <w:sz w:val="24"/>
                <w:szCs w:val="24"/>
                <w:lang w:val="sv-SE"/>
              </w:rPr>
              <w:t>Den studerande</w:t>
            </w:r>
            <w:r w:rsidRPr="00C373A7">
              <w:rPr>
                <w:sz w:val="24"/>
                <w:szCs w:val="24"/>
                <w:lang w:val="sv-SE"/>
              </w:rPr>
              <w:t xml:space="preserve"> förbereder och håller en tydlig presentation om ett tema som förutsätter att hen söker information. </w:t>
            </w:r>
          </w:p>
          <w:p w14:paraId="534B5A0B" w14:textId="77777777" w:rsidR="002B293C" w:rsidRPr="00C373A7" w:rsidRDefault="002B293C" w:rsidP="00DC6BA8">
            <w:pPr>
              <w:spacing w:after="0" w:line="276" w:lineRule="auto"/>
              <w:contextualSpacing/>
              <w:rPr>
                <w:rFonts w:eastAsia="Calibri"/>
                <w:sz w:val="24"/>
                <w:szCs w:val="24"/>
                <w:lang w:val="sv-SE"/>
              </w:rPr>
            </w:pPr>
          </w:p>
          <w:p w14:paraId="532EF737" w14:textId="77777777" w:rsidR="00A14294" w:rsidRPr="00C373A7" w:rsidRDefault="00A14294" w:rsidP="00DC6BA8">
            <w:pPr>
              <w:spacing w:after="0" w:line="276" w:lineRule="auto"/>
              <w:contextualSpacing/>
              <w:rPr>
                <w:sz w:val="24"/>
                <w:szCs w:val="24"/>
                <w:lang w:val="sv-SE"/>
              </w:rPr>
            </w:pPr>
            <w:r w:rsidRPr="00C373A7">
              <w:rPr>
                <w:sz w:val="24"/>
                <w:szCs w:val="24"/>
                <w:lang w:val="sv-SE"/>
              </w:rPr>
              <w:t xml:space="preserve">Den studerande uttrycker sig på ett för situationen lämpligt sätt. </w:t>
            </w:r>
          </w:p>
          <w:p w14:paraId="4BCEC87B" w14:textId="77777777" w:rsidR="00A14294" w:rsidRPr="00C373A7" w:rsidRDefault="00A14294" w:rsidP="00DC6BA8">
            <w:pPr>
              <w:spacing w:line="276" w:lineRule="auto"/>
              <w:contextualSpacing/>
              <w:rPr>
                <w:rFonts w:eastAsia="Calibri"/>
                <w:sz w:val="24"/>
                <w:szCs w:val="24"/>
                <w:lang w:val="sv-SE"/>
              </w:rPr>
            </w:pPr>
          </w:p>
        </w:tc>
        <w:tc>
          <w:tcPr>
            <w:tcW w:w="1924" w:type="dxa"/>
            <w:shd w:val="clear" w:color="auto" w:fill="auto"/>
          </w:tcPr>
          <w:p w14:paraId="56EDE5CF"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förbereder och håller en sammanhängande och till sitt innehåll mångsidig och åskådlig presentation. </w:t>
            </w:r>
          </w:p>
          <w:p w14:paraId="7F9608D7" w14:textId="77777777" w:rsidR="00A14294" w:rsidRPr="00C373A7" w:rsidRDefault="00A14294" w:rsidP="00DC6BA8">
            <w:pPr>
              <w:spacing w:after="0" w:line="276" w:lineRule="auto"/>
              <w:contextualSpacing/>
              <w:rPr>
                <w:rFonts w:eastAsia="Calibri"/>
                <w:sz w:val="24"/>
                <w:szCs w:val="24"/>
                <w:lang w:val="sv-SE"/>
              </w:rPr>
            </w:pPr>
          </w:p>
          <w:p w14:paraId="39DE2DB8"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uttrycker sig målmedvetet och ändamålsenligt. </w:t>
            </w:r>
          </w:p>
        </w:tc>
      </w:tr>
      <w:tr w:rsidR="00A14294" w:rsidRPr="00F43B08" w14:paraId="00C77D39" w14:textId="77777777" w:rsidTr="00925989">
        <w:trPr>
          <w:trHeight w:val="283"/>
        </w:trPr>
        <w:tc>
          <w:tcPr>
            <w:tcW w:w="15388" w:type="dxa"/>
            <w:gridSpan w:val="8"/>
            <w:shd w:val="clear" w:color="auto" w:fill="auto"/>
          </w:tcPr>
          <w:p w14:paraId="04490813" w14:textId="77777777" w:rsidR="00A14294" w:rsidRPr="00C373A7" w:rsidRDefault="00A14294" w:rsidP="00DC6BA8">
            <w:pPr>
              <w:spacing w:line="276" w:lineRule="auto"/>
              <w:contextualSpacing/>
              <w:rPr>
                <w:rFonts w:eastAsia="Calibri"/>
                <w:sz w:val="24"/>
                <w:szCs w:val="24"/>
                <w:lang w:val="sv-SE"/>
              </w:rPr>
            </w:pPr>
            <w:r w:rsidRPr="00C373A7">
              <w:rPr>
                <w:rFonts w:eastAsia="Calibri"/>
                <w:b/>
                <w:sz w:val="24"/>
                <w:szCs w:val="24"/>
                <w:lang w:val="sv-SE"/>
              </w:rPr>
              <w:t>Att tolka texter</w:t>
            </w:r>
          </w:p>
        </w:tc>
      </w:tr>
      <w:tr w:rsidR="00A14294" w:rsidRPr="00F43B08" w14:paraId="6324002F" w14:textId="77777777" w:rsidTr="00925989">
        <w:trPr>
          <w:trHeight w:val="283"/>
        </w:trPr>
        <w:tc>
          <w:tcPr>
            <w:tcW w:w="1923" w:type="dxa"/>
            <w:shd w:val="clear" w:color="auto" w:fill="auto"/>
          </w:tcPr>
          <w:p w14:paraId="001BAFA7" w14:textId="7D777661" w:rsidR="00A14294" w:rsidRPr="00C373A7" w:rsidRDefault="00A14294" w:rsidP="00DC6BA8">
            <w:pPr>
              <w:spacing w:line="276" w:lineRule="auto"/>
              <w:contextualSpacing/>
              <w:rPr>
                <w:sz w:val="24"/>
                <w:szCs w:val="24"/>
                <w:lang w:val="sv-SE"/>
              </w:rPr>
            </w:pPr>
            <w:r w:rsidRPr="00C373A7">
              <w:rPr>
                <w:rFonts w:eastAsia="Calibri"/>
                <w:sz w:val="24"/>
                <w:szCs w:val="24"/>
                <w:lang w:val="sv-SE"/>
              </w:rPr>
              <w:t xml:space="preserve">M4 </w:t>
            </w:r>
            <w:r w:rsidRPr="00C373A7">
              <w:rPr>
                <w:sz w:val="24"/>
                <w:szCs w:val="24"/>
                <w:lang w:val="sv-SE"/>
              </w:rPr>
              <w:t xml:space="preserve">handleda den studerande att använda sin </w:t>
            </w:r>
            <w:r w:rsidRPr="00C373A7">
              <w:rPr>
                <w:sz w:val="24"/>
                <w:szCs w:val="24"/>
                <w:lang w:val="sv-SE"/>
              </w:rPr>
              <w:lastRenderedPageBreak/>
              <w:t>kunskap om textgenrer för att tolka texter</w:t>
            </w:r>
          </w:p>
          <w:p w14:paraId="412E5922" w14:textId="77777777" w:rsidR="00A14294" w:rsidRPr="00C373A7" w:rsidRDefault="00A14294" w:rsidP="00DC6BA8">
            <w:pPr>
              <w:spacing w:line="276" w:lineRule="auto"/>
              <w:contextualSpacing/>
              <w:rPr>
                <w:rFonts w:eastAsia="Calibri"/>
                <w:sz w:val="24"/>
                <w:szCs w:val="24"/>
                <w:lang w:val="sv-SE"/>
              </w:rPr>
            </w:pPr>
          </w:p>
        </w:tc>
        <w:tc>
          <w:tcPr>
            <w:tcW w:w="1923" w:type="dxa"/>
            <w:shd w:val="clear" w:color="auto" w:fill="auto"/>
          </w:tcPr>
          <w:p w14:paraId="2A1E4CEC" w14:textId="77777777" w:rsidR="00A14294" w:rsidRPr="00C373A7" w:rsidRDefault="00A14294" w:rsidP="00DC6BA8">
            <w:pPr>
              <w:spacing w:line="276" w:lineRule="auto"/>
              <w:contextualSpacing/>
              <w:rPr>
                <w:rFonts w:eastAsia="Calibri"/>
                <w:color w:val="000000"/>
                <w:sz w:val="24"/>
                <w:szCs w:val="24"/>
                <w:lang w:val="sv-SE"/>
              </w:rPr>
            </w:pPr>
            <w:r w:rsidRPr="00C373A7">
              <w:rPr>
                <w:rFonts w:eastAsia="Calibri"/>
                <w:sz w:val="24"/>
                <w:szCs w:val="24"/>
                <w:lang w:val="sv-SE"/>
              </w:rPr>
              <w:lastRenderedPageBreak/>
              <w:t>s21–s24, s28</w:t>
            </w:r>
          </w:p>
        </w:tc>
        <w:tc>
          <w:tcPr>
            <w:tcW w:w="1923" w:type="dxa"/>
            <w:shd w:val="clear" w:color="auto" w:fill="auto"/>
          </w:tcPr>
          <w:p w14:paraId="6779C675" w14:textId="77777777" w:rsidR="00A14294" w:rsidRPr="00C373A7" w:rsidRDefault="00A14294" w:rsidP="00DC6BA8">
            <w:pPr>
              <w:spacing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använder sin kunskap om </w:t>
            </w:r>
            <w:r w:rsidRPr="00C373A7">
              <w:rPr>
                <w:rFonts w:eastAsia="Calibri"/>
                <w:color w:val="000000"/>
                <w:sz w:val="24"/>
                <w:szCs w:val="24"/>
                <w:lang w:val="sv-SE"/>
              </w:rPr>
              <w:lastRenderedPageBreak/>
              <w:t>textgenrer för att tolka talade, skrivna och multimediala texter, utvidgar sitt ord- och begreppsförråd, använder effektivt lässtrategier och strategier för att förstå text och drar slutsatser om en texts betydelser utgående från texten, orden och de språkliga strukturerna.</w:t>
            </w:r>
          </w:p>
        </w:tc>
        <w:tc>
          <w:tcPr>
            <w:tcW w:w="1923" w:type="dxa"/>
            <w:shd w:val="clear" w:color="auto" w:fill="auto"/>
          </w:tcPr>
          <w:p w14:paraId="45BF76B5" w14:textId="2DAB239D"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lastRenderedPageBreak/>
              <w:t>Förmåga att a</w:t>
            </w:r>
            <w:r w:rsidR="009A7732">
              <w:rPr>
                <w:rFonts w:eastAsia="Calibri"/>
                <w:color w:val="000000"/>
                <w:sz w:val="24"/>
                <w:szCs w:val="24"/>
                <w:lang w:val="sv-SE"/>
              </w:rPr>
              <w:t>n</w:t>
            </w:r>
            <w:r w:rsidRPr="00C373A7">
              <w:rPr>
                <w:rFonts w:eastAsia="Calibri"/>
                <w:color w:val="000000"/>
                <w:sz w:val="24"/>
                <w:szCs w:val="24"/>
                <w:lang w:val="sv-SE"/>
              </w:rPr>
              <w:t xml:space="preserve">vända kunskaper om textgenrer i </w:t>
            </w:r>
            <w:r w:rsidRPr="00C373A7">
              <w:rPr>
                <w:rFonts w:eastAsia="Calibri"/>
                <w:color w:val="000000"/>
                <w:sz w:val="24"/>
                <w:szCs w:val="24"/>
                <w:lang w:val="sv-SE"/>
              </w:rPr>
              <w:lastRenderedPageBreak/>
              <w:t>tolkningen av texter</w:t>
            </w:r>
          </w:p>
        </w:tc>
        <w:tc>
          <w:tcPr>
            <w:tcW w:w="1924" w:type="dxa"/>
            <w:shd w:val="clear" w:color="auto" w:fill="auto"/>
          </w:tcPr>
          <w:p w14:paraId="5D39CF6D"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lastRenderedPageBreak/>
              <w:t>Den studerande</w:t>
            </w:r>
            <w:r w:rsidRPr="00C373A7">
              <w:rPr>
                <w:rFonts w:eastAsia="Calibri"/>
                <w:sz w:val="24"/>
                <w:szCs w:val="24"/>
                <w:lang w:val="sv-SE"/>
              </w:rPr>
              <w:t xml:space="preserve"> förstår varför </w:t>
            </w:r>
            <w:r w:rsidRPr="00C373A7">
              <w:rPr>
                <w:rFonts w:eastAsia="Calibri"/>
                <w:sz w:val="24"/>
                <w:szCs w:val="24"/>
                <w:lang w:val="sv-SE"/>
              </w:rPr>
              <w:lastRenderedPageBreak/>
              <w:t xml:space="preserve">texter skiljer sig från varandra. </w:t>
            </w:r>
          </w:p>
          <w:p w14:paraId="0DD761FE" w14:textId="77777777" w:rsidR="00A14294" w:rsidRPr="00C373A7" w:rsidRDefault="00A14294" w:rsidP="00DC6BA8">
            <w:pPr>
              <w:spacing w:after="0" w:line="276" w:lineRule="auto"/>
              <w:contextualSpacing/>
              <w:rPr>
                <w:rFonts w:eastAsia="Calibri"/>
                <w:sz w:val="24"/>
                <w:szCs w:val="24"/>
                <w:lang w:val="sv-SE"/>
              </w:rPr>
            </w:pPr>
          </w:p>
          <w:p w14:paraId="1AD6F523"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känner igen några särdrag för de vanligaste textgenrerna. </w:t>
            </w:r>
          </w:p>
          <w:p w14:paraId="43870B78" w14:textId="77777777" w:rsidR="00A14294" w:rsidRPr="00C373A7" w:rsidRDefault="00A14294" w:rsidP="00DC6BA8">
            <w:pPr>
              <w:spacing w:after="0" w:line="276" w:lineRule="auto"/>
              <w:contextualSpacing/>
              <w:rPr>
                <w:rFonts w:eastAsia="Calibri"/>
                <w:sz w:val="24"/>
                <w:szCs w:val="24"/>
                <w:lang w:val="sv-SE"/>
              </w:rPr>
            </w:pPr>
          </w:p>
          <w:p w14:paraId="2ECFC693"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förstår bristfälligt innehållet i en text. </w:t>
            </w:r>
          </w:p>
        </w:tc>
        <w:tc>
          <w:tcPr>
            <w:tcW w:w="1924" w:type="dxa"/>
            <w:shd w:val="clear" w:color="auto" w:fill="auto"/>
          </w:tcPr>
          <w:p w14:paraId="7401AFEB"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lastRenderedPageBreak/>
              <w:t>Den studerande</w:t>
            </w:r>
            <w:r w:rsidRPr="00C373A7">
              <w:rPr>
                <w:rFonts w:eastAsia="Calibri"/>
                <w:sz w:val="24"/>
                <w:szCs w:val="24"/>
                <w:lang w:val="sv-SE"/>
              </w:rPr>
              <w:t xml:space="preserve"> känner igen de </w:t>
            </w:r>
            <w:r w:rsidRPr="00C373A7">
              <w:rPr>
                <w:rFonts w:eastAsia="Calibri"/>
                <w:sz w:val="24"/>
                <w:szCs w:val="24"/>
                <w:lang w:val="sv-SE"/>
              </w:rPr>
              <w:lastRenderedPageBreak/>
              <w:t xml:space="preserve">vanligaste textgenrerna. </w:t>
            </w:r>
          </w:p>
          <w:p w14:paraId="7FC6C540" w14:textId="77777777" w:rsidR="00A14294" w:rsidRPr="00C373A7" w:rsidRDefault="00A14294" w:rsidP="00DC6BA8">
            <w:pPr>
              <w:spacing w:after="0" w:line="276" w:lineRule="auto"/>
              <w:contextualSpacing/>
              <w:rPr>
                <w:rFonts w:eastAsia="Calibri"/>
                <w:sz w:val="24"/>
                <w:szCs w:val="24"/>
                <w:lang w:val="sv-SE"/>
              </w:rPr>
            </w:pPr>
          </w:p>
          <w:p w14:paraId="078A2443"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förstår texter som behandlar ämnesområden som är bekanta för hen och kan uppfatta texten som helhet. </w:t>
            </w:r>
          </w:p>
          <w:p w14:paraId="599DC321" w14:textId="77777777" w:rsidR="00A14294" w:rsidRPr="00C373A7" w:rsidRDefault="00A14294" w:rsidP="00DC6BA8">
            <w:pPr>
              <w:spacing w:after="0" w:line="276" w:lineRule="auto"/>
              <w:contextualSpacing/>
              <w:rPr>
                <w:rFonts w:eastAsia="Calibri"/>
                <w:sz w:val="24"/>
                <w:szCs w:val="24"/>
                <w:lang w:val="sv-SE"/>
              </w:rPr>
            </w:pPr>
          </w:p>
          <w:p w14:paraId="1453A9F3"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tar reda på nyckelord för att förstå huvudtanken i texten. </w:t>
            </w:r>
          </w:p>
          <w:p w14:paraId="68AB8466" w14:textId="77777777" w:rsidR="00A14294" w:rsidRPr="00C373A7" w:rsidRDefault="00A14294" w:rsidP="00DC6BA8">
            <w:pPr>
              <w:spacing w:line="276" w:lineRule="auto"/>
              <w:contextualSpacing/>
              <w:rPr>
                <w:rFonts w:eastAsia="Calibri"/>
                <w:sz w:val="24"/>
                <w:szCs w:val="24"/>
                <w:lang w:val="sv-SE"/>
              </w:rPr>
            </w:pPr>
          </w:p>
          <w:p w14:paraId="170334F1"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Den studerande använder texter för att utvidga sitt ord- och begreppsförråd.</w:t>
            </w:r>
          </w:p>
        </w:tc>
        <w:tc>
          <w:tcPr>
            <w:tcW w:w="1924" w:type="dxa"/>
            <w:shd w:val="clear" w:color="auto" w:fill="auto"/>
          </w:tcPr>
          <w:p w14:paraId="7112CD00" w14:textId="35107A09" w:rsidR="00A14294"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identifierar strukturen och </w:t>
            </w:r>
            <w:r w:rsidRPr="00C373A7">
              <w:rPr>
                <w:rFonts w:eastAsia="Calibri"/>
                <w:color w:val="000000"/>
                <w:sz w:val="24"/>
                <w:szCs w:val="24"/>
                <w:lang w:val="sv-SE"/>
              </w:rPr>
              <w:lastRenderedPageBreak/>
              <w:t xml:space="preserve">de språkliga särdragen i olika textgenrer. </w:t>
            </w:r>
          </w:p>
          <w:p w14:paraId="54266B55" w14:textId="77777777" w:rsidR="002B293C" w:rsidRPr="00C373A7" w:rsidRDefault="002B293C" w:rsidP="00DC6BA8">
            <w:pPr>
              <w:pBdr>
                <w:top w:val="nil"/>
                <w:left w:val="nil"/>
                <w:bottom w:val="nil"/>
                <w:right w:val="nil"/>
                <w:between w:val="nil"/>
              </w:pBdr>
              <w:spacing w:after="0" w:line="276" w:lineRule="auto"/>
              <w:contextualSpacing/>
              <w:rPr>
                <w:rFonts w:eastAsia="Calibri"/>
                <w:color w:val="000000"/>
                <w:sz w:val="24"/>
                <w:szCs w:val="24"/>
                <w:lang w:val="sv-SE"/>
              </w:rPr>
            </w:pPr>
          </w:p>
          <w:p w14:paraId="059E7179" w14:textId="77777777" w:rsidR="002B293C"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Den studerande utvidgar aktivt sitt ord- och begreppsförråd genom att läsa olika slags texter.</w:t>
            </w:r>
          </w:p>
          <w:p w14:paraId="794F75D4" w14:textId="60F08155"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 </w:t>
            </w:r>
          </w:p>
          <w:p w14:paraId="78683787" w14:textId="77777777" w:rsidR="00A14294" w:rsidRPr="00C373A7" w:rsidRDefault="00A14294" w:rsidP="00DC6BA8">
            <w:pPr>
              <w:spacing w:after="0" w:line="276" w:lineRule="auto"/>
              <w:contextualSpacing/>
              <w:rPr>
                <w:rFonts w:eastAsia="Calibri"/>
                <w:sz w:val="24"/>
                <w:szCs w:val="24"/>
                <w:lang w:val="sv-SE"/>
              </w:rPr>
            </w:pPr>
            <w:r w:rsidRPr="00C373A7">
              <w:rPr>
                <w:sz w:val="24"/>
                <w:szCs w:val="24"/>
                <w:lang w:val="sv-SE"/>
              </w:rPr>
              <w:t xml:space="preserve">Den studerande   använder ändamålsenliga strategier för att tolka texter. </w:t>
            </w:r>
          </w:p>
        </w:tc>
        <w:tc>
          <w:tcPr>
            <w:tcW w:w="1924" w:type="dxa"/>
            <w:shd w:val="clear" w:color="auto" w:fill="auto"/>
          </w:tcPr>
          <w:p w14:paraId="51273D70"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lastRenderedPageBreak/>
              <w:t>Den studerande</w:t>
            </w:r>
            <w:r w:rsidRPr="00C373A7">
              <w:rPr>
                <w:rFonts w:eastAsia="Calibri"/>
                <w:sz w:val="24"/>
                <w:szCs w:val="24"/>
                <w:lang w:val="sv-SE"/>
              </w:rPr>
              <w:t xml:space="preserve"> särskiljer mellan strukturen och </w:t>
            </w:r>
            <w:r w:rsidRPr="00C373A7">
              <w:rPr>
                <w:rFonts w:eastAsia="Calibri"/>
                <w:sz w:val="24"/>
                <w:szCs w:val="24"/>
                <w:lang w:val="sv-SE"/>
              </w:rPr>
              <w:lastRenderedPageBreak/>
              <w:t xml:space="preserve">de språkliga särdragen i olika textgenrer med hjälp av ändamålsenliga begrepp. </w:t>
            </w:r>
          </w:p>
          <w:p w14:paraId="696CD437" w14:textId="77777777" w:rsidR="00A14294" w:rsidRPr="00C373A7" w:rsidRDefault="00A14294" w:rsidP="00DC6BA8">
            <w:pPr>
              <w:spacing w:after="0" w:line="276" w:lineRule="auto"/>
              <w:contextualSpacing/>
              <w:rPr>
                <w:rFonts w:eastAsia="Calibri"/>
                <w:sz w:val="24"/>
                <w:szCs w:val="24"/>
                <w:lang w:val="sv-SE"/>
              </w:rPr>
            </w:pPr>
          </w:p>
          <w:p w14:paraId="0F163CB7"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utvecklar sitt ord- och begreppsförråd så att det är tillräckligt för att hen självständigt kan tolka och utvärdera texter.</w:t>
            </w:r>
          </w:p>
        </w:tc>
      </w:tr>
      <w:tr w:rsidR="00A14294" w:rsidRPr="00F43B08" w14:paraId="702FFE77" w14:textId="77777777" w:rsidTr="00925989">
        <w:trPr>
          <w:trHeight w:val="283"/>
        </w:trPr>
        <w:tc>
          <w:tcPr>
            <w:tcW w:w="1923" w:type="dxa"/>
            <w:shd w:val="clear" w:color="auto" w:fill="auto"/>
          </w:tcPr>
          <w:p w14:paraId="772804C1" w14:textId="77777777"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lastRenderedPageBreak/>
              <w:t>M5 handleda den studerande att tolka texter kritiskt</w:t>
            </w:r>
          </w:p>
        </w:tc>
        <w:tc>
          <w:tcPr>
            <w:tcW w:w="1923" w:type="dxa"/>
            <w:shd w:val="clear" w:color="auto" w:fill="auto"/>
          </w:tcPr>
          <w:p w14:paraId="554B5FB7" w14:textId="77777777" w:rsidR="00A14294" w:rsidRPr="00C373A7" w:rsidRDefault="00A14294" w:rsidP="00DC6BA8">
            <w:pPr>
              <w:spacing w:line="276" w:lineRule="auto"/>
              <w:contextualSpacing/>
              <w:rPr>
                <w:rFonts w:eastAsia="Calibri"/>
                <w:color w:val="000000"/>
                <w:sz w:val="24"/>
                <w:szCs w:val="24"/>
                <w:lang w:val="sv-SE"/>
              </w:rPr>
            </w:pPr>
            <w:r w:rsidRPr="00C373A7">
              <w:rPr>
                <w:rFonts w:eastAsia="Calibri"/>
                <w:sz w:val="24"/>
                <w:szCs w:val="24"/>
                <w:lang w:val="sv-SE"/>
              </w:rPr>
              <w:t>s24, s26, s27</w:t>
            </w:r>
          </w:p>
        </w:tc>
        <w:tc>
          <w:tcPr>
            <w:tcW w:w="1923" w:type="dxa"/>
            <w:shd w:val="clear" w:color="auto" w:fill="auto"/>
          </w:tcPr>
          <w:p w14:paraId="47A3D635" w14:textId="77777777" w:rsidR="00A14294" w:rsidRPr="00C373A7" w:rsidRDefault="00A14294" w:rsidP="00DC6BA8">
            <w:pPr>
              <w:spacing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övar sig på att kritiskt tolka talade, skrivna och </w:t>
            </w:r>
            <w:r w:rsidRPr="00C373A7">
              <w:rPr>
                <w:rFonts w:eastAsia="Calibri"/>
                <w:color w:val="000000"/>
                <w:sz w:val="24"/>
                <w:szCs w:val="24"/>
                <w:lang w:val="sv-SE"/>
              </w:rPr>
              <w:lastRenderedPageBreak/>
              <w:t>multimediala texter både självständigt och i grupp.</w:t>
            </w:r>
          </w:p>
        </w:tc>
        <w:tc>
          <w:tcPr>
            <w:tcW w:w="1923" w:type="dxa"/>
            <w:shd w:val="clear" w:color="auto" w:fill="auto"/>
          </w:tcPr>
          <w:p w14:paraId="735D8A37" w14:textId="77777777"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Förmåga att tolka texter </w:t>
            </w:r>
          </w:p>
          <w:p w14:paraId="668C4D73" w14:textId="77777777" w:rsidR="00A14294" w:rsidRPr="00C373A7" w:rsidRDefault="00A14294" w:rsidP="00DC6BA8">
            <w:pPr>
              <w:spacing w:line="276" w:lineRule="auto"/>
              <w:contextualSpacing/>
              <w:rPr>
                <w:rFonts w:eastAsia="Calibri"/>
                <w:sz w:val="24"/>
                <w:szCs w:val="24"/>
                <w:lang w:val="sv-SE"/>
              </w:rPr>
            </w:pPr>
          </w:p>
        </w:tc>
        <w:tc>
          <w:tcPr>
            <w:tcW w:w="1924" w:type="dxa"/>
            <w:shd w:val="clear" w:color="auto" w:fill="auto"/>
          </w:tcPr>
          <w:p w14:paraId="2F841D27" w14:textId="18D5E78D" w:rsidR="00A14294"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läser och förstår enkla texter med ett konkret språk </w:t>
            </w:r>
            <w:r w:rsidRPr="00C373A7">
              <w:rPr>
                <w:rFonts w:eastAsia="Calibri"/>
                <w:sz w:val="24"/>
                <w:szCs w:val="24"/>
                <w:lang w:val="sv-SE"/>
              </w:rPr>
              <w:lastRenderedPageBreak/>
              <w:t xml:space="preserve">och i för den studerande bekanta situationer. </w:t>
            </w:r>
          </w:p>
          <w:p w14:paraId="6120C58B" w14:textId="77777777" w:rsidR="002B293C" w:rsidRPr="00C373A7" w:rsidRDefault="002B293C" w:rsidP="00DC6BA8">
            <w:pPr>
              <w:spacing w:after="0" w:line="276" w:lineRule="auto"/>
              <w:contextualSpacing/>
              <w:rPr>
                <w:rFonts w:eastAsia="Calibri"/>
                <w:sz w:val="24"/>
                <w:szCs w:val="24"/>
                <w:lang w:val="sv-SE"/>
              </w:rPr>
            </w:pPr>
          </w:p>
          <w:p w14:paraId="7A5F3BFA"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ställer frågor och uttrycker åsikter utifrån texterna tillsammans med andra och självständigt.</w:t>
            </w:r>
          </w:p>
        </w:tc>
        <w:tc>
          <w:tcPr>
            <w:tcW w:w="1924" w:type="dxa"/>
            <w:shd w:val="clear" w:color="auto" w:fill="auto"/>
          </w:tcPr>
          <w:p w14:paraId="328CEBB8"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lastRenderedPageBreak/>
              <w:t>Den studerande</w:t>
            </w:r>
            <w:r w:rsidRPr="00C373A7">
              <w:rPr>
                <w:rFonts w:eastAsia="Calibri"/>
                <w:sz w:val="24"/>
                <w:szCs w:val="24"/>
                <w:lang w:val="sv-SE"/>
              </w:rPr>
              <w:t xml:space="preserve"> läser och förstår texter, även abstrakta sådana, </w:t>
            </w:r>
            <w:r w:rsidRPr="00C373A7">
              <w:rPr>
                <w:rFonts w:eastAsia="Calibri"/>
                <w:sz w:val="24"/>
                <w:szCs w:val="24"/>
                <w:lang w:val="sv-SE"/>
              </w:rPr>
              <w:lastRenderedPageBreak/>
              <w:t xml:space="preserve">som är lämpliga för hens ålder. </w:t>
            </w:r>
          </w:p>
          <w:p w14:paraId="633BBC19" w14:textId="77777777" w:rsidR="00A14294" w:rsidRPr="00C373A7" w:rsidRDefault="00A14294" w:rsidP="00DC6BA8">
            <w:pPr>
              <w:spacing w:after="0" w:line="276" w:lineRule="auto"/>
              <w:contextualSpacing/>
              <w:rPr>
                <w:rFonts w:eastAsia="Calibri"/>
                <w:sz w:val="24"/>
                <w:szCs w:val="24"/>
                <w:lang w:val="sv-SE"/>
              </w:rPr>
            </w:pPr>
          </w:p>
          <w:p w14:paraId="05ABE526"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drar slutsatser om texterna och framför motiverade åsikter om textens innehåll.</w:t>
            </w:r>
          </w:p>
        </w:tc>
        <w:tc>
          <w:tcPr>
            <w:tcW w:w="1924" w:type="dxa"/>
            <w:shd w:val="clear" w:color="auto" w:fill="auto"/>
          </w:tcPr>
          <w:p w14:paraId="2E82A305" w14:textId="505295B8"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använder sin förmåga att tolka </w:t>
            </w:r>
            <w:r w:rsidRPr="00C373A7">
              <w:rPr>
                <w:rFonts w:eastAsia="Calibri"/>
                <w:color w:val="000000"/>
                <w:sz w:val="24"/>
                <w:szCs w:val="24"/>
                <w:lang w:val="sv-SE"/>
              </w:rPr>
              <w:lastRenderedPageBreak/>
              <w:t xml:space="preserve">texter som en resurs för lärandet. </w:t>
            </w:r>
          </w:p>
          <w:p w14:paraId="64B4C3D7" w14:textId="77777777"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p>
          <w:p w14:paraId="05CA04D2" w14:textId="77777777"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utvärderar texter och drar slutsatser om och ställer kritiska frågor utifrån texten. </w:t>
            </w:r>
          </w:p>
          <w:p w14:paraId="3227AD7A" w14:textId="77777777" w:rsidR="00A14294" w:rsidRPr="00C373A7" w:rsidRDefault="00A14294" w:rsidP="00DC6BA8">
            <w:pPr>
              <w:spacing w:after="0" w:line="276" w:lineRule="auto"/>
              <w:contextualSpacing/>
              <w:rPr>
                <w:sz w:val="24"/>
                <w:szCs w:val="24"/>
                <w:lang w:val="sv-SE"/>
              </w:rPr>
            </w:pPr>
          </w:p>
          <w:p w14:paraId="3736FC36" w14:textId="77777777" w:rsidR="00A14294" w:rsidRPr="00C373A7" w:rsidRDefault="00A14294" w:rsidP="00DC6BA8">
            <w:pPr>
              <w:spacing w:after="0" w:line="276" w:lineRule="auto"/>
              <w:contextualSpacing/>
              <w:rPr>
                <w:rFonts w:eastAsia="Calibri"/>
                <w:sz w:val="24"/>
                <w:szCs w:val="24"/>
                <w:lang w:val="sv-SE"/>
              </w:rPr>
            </w:pPr>
            <w:r w:rsidRPr="00C373A7">
              <w:rPr>
                <w:sz w:val="24"/>
                <w:szCs w:val="24"/>
                <w:lang w:val="sv-SE"/>
              </w:rPr>
              <w:t xml:space="preserve">Den studerande förstår att andra texter inverkar på textens tolkning. </w:t>
            </w:r>
          </w:p>
        </w:tc>
        <w:tc>
          <w:tcPr>
            <w:tcW w:w="1924" w:type="dxa"/>
            <w:shd w:val="clear" w:color="auto" w:fill="auto"/>
          </w:tcPr>
          <w:p w14:paraId="537663C1" w14:textId="74F1AA4A" w:rsidR="00A14294" w:rsidRDefault="00A14294" w:rsidP="00DC6BA8">
            <w:pPr>
              <w:spacing w:after="0" w:line="276" w:lineRule="auto"/>
              <w:contextualSpacing/>
              <w:rPr>
                <w:rFonts w:eastAsia="Calibri"/>
                <w:sz w:val="24"/>
                <w:szCs w:val="24"/>
                <w:lang w:val="sv-SE"/>
              </w:rPr>
            </w:pPr>
            <w:r w:rsidRPr="00C373A7">
              <w:rPr>
                <w:rFonts w:eastAsia="Calibri"/>
                <w:sz w:val="24"/>
                <w:szCs w:val="24"/>
                <w:lang w:val="sv-SE"/>
              </w:rPr>
              <w:lastRenderedPageBreak/>
              <w:t xml:space="preserve">Den studerande utvärderar texternas sätt att påverka. </w:t>
            </w:r>
          </w:p>
          <w:p w14:paraId="761ECAD9" w14:textId="77777777" w:rsidR="002B293C" w:rsidRPr="00C373A7" w:rsidRDefault="002B293C" w:rsidP="00DC6BA8">
            <w:pPr>
              <w:spacing w:after="0" w:line="276" w:lineRule="auto"/>
              <w:contextualSpacing/>
              <w:rPr>
                <w:rFonts w:eastAsia="Calibri"/>
                <w:sz w:val="24"/>
                <w:szCs w:val="24"/>
                <w:lang w:val="sv-SE"/>
              </w:rPr>
            </w:pPr>
          </w:p>
          <w:p w14:paraId="7FDDCF88"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iakttar sådana betydelser i texterna som inte är direkt uttalade, såsom textens tankegång, attityder och synpunkter. </w:t>
            </w:r>
          </w:p>
          <w:p w14:paraId="7B6F8E3D" w14:textId="77777777" w:rsidR="00A14294" w:rsidRPr="00C373A7" w:rsidRDefault="00A14294" w:rsidP="00DC6BA8">
            <w:pPr>
              <w:spacing w:line="276" w:lineRule="auto"/>
              <w:contextualSpacing/>
              <w:rPr>
                <w:rFonts w:eastAsia="Calibri"/>
                <w:sz w:val="24"/>
                <w:szCs w:val="24"/>
                <w:lang w:val="sv-SE"/>
              </w:rPr>
            </w:pPr>
          </w:p>
          <w:p w14:paraId="01B0A17E" w14:textId="77777777" w:rsidR="00A14294" w:rsidRPr="00C373A7"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tolkar hur andra texter inverkar på textens betydelse.</w:t>
            </w:r>
          </w:p>
        </w:tc>
      </w:tr>
      <w:tr w:rsidR="00A14294" w:rsidRPr="00F43B08" w14:paraId="0E2F0512" w14:textId="77777777" w:rsidTr="00925989">
        <w:trPr>
          <w:trHeight w:val="283"/>
        </w:trPr>
        <w:tc>
          <w:tcPr>
            <w:tcW w:w="15388" w:type="dxa"/>
            <w:gridSpan w:val="8"/>
            <w:shd w:val="clear" w:color="auto" w:fill="auto"/>
          </w:tcPr>
          <w:p w14:paraId="7C421510" w14:textId="77777777" w:rsidR="00A14294" w:rsidRPr="00C373A7" w:rsidRDefault="00A14294" w:rsidP="00DC6BA8">
            <w:pPr>
              <w:spacing w:line="276" w:lineRule="auto"/>
              <w:contextualSpacing/>
              <w:rPr>
                <w:rFonts w:eastAsia="Calibri"/>
                <w:color w:val="000000"/>
                <w:sz w:val="24"/>
                <w:szCs w:val="24"/>
                <w:lang w:val="sv-SE"/>
              </w:rPr>
            </w:pPr>
            <w:r w:rsidRPr="00C373A7">
              <w:rPr>
                <w:rFonts w:eastAsia="Calibri"/>
                <w:b/>
                <w:sz w:val="24"/>
                <w:szCs w:val="24"/>
                <w:lang w:val="sv-SE"/>
              </w:rPr>
              <w:lastRenderedPageBreak/>
              <w:t>Att producera texter</w:t>
            </w:r>
          </w:p>
        </w:tc>
      </w:tr>
      <w:tr w:rsidR="00A14294" w:rsidRPr="00F43B08" w14:paraId="5503D1FB" w14:textId="77777777" w:rsidTr="00925989">
        <w:trPr>
          <w:trHeight w:val="283"/>
        </w:trPr>
        <w:tc>
          <w:tcPr>
            <w:tcW w:w="1923" w:type="dxa"/>
            <w:shd w:val="clear" w:color="auto" w:fill="auto"/>
          </w:tcPr>
          <w:p w14:paraId="3CE23990" w14:textId="77777777"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t xml:space="preserve">M6 handleda den studerande att stärka förmågan att planera, producera och bearbeta texter självständigt och </w:t>
            </w:r>
          </w:p>
          <w:p w14:paraId="4DC721BA" w14:textId="77777777"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tillsammans med andra samt att kunna använda olika textgenrer som källor och modeller för de egna texterna </w:t>
            </w:r>
          </w:p>
          <w:p w14:paraId="6B65C34B" w14:textId="77777777"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p>
          <w:p w14:paraId="3A021593" w14:textId="77777777" w:rsidR="00A14294" w:rsidRPr="00C373A7" w:rsidRDefault="00A14294" w:rsidP="00DC6BA8">
            <w:pPr>
              <w:spacing w:line="276" w:lineRule="auto"/>
              <w:contextualSpacing/>
              <w:rPr>
                <w:rFonts w:eastAsia="Calibri"/>
                <w:sz w:val="24"/>
                <w:szCs w:val="24"/>
                <w:lang w:val="sv-SE"/>
              </w:rPr>
            </w:pPr>
          </w:p>
        </w:tc>
        <w:tc>
          <w:tcPr>
            <w:tcW w:w="1923" w:type="dxa"/>
            <w:shd w:val="clear" w:color="auto" w:fill="auto"/>
          </w:tcPr>
          <w:p w14:paraId="7D026FA8"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s22, s23, s26–s28</w:t>
            </w:r>
          </w:p>
        </w:tc>
        <w:tc>
          <w:tcPr>
            <w:tcW w:w="1923" w:type="dxa"/>
            <w:shd w:val="clear" w:color="auto" w:fill="auto"/>
          </w:tcPr>
          <w:p w14:paraId="1B862DCB" w14:textId="77777777" w:rsidR="00DC6BA8"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t xml:space="preserve">Den studerande planerar, producerar och </w:t>
            </w:r>
            <w:r w:rsidRPr="00C373A7">
              <w:rPr>
                <w:rFonts w:eastAsia="Calibri"/>
                <w:sz w:val="24"/>
                <w:szCs w:val="24"/>
                <w:lang w:val="sv-SE"/>
              </w:rPr>
              <w:t xml:space="preserve">bearbetar texter. </w:t>
            </w:r>
          </w:p>
          <w:p w14:paraId="1FDA89A6" w14:textId="77777777" w:rsidR="00DC6BA8" w:rsidRDefault="00DC6BA8" w:rsidP="00DC6BA8">
            <w:pPr>
              <w:spacing w:line="276" w:lineRule="auto"/>
              <w:contextualSpacing/>
              <w:rPr>
                <w:rFonts w:eastAsia="Calibri"/>
                <w:sz w:val="24"/>
                <w:szCs w:val="24"/>
                <w:lang w:val="sv-SE"/>
              </w:rPr>
            </w:pPr>
          </w:p>
          <w:p w14:paraId="61827644" w14:textId="05977E72" w:rsidR="00A14294" w:rsidRPr="00C373A7"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använder berättande, beskrivande och </w:t>
            </w:r>
            <w:r w:rsidRPr="00C373A7">
              <w:rPr>
                <w:rFonts w:eastAsia="Calibri"/>
                <w:sz w:val="24"/>
                <w:szCs w:val="24"/>
                <w:lang w:val="sv-SE"/>
              </w:rPr>
              <w:lastRenderedPageBreak/>
              <w:t xml:space="preserve">ställningstagande </w:t>
            </w:r>
            <w:r w:rsidRPr="00C373A7">
              <w:rPr>
                <w:rFonts w:eastAsia="Calibri"/>
                <w:color w:val="000000"/>
                <w:sz w:val="24"/>
                <w:szCs w:val="24"/>
                <w:lang w:val="sv-SE"/>
              </w:rPr>
              <w:t xml:space="preserve">texter som modeller och källor för de egna texterna. </w:t>
            </w:r>
          </w:p>
        </w:tc>
        <w:tc>
          <w:tcPr>
            <w:tcW w:w="1923" w:type="dxa"/>
            <w:shd w:val="clear" w:color="auto" w:fill="auto"/>
          </w:tcPr>
          <w:p w14:paraId="650000D1" w14:textId="77777777"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Förmåga att tilllämpa kunskap om textgenrer i produktionen av texter </w:t>
            </w:r>
          </w:p>
          <w:p w14:paraId="4C2C4444" w14:textId="77777777" w:rsidR="00A14294" w:rsidRPr="00C373A7" w:rsidRDefault="00A14294" w:rsidP="00DC6BA8">
            <w:pPr>
              <w:spacing w:line="276" w:lineRule="auto"/>
              <w:contextualSpacing/>
              <w:rPr>
                <w:rFonts w:eastAsia="Calibri"/>
                <w:sz w:val="24"/>
                <w:szCs w:val="24"/>
                <w:lang w:val="sv-SE"/>
              </w:rPr>
            </w:pPr>
          </w:p>
        </w:tc>
        <w:tc>
          <w:tcPr>
            <w:tcW w:w="1924" w:type="dxa"/>
            <w:shd w:val="clear" w:color="auto" w:fill="auto"/>
          </w:tcPr>
          <w:p w14:paraId="5943C596" w14:textId="77777777" w:rsidR="00A14294" w:rsidRPr="00C373A7"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producerar texter som till sin struktur, sitt språk och sitt innehåll är enkla och konkreta och som berör ett </w:t>
            </w:r>
            <w:r w:rsidRPr="00C373A7">
              <w:rPr>
                <w:rFonts w:eastAsia="Calibri"/>
                <w:sz w:val="24"/>
                <w:szCs w:val="24"/>
                <w:lang w:val="sv-SE"/>
              </w:rPr>
              <w:lastRenderedPageBreak/>
              <w:t>ämne som är bekant för hen.</w:t>
            </w:r>
          </w:p>
        </w:tc>
        <w:tc>
          <w:tcPr>
            <w:tcW w:w="1924" w:type="dxa"/>
            <w:shd w:val="clear" w:color="auto" w:fill="auto"/>
          </w:tcPr>
          <w:p w14:paraId="17FFE004"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lastRenderedPageBreak/>
              <w:t>Den studerande</w:t>
            </w:r>
            <w:r w:rsidRPr="00C373A7">
              <w:rPr>
                <w:rFonts w:eastAsia="Calibri"/>
                <w:sz w:val="24"/>
                <w:szCs w:val="24"/>
                <w:lang w:val="sv-SE"/>
              </w:rPr>
              <w:t xml:space="preserve"> planerar och producerar med hjälp av modeller texter om olika ämnesområden, både självständigt och tillsammans med andra. </w:t>
            </w:r>
          </w:p>
          <w:p w14:paraId="4E41A8BB" w14:textId="77777777" w:rsidR="00A14294" w:rsidRPr="00C373A7" w:rsidRDefault="00A14294" w:rsidP="00DC6BA8">
            <w:pPr>
              <w:spacing w:after="0" w:line="276" w:lineRule="auto"/>
              <w:contextualSpacing/>
              <w:rPr>
                <w:rFonts w:eastAsia="Calibri"/>
                <w:sz w:val="24"/>
                <w:szCs w:val="24"/>
                <w:lang w:val="sv-SE"/>
              </w:rPr>
            </w:pPr>
          </w:p>
          <w:p w14:paraId="47F2FF60"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tar emot respons på sina texter. </w:t>
            </w:r>
          </w:p>
          <w:p w14:paraId="503BDFDD" w14:textId="77777777" w:rsidR="00A14294" w:rsidRPr="00C373A7" w:rsidRDefault="00A14294" w:rsidP="00DC6BA8">
            <w:pPr>
              <w:spacing w:after="0" w:line="276" w:lineRule="auto"/>
              <w:contextualSpacing/>
              <w:rPr>
                <w:rFonts w:eastAsia="Calibri"/>
                <w:sz w:val="24"/>
                <w:szCs w:val="24"/>
                <w:lang w:val="sv-SE"/>
              </w:rPr>
            </w:pPr>
          </w:p>
          <w:p w14:paraId="240800E5" w14:textId="77777777" w:rsidR="00A14294" w:rsidRPr="00C373A7" w:rsidRDefault="00A14294" w:rsidP="00DC6BA8">
            <w:pPr>
              <w:spacing w:line="276" w:lineRule="auto"/>
              <w:contextualSpacing/>
              <w:rPr>
                <w:rFonts w:eastAsia="Calibri"/>
                <w:sz w:val="24"/>
                <w:szCs w:val="24"/>
                <w:highlight w:val="yellow"/>
                <w:lang w:val="sv-SE"/>
              </w:rPr>
            </w:pPr>
            <w:r w:rsidRPr="00C373A7">
              <w:rPr>
                <w:rFonts w:eastAsia="Calibri"/>
                <w:color w:val="000000"/>
                <w:sz w:val="24"/>
                <w:szCs w:val="24"/>
                <w:lang w:val="sv-SE"/>
              </w:rPr>
              <w:t>Den studerande</w:t>
            </w:r>
            <w:r w:rsidRPr="00C373A7">
              <w:rPr>
                <w:rFonts w:eastAsia="Calibri"/>
                <w:sz w:val="24"/>
                <w:szCs w:val="24"/>
                <w:lang w:val="sv-SE"/>
              </w:rPr>
              <w:t xml:space="preserve"> producerar texter där man känner igen textgenrerna men där textgenrernas typiska särdrag används bristfälligt. </w:t>
            </w:r>
          </w:p>
        </w:tc>
        <w:tc>
          <w:tcPr>
            <w:tcW w:w="1924" w:type="dxa"/>
            <w:shd w:val="clear" w:color="auto" w:fill="auto"/>
          </w:tcPr>
          <w:p w14:paraId="62172256" w14:textId="160D999D"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planerar, producerar och bearbetar texter där hen använder särdragen för olika textgenrer </w:t>
            </w:r>
          </w:p>
          <w:p w14:paraId="2C8D3295" w14:textId="3B127FF0"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på ett ändamålsenligt sätt. </w:t>
            </w:r>
          </w:p>
          <w:p w14:paraId="3FDA42D7" w14:textId="77777777"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p>
          <w:p w14:paraId="3342FB3D" w14:textId="77777777" w:rsidR="00A14294" w:rsidRPr="00C373A7" w:rsidRDefault="00A14294" w:rsidP="00DC6BA8">
            <w:pPr>
              <w:spacing w:line="276" w:lineRule="auto"/>
              <w:contextualSpacing/>
              <w:rPr>
                <w:rFonts w:eastAsia="Calibri"/>
                <w:sz w:val="24"/>
                <w:szCs w:val="24"/>
                <w:lang w:val="sv-SE"/>
              </w:rPr>
            </w:pPr>
          </w:p>
        </w:tc>
        <w:tc>
          <w:tcPr>
            <w:tcW w:w="1924" w:type="dxa"/>
            <w:shd w:val="clear" w:color="auto" w:fill="auto"/>
          </w:tcPr>
          <w:p w14:paraId="2BAD116D"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lastRenderedPageBreak/>
              <w:t xml:space="preserve">Den studerande </w:t>
            </w:r>
            <w:r w:rsidRPr="00C373A7">
              <w:rPr>
                <w:rFonts w:eastAsia="Calibri"/>
                <w:sz w:val="24"/>
                <w:szCs w:val="24"/>
                <w:lang w:val="sv-SE"/>
              </w:rPr>
              <w:t xml:space="preserve">producerar självständigt texter där särdragen för olika textgenrer används på ett mångsidigt sätt. </w:t>
            </w:r>
          </w:p>
          <w:p w14:paraId="29825A44" w14:textId="77777777" w:rsidR="00A14294" w:rsidRPr="00C373A7" w:rsidRDefault="00A14294" w:rsidP="00DC6BA8">
            <w:pPr>
              <w:spacing w:after="0" w:line="276" w:lineRule="auto"/>
              <w:contextualSpacing/>
              <w:rPr>
                <w:rFonts w:eastAsia="Calibri"/>
                <w:sz w:val="24"/>
                <w:szCs w:val="24"/>
                <w:lang w:val="sv-SE"/>
              </w:rPr>
            </w:pPr>
          </w:p>
          <w:p w14:paraId="08CDAA1D"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lastRenderedPageBreak/>
              <w:t>Den studerande</w:t>
            </w:r>
            <w:r w:rsidRPr="00C373A7">
              <w:rPr>
                <w:rFonts w:eastAsia="Calibri"/>
                <w:sz w:val="24"/>
                <w:szCs w:val="24"/>
                <w:lang w:val="sv-SE"/>
              </w:rPr>
              <w:t xml:space="preserve"> använder också andra texter som källor för de egna texterna.</w:t>
            </w:r>
          </w:p>
        </w:tc>
      </w:tr>
      <w:tr w:rsidR="00A14294" w:rsidRPr="00F43B08" w14:paraId="54C0B8B6" w14:textId="77777777" w:rsidTr="00925989">
        <w:trPr>
          <w:trHeight w:val="283"/>
        </w:trPr>
        <w:tc>
          <w:tcPr>
            <w:tcW w:w="1923" w:type="dxa"/>
            <w:shd w:val="clear" w:color="auto" w:fill="auto"/>
          </w:tcPr>
          <w:p w14:paraId="0E9B73E9" w14:textId="591CA64B"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lastRenderedPageBreak/>
              <w:t>M7 hjälpa den studerande att befästa ku</w:t>
            </w:r>
            <w:r w:rsidR="00A00587">
              <w:rPr>
                <w:rFonts w:eastAsia="Calibri"/>
                <w:color w:val="000000"/>
                <w:sz w:val="24"/>
                <w:szCs w:val="24"/>
                <w:lang w:val="sv-SE"/>
              </w:rPr>
              <w:t>n</w:t>
            </w:r>
            <w:r w:rsidRPr="00C373A7">
              <w:rPr>
                <w:rFonts w:eastAsia="Calibri"/>
                <w:color w:val="000000"/>
                <w:sz w:val="24"/>
                <w:szCs w:val="24"/>
                <w:lang w:val="sv-SE"/>
              </w:rPr>
              <w:t xml:space="preserve">skaperna om normerna för standardskriftspråket </w:t>
            </w:r>
          </w:p>
          <w:p w14:paraId="7CBA706E" w14:textId="77777777" w:rsidR="00A14294" w:rsidRPr="00C373A7" w:rsidRDefault="00A14294" w:rsidP="00DC6BA8">
            <w:pPr>
              <w:spacing w:line="276" w:lineRule="auto"/>
              <w:contextualSpacing/>
              <w:rPr>
                <w:rFonts w:eastAsia="Calibri"/>
                <w:sz w:val="24"/>
                <w:szCs w:val="24"/>
                <w:lang w:val="sv-SE"/>
              </w:rPr>
            </w:pPr>
          </w:p>
        </w:tc>
        <w:tc>
          <w:tcPr>
            <w:tcW w:w="1923" w:type="dxa"/>
            <w:shd w:val="clear" w:color="auto" w:fill="auto"/>
          </w:tcPr>
          <w:p w14:paraId="17783468"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s22–s24, s28</w:t>
            </w:r>
          </w:p>
        </w:tc>
        <w:tc>
          <w:tcPr>
            <w:tcW w:w="1923" w:type="dxa"/>
            <w:shd w:val="clear" w:color="auto" w:fill="auto"/>
          </w:tcPr>
          <w:p w14:paraId="797F4AC7" w14:textId="77777777" w:rsidR="00A14294" w:rsidRPr="00C373A7" w:rsidRDefault="00A14294" w:rsidP="00DC6BA8">
            <w:pP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följer normerna för standardskriftspråket i sina texter och använder de ordförråd och språkliga strukturer som är karakteristiska för olika textgenrer. </w:t>
            </w:r>
          </w:p>
          <w:p w14:paraId="23649BB2" w14:textId="77777777" w:rsidR="00A14294" w:rsidRPr="00C373A7" w:rsidRDefault="00A14294" w:rsidP="00DC6BA8">
            <w:pPr>
              <w:spacing w:after="0" w:line="276" w:lineRule="auto"/>
              <w:contextualSpacing/>
              <w:rPr>
                <w:rFonts w:eastAsia="Calibri"/>
                <w:color w:val="000000"/>
                <w:sz w:val="24"/>
                <w:szCs w:val="24"/>
                <w:lang w:val="sv-SE"/>
              </w:rPr>
            </w:pPr>
          </w:p>
          <w:p w14:paraId="65B5C89D" w14:textId="77777777" w:rsidR="00A14294" w:rsidRPr="00C373A7"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t xml:space="preserve">Den studerande utvecklar </w:t>
            </w:r>
            <w:r w:rsidRPr="00C373A7">
              <w:rPr>
                <w:rFonts w:eastAsia="Calibri"/>
                <w:color w:val="000000"/>
                <w:sz w:val="24"/>
                <w:szCs w:val="24"/>
                <w:lang w:val="sv-SE"/>
              </w:rPr>
              <w:lastRenderedPageBreak/>
              <w:t xml:space="preserve">smidighet och mångsidighet i sin textproduktion samt skriver för hand och med hjälp av digitala verktyg. </w:t>
            </w:r>
          </w:p>
        </w:tc>
        <w:tc>
          <w:tcPr>
            <w:tcW w:w="1923" w:type="dxa"/>
            <w:shd w:val="clear" w:color="auto" w:fill="auto"/>
          </w:tcPr>
          <w:p w14:paraId="09DE1DC8" w14:textId="5FDCA887"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Förmåga att behärska skriftspråket </w:t>
            </w:r>
          </w:p>
          <w:p w14:paraId="292946F7" w14:textId="77777777" w:rsidR="00A14294" w:rsidRPr="00C373A7" w:rsidRDefault="00A14294" w:rsidP="00DC6BA8">
            <w:pPr>
              <w:spacing w:line="276" w:lineRule="auto"/>
              <w:contextualSpacing/>
              <w:rPr>
                <w:rFonts w:eastAsia="Calibri"/>
                <w:sz w:val="24"/>
                <w:szCs w:val="24"/>
                <w:lang w:val="sv-SE"/>
              </w:rPr>
            </w:pPr>
          </w:p>
        </w:tc>
        <w:tc>
          <w:tcPr>
            <w:tcW w:w="1924" w:type="dxa"/>
            <w:shd w:val="clear" w:color="auto" w:fill="auto"/>
          </w:tcPr>
          <w:p w14:paraId="2F944C3F"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producerar texter om ämnesområden som är bekanta för hen själv. Texten kan vara icke-koherent, något svårläst och skriven med ett väldigt begränsat ordförråd. </w:t>
            </w:r>
          </w:p>
          <w:p w14:paraId="673DD08B" w14:textId="77777777" w:rsidR="00A14294" w:rsidRPr="00C373A7" w:rsidRDefault="00A14294" w:rsidP="00DC6BA8">
            <w:pPr>
              <w:spacing w:after="0" w:line="276" w:lineRule="auto"/>
              <w:contextualSpacing/>
              <w:rPr>
                <w:rFonts w:eastAsia="Calibri"/>
                <w:sz w:val="24"/>
                <w:szCs w:val="24"/>
                <w:lang w:val="sv-SE"/>
              </w:rPr>
            </w:pPr>
          </w:p>
          <w:p w14:paraId="49766586"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lastRenderedPageBreak/>
              <w:t>Den studerande kan skriva för hand och med hjälp av digitala verktyg</w:t>
            </w:r>
            <w:r w:rsidRPr="00C373A7">
              <w:rPr>
                <w:rFonts w:eastAsia="Calibri"/>
                <w:color w:val="000000"/>
                <w:sz w:val="24"/>
                <w:szCs w:val="24"/>
                <w:lang w:val="sv-SE"/>
              </w:rPr>
              <w:t>.</w:t>
            </w:r>
          </w:p>
        </w:tc>
        <w:tc>
          <w:tcPr>
            <w:tcW w:w="1924" w:type="dxa"/>
            <w:shd w:val="clear" w:color="auto" w:fill="auto"/>
          </w:tcPr>
          <w:p w14:paraId="5E219746"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lastRenderedPageBreak/>
              <w:t xml:space="preserve">Den studerande producerar texter som är förståeliga trots språkliga brister. Ordförrådet kan fortfarande vara begränsat. </w:t>
            </w:r>
          </w:p>
          <w:p w14:paraId="49B55137" w14:textId="77777777" w:rsidR="00A14294" w:rsidRPr="00C373A7" w:rsidRDefault="00A14294" w:rsidP="00DC6BA8">
            <w:pPr>
              <w:spacing w:after="0" w:line="276" w:lineRule="auto"/>
              <w:contextualSpacing/>
              <w:rPr>
                <w:rFonts w:eastAsia="Calibri"/>
                <w:sz w:val="24"/>
                <w:szCs w:val="24"/>
                <w:lang w:val="sv-SE"/>
              </w:rPr>
            </w:pPr>
          </w:p>
          <w:p w14:paraId="4BF97D54" w14:textId="77777777" w:rsidR="00A14294" w:rsidRPr="00F63F35"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användning av skriftspråksnormer är osäkert.  </w:t>
            </w:r>
          </w:p>
        </w:tc>
        <w:tc>
          <w:tcPr>
            <w:tcW w:w="1924" w:type="dxa"/>
            <w:shd w:val="clear" w:color="auto" w:fill="auto"/>
          </w:tcPr>
          <w:p w14:paraId="3D49CAE5" w14:textId="0B540242" w:rsidR="00A14294" w:rsidRDefault="00A14294" w:rsidP="00DC6BA8">
            <w:pPr>
              <w:spacing w:after="0" w:line="276" w:lineRule="auto"/>
              <w:contextualSpacing/>
              <w:rPr>
                <w:sz w:val="24"/>
                <w:szCs w:val="24"/>
                <w:lang w:val="sv-SE"/>
              </w:rPr>
            </w:pPr>
            <w:r w:rsidRPr="00C373A7">
              <w:rPr>
                <w:rFonts w:eastAsia="Calibri"/>
                <w:sz w:val="24"/>
                <w:szCs w:val="24"/>
                <w:lang w:val="sv-SE"/>
              </w:rPr>
              <w:t>Den studerande</w:t>
            </w:r>
            <w:r w:rsidRPr="00C373A7">
              <w:rPr>
                <w:sz w:val="24"/>
                <w:szCs w:val="24"/>
                <w:lang w:val="sv-SE"/>
              </w:rPr>
              <w:t xml:space="preserve"> producerar koherenta texter och använder ändamålsenliga ord och strukturer i dem. </w:t>
            </w:r>
          </w:p>
          <w:p w14:paraId="30E75533" w14:textId="77777777" w:rsidR="002B293C" w:rsidRPr="00C373A7" w:rsidRDefault="002B293C" w:rsidP="00DC6BA8">
            <w:pPr>
              <w:spacing w:after="0" w:line="276" w:lineRule="auto"/>
              <w:contextualSpacing/>
              <w:rPr>
                <w:rFonts w:eastAsia="Calibri"/>
                <w:sz w:val="24"/>
                <w:szCs w:val="24"/>
                <w:lang w:val="sv-SE"/>
              </w:rPr>
            </w:pPr>
          </w:p>
          <w:p w14:paraId="52F982B1" w14:textId="3B247891" w:rsidR="00A14294" w:rsidRDefault="00A14294" w:rsidP="00DC6BA8">
            <w:pPr>
              <w:spacing w:after="0" w:line="276" w:lineRule="auto"/>
              <w:contextualSpacing/>
              <w:rPr>
                <w:sz w:val="24"/>
                <w:szCs w:val="24"/>
                <w:lang w:val="sv-SE"/>
              </w:rPr>
            </w:pPr>
            <w:r w:rsidRPr="00C373A7">
              <w:rPr>
                <w:sz w:val="24"/>
                <w:szCs w:val="24"/>
                <w:lang w:val="sv-SE"/>
              </w:rPr>
              <w:t xml:space="preserve">Den studerande följer skriftspråksnormerna tämligen väl. </w:t>
            </w:r>
          </w:p>
          <w:p w14:paraId="15E2D37D" w14:textId="77777777" w:rsidR="002B293C" w:rsidRPr="00C373A7" w:rsidRDefault="002B293C" w:rsidP="00DC6BA8">
            <w:pPr>
              <w:spacing w:after="0" w:line="276" w:lineRule="auto"/>
              <w:contextualSpacing/>
              <w:rPr>
                <w:sz w:val="24"/>
                <w:szCs w:val="24"/>
                <w:lang w:val="sv-SE"/>
              </w:rPr>
            </w:pPr>
          </w:p>
          <w:p w14:paraId="49178F6D" w14:textId="77777777"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kan skriva flytande för hand och med hjälp av digitala verktyg. </w:t>
            </w:r>
          </w:p>
          <w:p w14:paraId="27E61B3F" w14:textId="77777777" w:rsidR="00A14294" w:rsidRPr="00C373A7" w:rsidRDefault="00A14294" w:rsidP="00DC6BA8">
            <w:pPr>
              <w:spacing w:line="276" w:lineRule="auto"/>
              <w:contextualSpacing/>
              <w:rPr>
                <w:rFonts w:eastAsia="Calibri"/>
                <w:sz w:val="24"/>
                <w:szCs w:val="24"/>
                <w:lang w:val="sv-SE"/>
              </w:rPr>
            </w:pPr>
          </w:p>
        </w:tc>
        <w:tc>
          <w:tcPr>
            <w:tcW w:w="1924" w:type="dxa"/>
            <w:shd w:val="clear" w:color="auto" w:fill="auto"/>
          </w:tcPr>
          <w:p w14:paraId="41B000C6"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lastRenderedPageBreak/>
              <w:t xml:space="preserve">Den studerande producerar texter som innehållsmässigt och språkligt är mångsidiga. </w:t>
            </w:r>
          </w:p>
          <w:p w14:paraId="181A914F" w14:textId="77777777" w:rsidR="00A14294" w:rsidRPr="00C373A7" w:rsidRDefault="00A14294" w:rsidP="00DC6BA8">
            <w:pPr>
              <w:spacing w:after="0" w:line="276" w:lineRule="auto"/>
              <w:contextualSpacing/>
              <w:rPr>
                <w:rFonts w:eastAsia="Calibri"/>
                <w:sz w:val="24"/>
                <w:szCs w:val="24"/>
                <w:lang w:val="sv-SE"/>
              </w:rPr>
            </w:pPr>
          </w:p>
          <w:p w14:paraId="4E455452"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Den studerande följer skriftspråksnormerna väl.</w:t>
            </w:r>
          </w:p>
        </w:tc>
      </w:tr>
      <w:tr w:rsidR="00A14294" w:rsidRPr="00F43B08" w14:paraId="09AF565C" w14:textId="77777777" w:rsidTr="00925989">
        <w:trPr>
          <w:trHeight w:val="283"/>
        </w:trPr>
        <w:tc>
          <w:tcPr>
            <w:tcW w:w="15388" w:type="dxa"/>
            <w:gridSpan w:val="8"/>
            <w:shd w:val="clear" w:color="auto" w:fill="auto"/>
          </w:tcPr>
          <w:p w14:paraId="007AFFAE" w14:textId="77777777" w:rsidR="00A14294" w:rsidRPr="00C373A7" w:rsidRDefault="00A14294" w:rsidP="00DC6BA8">
            <w:pPr>
              <w:spacing w:line="276" w:lineRule="auto"/>
              <w:contextualSpacing/>
              <w:rPr>
                <w:rFonts w:eastAsia="Calibri"/>
                <w:sz w:val="24"/>
                <w:szCs w:val="24"/>
                <w:lang w:val="sv-SE"/>
              </w:rPr>
            </w:pPr>
            <w:r w:rsidRPr="00C373A7">
              <w:rPr>
                <w:rFonts w:eastAsia="Calibri"/>
                <w:b/>
                <w:sz w:val="24"/>
                <w:szCs w:val="24"/>
                <w:lang w:val="sv-SE"/>
              </w:rPr>
              <w:t>Att förstå språk, litteratur och kultur</w:t>
            </w:r>
          </w:p>
        </w:tc>
      </w:tr>
      <w:tr w:rsidR="00A14294" w:rsidRPr="00F43B08" w14:paraId="714F1A04" w14:textId="77777777" w:rsidTr="00925989">
        <w:trPr>
          <w:trHeight w:val="283"/>
        </w:trPr>
        <w:tc>
          <w:tcPr>
            <w:tcW w:w="1923" w:type="dxa"/>
            <w:shd w:val="clear" w:color="auto" w:fill="auto"/>
          </w:tcPr>
          <w:p w14:paraId="2690B7FA"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 xml:space="preserve">M8 hjälpa den studerande att fördjupa sin språkmedvetenhet och att befästa sin förmåga att ta till sig texter på olika sätt i olika situationer </w:t>
            </w:r>
          </w:p>
        </w:tc>
        <w:tc>
          <w:tcPr>
            <w:tcW w:w="1923" w:type="dxa"/>
            <w:shd w:val="clear" w:color="auto" w:fill="auto"/>
          </w:tcPr>
          <w:p w14:paraId="18EECBC6"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s22–s26</w:t>
            </w:r>
          </w:p>
        </w:tc>
        <w:tc>
          <w:tcPr>
            <w:tcW w:w="1923" w:type="dxa"/>
            <w:shd w:val="clear" w:color="auto" w:fill="auto"/>
          </w:tcPr>
          <w:p w14:paraId="210BB1B4" w14:textId="77777777" w:rsidR="00DC6BA8" w:rsidRDefault="00A14294" w:rsidP="00DC6BA8">
            <w:pPr>
              <w:spacing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blir intresserad av språkliga fenomen. </w:t>
            </w:r>
          </w:p>
          <w:p w14:paraId="7EEC2BF7" w14:textId="77777777" w:rsidR="00DC6BA8" w:rsidRDefault="00DC6BA8" w:rsidP="00DC6BA8">
            <w:pPr>
              <w:spacing w:line="276" w:lineRule="auto"/>
              <w:contextualSpacing/>
              <w:rPr>
                <w:rFonts w:eastAsia="Calibri"/>
                <w:color w:val="000000"/>
                <w:sz w:val="24"/>
                <w:szCs w:val="24"/>
                <w:lang w:val="sv-SE"/>
              </w:rPr>
            </w:pPr>
          </w:p>
          <w:p w14:paraId="7E3FFBEB" w14:textId="77777777" w:rsidR="00DC6BA8" w:rsidRDefault="00A14294" w:rsidP="00DC6BA8">
            <w:pPr>
              <w:spacing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känner igen språkliga strukturer och använder formellt och informellt språk som en resurs för språkanvändningen samt använder språkliga stildrag och nyanser. </w:t>
            </w:r>
          </w:p>
          <w:p w14:paraId="45E30125" w14:textId="77777777" w:rsidR="00DC6BA8" w:rsidRDefault="00DC6BA8" w:rsidP="00DC6BA8">
            <w:pPr>
              <w:spacing w:line="276" w:lineRule="auto"/>
              <w:contextualSpacing/>
              <w:rPr>
                <w:rFonts w:eastAsia="Calibri"/>
                <w:color w:val="000000"/>
                <w:sz w:val="24"/>
                <w:szCs w:val="24"/>
                <w:lang w:val="sv-SE"/>
              </w:rPr>
            </w:pPr>
          </w:p>
          <w:p w14:paraId="1C0C33E0" w14:textId="77B06A18" w:rsidR="00A14294" w:rsidRPr="00C373A7" w:rsidRDefault="00A14294" w:rsidP="00DC6BA8">
            <w:pPr>
              <w:spacing w:line="276" w:lineRule="auto"/>
              <w:contextualSpacing/>
              <w:rPr>
                <w:rFonts w:eastAsia="Calibri"/>
                <w:sz w:val="24"/>
                <w:szCs w:val="24"/>
                <w:lang w:val="sv-SE"/>
              </w:rPr>
            </w:pPr>
            <w:r w:rsidRPr="00C373A7">
              <w:rPr>
                <w:rFonts w:eastAsia="Calibri"/>
                <w:color w:val="000000"/>
                <w:sz w:val="24"/>
                <w:szCs w:val="24"/>
                <w:lang w:val="sv-SE"/>
              </w:rPr>
              <w:lastRenderedPageBreak/>
              <w:t>Den studerande förstår betydelser och följder av olika språkliga val.</w:t>
            </w:r>
          </w:p>
        </w:tc>
        <w:tc>
          <w:tcPr>
            <w:tcW w:w="1923" w:type="dxa"/>
            <w:shd w:val="clear" w:color="auto" w:fill="auto"/>
          </w:tcPr>
          <w:p w14:paraId="1B2ED867" w14:textId="6FED19C9"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Förmåga att utveckla språklig medvetenhet </w:t>
            </w:r>
          </w:p>
          <w:p w14:paraId="6F30B634" w14:textId="77777777" w:rsidR="00A14294" w:rsidRPr="00C373A7" w:rsidRDefault="00A14294" w:rsidP="00DC6BA8">
            <w:pPr>
              <w:spacing w:line="276" w:lineRule="auto"/>
              <w:contextualSpacing/>
              <w:rPr>
                <w:rFonts w:eastAsia="Calibri"/>
                <w:sz w:val="24"/>
                <w:szCs w:val="24"/>
                <w:lang w:val="sv-SE"/>
              </w:rPr>
            </w:pPr>
          </w:p>
        </w:tc>
        <w:tc>
          <w:tcPr>
            <w:tcW w:w="1924" w:type="dxa"/>
            <w:shd w:val="clear" w:color="auto" w:fill="auto"/>
          </w:tcPr>
          <w:p w14:paraId="3ACAD5BA"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 xml:space="preserve">Den studerande </w:t>
            </w:r>
            <w:r w:rsidRPr="00C373A7">
              <w:rPr>
                <w:rFonts w:eastAsia="Calibri"/>
                <w:sz w:val="24"/>
                <w:szCs w:val="24"/>
                <w:lang w:val="sv-SE"/>
              </w:rPr>
              <w:t>observerar att språkbruket varierar i olika situationer.</w:t>
            </w:r>
          </w:p>
          <w:p w14:paraId="127600F0" w14:textId="77777777" w:rsidR="00A14294" w:rsidRPr="00C373A7" w:rsidRDefault="00A14294" w:rsidP="00DC6BA8">
            <w:pPr>
              <w:spacing w:after="0" w:line="276" w:lineRule="auto"/>
              <w:contextualSpacing/>
              <w:rPr>
                <w:rFonts w:eastAsia="Calibri"/>
                <w:sz w:val="24"/>
                <w:szCs w:val="24"/>
                <w:lang w:val="sv-SE"/>
              </w:rPr>
            </w:pPr>
          </w:p>
          <w:p w14:paraId="540EABC9"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 xml:space="preserve">Den studerande </w:t>
            </w:r>
            <w:r w:rsidRPr="00C373A7">
              <w:rPr>
                <w:rFonts w:eastAsia="Calibri"/>
                <w:sz w:val="24"/>
                <w:szCs w:val="24"/>
                <w:lang w:val="sv-SE"/>
              </w:rPr>
              <w:t>identifierar skillnaderna mellan skrivet och talat språk.</w:t>
            </w:r>
          </w:p>
          <w:p w14:paraId="51E12B7D" w14:textId="77777777" w:rsidR="00A14294" w:rsidRPr="00C373A7" w:rsidRDefault="00A14294" w:rsidP="00DC6BA8">
            <w:pPr>
              <w:spacing w:after="0" w:line="276" w:lineRule="auto"/>
              <w:contextualSpacing/>
              <w:rPr>
                <w:rFonts w:eastAsia="Calibri"/>
                <w:sz w:val="24"/>
                <w:szCs w:val="24"/>
                <w:lang w:val="sv-SE"/>
              </w:rPr>
            </w:pPr>
          </w:p>
          <w:p w14:paraId="464E42B6"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uppfattar gränserna mellan satser och känner igen verbet i </w:t>
            </w:r>
            <w:r w:rsidRPr="00C373A7">
              <w:rPr>
                <w:rFonts w:eastAsia="Calibri"/>
                <w:sz w:val="24"/>
                <w:szCs w:val="24"/>
                <w:lang w:val="sv-SE"/>
              </w:rPr>
              <w:lastRenderedPageBreak/>
              <w:t>centrum av satsen.</w:t>
            </w:r>
          </w:p>
        </w:tc>
        <w:tc>
          <w:tcPr>
            <w:tcW w:w="1924" w:type="dxa"/>
            <w:shd w:val="clear" w:color="auto" w:fill="auto"/>
          </w:tcPr>
          <w:p w14:paraId="436213F6"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lastRenderedPageBreak/>
              <w:t xml:space="preserve">Den studerande </w:t>
            </w:r>
            <w:r w:rsidRPr="00C373A7">
              <w:rPr>
                <w:rFonts w:eastAsia="Calibri"/>
                <w:sz w:val="24"/>
                <w:szCs w:val="24"/>
                <w:lang w:val="sv-SE"/>
              </w:rPr>
              <w:t xml:space="preserve">reflekterar över textens språkliga och textuella drag och deras betydelser tillsammans med andra. </w:t>
            </w:r>
          </w:p>
          <w:p w14:paraId="24A4A806" w14:textId="77777777" w:rsidR="00A14294" w:rsidRPr="00C373A7" w:rsidRDefault="00A14294" w:rsidP="00DC6BA8">
            <w:pPr>
              <w:spacing w:after="0" w:line="276" w:lineRule="auto"/>
              <w:contextualSpacing/>
              <w:rPr>
                <w:rFonts w:eastAsia="Calibri"/>
                <w:sz w:val="24"/>
                <w:szCs w:val="24"/>
                <w:lang w:val="sv-SE"/>
              </w:rPr>
            </w:pPr>
          </w:p>
          <w:p w14:paraId="5BCEB7FC"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känner igen formellt och informellt språkbruk och skillnaderna mellan olika språkliga stilar. </w:t>
            </w:r>
          </w:p>
          <w:p w14:paraId="2475152A" w14:textId="77777777" w:rsidR="00A14294" w:rsidRPr="00C373A7" w:rsidRDefault="00A14294" w:rsidP="00DC6BA8">
            <w:pPr>
              <w:spacing w:after="0" w:line="276" w:lineRule="auto"/>
              <w:contextualSpacing/>
              <w:rPr>
                <w:rFonts w:eastAsia="Calibri"/>
                <w:sz w:val="24"/>
                <w:szCs w:val="24"/>
                <w:lang w:val="sv-SE"/>
              </w:rPr>
            </w:pPr>
          </w:p>
          <w:p w14:paraId="3AB9C533"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lastRenderedPageBreak/>
              <w:t>Den studerande</w:t>
            </w:r>
            <w:r w:rsidRPr="00C373A7">
              <w:rPr>
                <w:rFonts w:eastAsia="Calibri"/>
                <w:sz w:val="24"/>
                <w:szCs w:val="24"/>
                <w:lang w:val="sv-SE"/>
              </w:rPr>
              <w:t xml:space="preserve"> kan dela in satsen i satskonstruktionens olika delar.</w:t>
            </w:r>
          </w:p>
        </w:tc>
        <w:tc>
          <w:tcPr>
            <w:tcW w:w="1924" w:type="dxa"/>
            <w:shd w:val="clear" w:color="auto" w:fill="auto"/>
          </w:tcPr>
          <w:p w14:paraId="03CF004F" w14:textId="7CF6B4B7" w:rsidR="00A14294"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Den studerande uppfattar och skiljer mellan språkliga och textuella drag i texter och deras betydelser med hjälp av ändamålsenliga begrepp. </w:t>
            </w:r>
          </w:p>
          <w:p w14:paraId="4CF20ECC" w14:textId="77777777" w:rsidR="000B1703" w:rsidRPr="00C373A7" w:rsidRDefault="000B1703" w:rsidP="00DC6BA8">
            <w:pPr>
              <w:pBdr>
                <w:top w:val="nil"/>
                <w:left w:val="nil"/>
                <w:bottom w:val="nil"/>
                <w:right w:val="nil"/>
                <w:between w:val="nil"/>
              </w:pBdr>
              <w:spacing w:after="0" w:line="276" w:lineRule="auto"/>
              <w:contextualSpacing/>
              <w:rPr>
                <w:rFonts w:eastAsia="Calibri"/>
                <w:color w:val="000000"/>
                <w:sz w:val="24"/>
                <w:szCs w:val="24"/>
                <w:lang w:val="sv-SE"/>
              </w:rPr>
            </w:pPr>
          </w:p>
          <w:p w14:paraId="374B94D1" w14:textId="3DD2AED1" w:rsidR="00A14294"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förstår formellt och informellt språkbruk och effekterna av olika språkliga stilar. </w:t>
            </w:r>
          </w:p>
          <w:p w14:paraId="7DB787E0" w14:textId="77777777" w:rsidR="000B1703" w:rsidRPr="00C373A7" w:rsidRDefault="000B1703" w:rsidP="00DC6BA8">
            <w:pPr>
              <w:pBdr>
                <w:top w:val="nil"/>
                <w:left w:val="nil"/>
                <w:bottom w:val="nil"/>
                <w:right w:val="nil"/>
                <w:between w:val="nil"/>
              </w:pBdr>
              <w:spacing w:after="0" w:line="276" w:lineRule="auto"/>
              <w:contextualSpacing/>
              <w:rPr>
                <w:rFonts w:eastAsia="Calibri"/>
                <w:color w:val="000000"/>
                <w:sz w:val="24"/>
                <w:szCs w:val="24"/>
                <w:lang w:val="sv-SE"/>
              </w:rPr>
            </w:pPr>
          </w:p>
          <w:p w14:paraId="6998DFA7" w14:textId="308029ED" w:rsidR="00192198" w:rsidRPr="00192198" w:rsidRDefault="00A14294" w:rsidP="00DC6BA8">
            <w:pPr>
              <w:spacing w:after="0" w:line="276" w:lineRule="auto"/>
              <w:contextualSpacing/>
              <w:rPr>
                <w:sz w:val="24"/>
                <w:szCs w:val="24"/>
                <w:lang w:val="sv-SE"/>
              </w:rPr>
            </w:pPr>
            <w:r w:rsidRPr="00C373A7">
              <w:rPr>
                <w:rFonts w:eastAsia="Calibri"/>
                <w:color w:val="000000"/>
                <w:sz w:val="24"/>
                <w:szCs w:val="24"/>
                <w:lang w:val="sv-SE"/>
              </w:rPr>
              <w:lastRenderedPageBreak/>
              <w:t>Den studerande</w:t>
            </w:r>
            <w:r w:rsidRPr="00C373A7">
              <w:rPr>
                <w:sz w:val="24"/>
                <w:szCs w:val="24"/>
                <w:lang w:val="sv-SE"/>
              </w:rPr>
              <w:t xml:space="preserve"> förstår betydelser och följder av olika språkliga val. </w:t>
            </w:r>
          </w:p>
        </w:tc>
        <w:tc>
          <w:tcPr>
            <w:tcW w:w="1924" w:type="dxa"/>
            <w:shd w:val="clear" w:color="auto" w:fill="auto"/>
          </w:tcPr>
          <w:p w14:paraId="28C8FFAF"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lastRenderedPageBreak/>
              <w:t>Den studerande</w:t>
            </w:r>
            <w:r w:rsidRPr="00C373A7">
              <w:rPr>
                <w:rFonts w:eastAsia="Calibri"/>
                <w:sz w:val="24"/>
                <w:szCs w:val="24"/>
                <w:lang w:val="sv-SE"/>
              </w:rPr>
              <w:t xml:space="preserve"> drar slutsatser om texters språkliga och textuella särdrag. </w:t>
            </w:r>
          </w:p>
          <w:p w14:paraId="42059346" w14:textId="77777777" w:rsidR="00A14294" w:rsidRPr="00C373A7" w:rsidRDefault="00A14294" w:rsidP="00DC6BA8">
            <w:pPr>
              <w:spacing w:after="0" w:line="276" w:lineRule="auto"/>
              <w:contextualSpacing/>
              <w:rPr>
                <w:rFonts w:eastAsia="Calibri"/>
                <w:sz w:val="24"/>
                <w:szCs w:val="24"/>
                <w:lang w:val="sv-SE"/>
              </w:rPr>
            </w:pPr>
          </w:p>
          <w:p w14:paraId="6AEFAED5"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utnyttjar formellt och informellt språk i sitt språkbruk. </w:t>
            </w:r>
          </w:p>
          <w:p w14:paraId="08130962" w14:textId="77777777" w:rsidR="00A14294" w:rsidRPr="00C373A7" w:rsidRDefault="00A14294" w:rsidP="00DC6BA8">
            <w:pPr>
              <w:spacing w:after="0" w:line="276" w:lineRule="auto"/>
              <w:contextualSpacing/>
              <w:rPr>
                <w:rFonts w:eastAsia="Calibri"/>
                <w:sz w:val="24"/>
                <w:szCs w:val="24"/>
                <w:lang w:val="sv-SE"/>
              </w:rPr>
            </w:pPr>
          </w:p>
          <w:p w14:paraId="5D5BAC92"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w:t>
            </w:r>
            <w:r w:rsidRPr="00C373A7">
              <w:rPr>
                <w:rFonts w:eastAsia="Calibri"/>
                <w:sz w:val="24"/>
                <w:szCs w:val="24"/>
                <w:lang w:val="sv-SE"/>
              </w:rPr>
              <w:t xml:space="preserve"> förstår vilken inverkan språkliga val har för hur betydelsen byggs upp i en text.  </w:t>
            </w:r>
          </w:p>
          <w:p w14:paraId="20F8512E" w14:textId="77777777" w:rsidR="00A14294" w:rsidRPr="00C373A7" w:rsidRDefault="00A14294" w:rsidP="00DC6BA8">
            <w:pPr>
              <w:spacing w:line="276" w:lineRule="auto"/>
              <w:contextualSpacing/>
              <w:rPr>
                <w:rFonts w:eastAsia="Calibri"/>
                <w:sz w:val="24"/>
                <w:szCs w:val="24"/>
                <w:lang w:val="sv-SE"/>
              </w:rPr>
            </w:pPr>
          </w:p>
        </w:tc>
      </w:tr>
      <w:tr w:rsidR="00A14294" w:rsidRPr="00F43B08" w14:paraId="5A84AE5C" w14:textId="77777777" w:rsidTr="00925989">
        <w:trPr>
          <w:trHeight w:val="283"/>
        </w:trPr>
        <w:tc>
          <w:tcPr>
            <w:tcW w:w="1923" w:type="dxa"/>
            <w:shd w:val="clear" w:color="auto" w:fill="auto"/>
          </w:tcPr>
          <w:p w14:paraId="02A5F029"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M9 uppmuntra den studerande att vidga sin kultursyn och beskriva kulturell mångfald samt att se kulturella likheter och kulturbundenheten i olika företeelser</w:t>
            </w:r>
          </w:p>
        </w:tc>
        <w:tc>
          <w:tcPr>
            <w:tcW w:w="1923" w:type="dxa"/>
            <w:shd w:val="clear" w:color="auto" w:fill="auto"/>
          </w:tcPr>
          <w:p w14:paraId="32FB0D2B"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s29, s210</w:t>
            </w:r>
          </w:p>
        </w:tc>
        <w:tc>
          <w:tcPr>
            <w:tcW w:w="1923" w:type="dxa"/>
            <w:shd w:val="clear" w:color="auto" w:fill="auto"/>
          </w:tcPr>
          <w:p w14:paraId="7674371C" w14:textId="77777777" w:rsidR="00DC6BA8" w:rsidRDefault="00A14294" w:rsidP="00DC6BA8">
            <w:pPr>
              <w:spacing w:line="276" w:lineRule="auto"/>
              <w:contextualSpacing/>
              <w:rPr>
                <w:rFonts w:eastAsia="Calibri"/>
                <w:sz w:val="24"/>
                <w:szCs w:val="24"/>
                <w:lang w:val="sv-SE"/>
              </w:rPr>
            </w:pPr>
            <w:r w:rsidRPr="00C373A7">
              <w:rPr>
                <w:rFonts w:eastAsia="Calibri"/>
                <w:sz w:val="24"/>
                <w:szCs w:val="24"/>
                <w:lang w:val="sv-SE"/>
              </w:rPr>
              <w:t xml:space="preserve">Den studerande läser och tolkar svenskspråkig litteratur, i synnerhet modern finlandssvensk litteratur. </w:t>
            </w:r>
          </w:p>
          <w:p w14:paraId="51E32D2D" w14:textId="77777777" w:rsidR="00DC6BA8" w:rsidRDefault="00DC6BA8" w:rsidP="00DC6BA8">
            <w:pPr>
              <w:spacing w:line="276" w:lineRule="auto"/>
              <w:contextualSpacing/>
              <w:rPr>
                <w:rFonts w:eastAsia="Calibri"/>
                <w:sz w:val="24"/>
                <w:szCs w:val="24"/>
                <w:lang w:val="sv-SE"/>
              </w:rPr>
            </w:pPr>
          </w:p>
          <w:p w14:paraId="728A16E3" w14:textId="77777777" w:rsidR="00DC6BA8" w:rsidRDefault="00A14294" w:rsidP="00DC6BA8">
            <w:pPr>
              <w:spacing w:line="276" w:lineRule="auto"/>
              <w:contextualSpacing/>
              <w:rPr>
                <w:rFonts w:eastAsia="Calibri"/>
                <w:sz w:val="24"/>
                <w:szCs w:val="24"/>
                <w:lang w:val="sv-SE"/>
              </w:rPr>
            </w:pPr>
            <w:r w:rsidRPr="00C373A7">
              <w:rPr>
                <w:rFonts w:eastAsia="Calibri"/>
                <w:sz w:val="24"/>
                <w:szCs w:val="24"/>
                <w:lang w:val="sv-SE"/>
              </w:rPr>
              <w:t xml:space="preserve">Den studerande bekantar sig med den finlandssvenska litteraturens viktigaste skeden och deras kopplingar till världslitteraturen. </w:t>
            </w:r>
          </w:p>
          <w:p w14:paraId="40B88914" w14:textId="77777777" w:rsidR="00DC6BA8" w:rsidRDefault="00DC6BA8" w:rsidP="00DC6BA8">
            <w:pPr>
              <w:spacing w:line="276" w:lineRule="auto"/>
              <w:contextualSpacing/>
              <w:rPr>
                <w:rFonts w:eastAsia="Calibri"/>
                <w:sz w:val="24"/>
                <w:szCs w:val="24"/>
                <w:lang w:val="sv-SE"/>
              </w:rPr>
            </w:pPr>
          </w:p>
          <w:p w14:paraId="6434EDE8" w14:textId="369D043E"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 xml:space="preserve">Den studerande förstår hur litteraturgenren och </w:t>
            </w:r>
            <w:r w:rsidRPr="00C373A7">
              <w:rPr>
                <w:rFonts w:eastAsia="Calibri"/>
                <w:sz w:val="24"/>
                <w:szCs w:val="24"/>
                <w:lang w:val="sv-SE"/>
              </w:rPr>
              <w:lastRenderedPageBreak/>
              <w:t xml:space="preserve">andra texter påverkat ett verk. </w:t>
            </w:r>
          </w:p>
        </w:tc>
        <w:tc>
          <w:tcPr>
            <w:tcW w:w="1923" w:type="dxa"/>
            <w:shd w:val="clear" w:color="auto" w:fill="auto"/>
          </w:tcPr>
          <w:p w14:paraId="5D97D278"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Hur den kulturella medvetenheten utvecklats</w:t>
            </w:r>
          </w:p>
        </w:tc>
        <w:tc>
          <w:tcPr>
            <w:tcW w:w="1924" w:type="dxa"/>
            <w:shd w:val="clear" w:color="auto" w:fill="auto"/>
          </w:tcPr>
          <w:p w14:paraId="0D877534" w14:textId="77777777" w:rsidR="00DC6BA8"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läser korta och lättförståeliga svenskspråkiga skönlitterära texter. </w:t>
            </w:r>
          </w:p>
          <w:p w14:paraId="664A9559" w14:textId="77777777" w:rsidR="00DC6BA8" w:rsidRDefault="00DC6BA8" w:rsidP="00DC6BA8">
            <w:pPr>
              <w:spacing w:after="0" w:line="276" w:lineRule="auto"/>
              <w:contextualSpacing/>
              <w:rPr>
                <w:rFonts w:eastAsia="Calibri"/>
                <w:sz w:val="24"/>
                <w:szCs w:val="24"/>
                <w:lang w:val="sv-SE"/>
              </w:rPr>
            </w:pPr>
          </w:p>
          <w:p w14:paraId="247222BB" w14:textId="20A7F40F"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skiljer mellan fiktiva texter och andra texter. </w:t>
            </w:r>
          </w:p>
          <w:p w14:paraId="49AB314E" w14:textId="77777777" w:rsidR="00A14294" w:rsidRPr="00C373A7" w:rsidRDefault="00A14294" w:rsidP="00DC6BA8">
            <w:pPr>
              <w:spacing w:after="0" w:line="276" w:lineRule="auto"/>
              <w:contextualSpacing/>
              <w:rPr>
                <w:rFonts w:eastAsia="Calibri"/>
                <w:sz w:val="24"/>
                <w:szCs w:val="24"/>
                <w:lang w:val="sv-SE"/>
              </w:rPr>
            </w:pPr>
          </w:p>
          <w:p w14:paraId="478F6137"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förstår att olika texter har skrivits vid olika tidpunkter. </w:t>
            </w:r>
          </w:p>
          <w:p w14:paraId="629159B0" w14:textId="77777777" w:rsidR="00A14294" w:rsidRPr="00C373A7" w:rsidRDefault="00A14294" w:rsidP="00DC6BA8">
            <w:pPr>
              <w:spacing w:after="0" w:line="276" w:lineRule="auto"/>
              <w:contextualSpacing/>
              <w:rPr>
                <w:rFonts w:eastAsia="Calibri"/>
                <w:sz w:val="24"/>
                <w:szCs w:val="24"/>
                <w:lang w:val="sv-SE"/>
              </w:rPr>
            </w:pPr>
          </w:p>
          <w:p w14:paraId="7D2AA58D"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identifierar med hjälp av modeller </w:t>
            </w:r>
            <w:r w:rsidRPr="00C373A7">
              <w:rPr>
                <w:rFonts w:eastAsia="Calibri"/>
                <w:sz w:val="24"/>
                <w:szCs w:val="24"/>
                <w:lang w:val="sv-SE"/>
              </w:rPr>
              <w:lastRenderedPageBreak/>
              <w:t>kopplingar mellan texter.</w:t>
            </w:r>
          </w:p>
        </w:tc>
        <w:tc>
          <w:tcPr>
            <w:tcW w:w="1924" w:type="dxa"/>
            <w:shd w:val="clear" w:color="auto" w:fill="auto"/>
          </w:tcPr>
          <w:p w14:paraId="681E12A6"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lastRenderedPageBreak/>
              <w:t xml:space="preserve">Den studerande läser svenskspråkiga, även finlandssvenska, skönlitterära texter och diskuterar sina läsupplevelser med de andra.  </w:t>
            </w:r>
          </w:p>
          <w:p w14:paraId="64BE5108" w14:textId="77777777" w:rsidR="00A14294" w:rsidRPr="00C373A7" w:rsidRDefault="00A14294" w:rsidP="00DC6BA8">
            <w:pPr>
              <w:spacing w:after="0" w:line="276" w:lineRule="auto"/>
              <w:contextualSpacing/>
              <w:rPr>
                <w:rFonts w:eastAsia="Calibri"/>
                <w:sz w:val="24"/>
                <w:szCs w:val="24"/>
                <w:lang w:val="sv-SE"/>
              </w:rPr>
            </w:pPr>
          </w:p>
          <w:p w14:paraId="74377ADE"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känner till några litteraturgenrer och kan identifiera till vilken genre en text hör. </w:t>
            </w:r>
          </w:p>
        </w:tc>
        <w:tc>
          <w:tcPr>
            <w:tcW w:w="1924" w:type="dxa"/>
            <w:shd w:val="clear" w:color="auto" w:fill="auto"/>
          </w:tcPr>
          <w:p w14:paraId="0F71841F" w14:textId="77777777"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läser och kan analysera en skönlitterär text. </w:t>
            </w:r>
          </w:p>
          <w:p w14:paraId="10E65B47" w14:textId="77777777"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p>
          <w:p w14:paraId="7048673D" w14:textId="6C0315B4"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kan nämna centrala verk i den finlandssvenska litteraturen. </w:t>
            </w:r>
          </w:p>
          <w:p w14:paraId="24AD950F" w14:textId="77777777" w:rsidR="00A14294" w:rsidRPr="00C373A7" w:rsidRDefault="00A14294" w:rsidP="00DC6BA8">
            <w:pPr>
              <w:spacing w:after="0" w:line="276" w:lineRule="auto"/>
              <w:contextualSpacing/>
              <w:rPr>
                <w:sz w:val="24"/>
                <w:szCs w:val="24"/>
                <w:lang w:val="sv-SE"/>
              </w:rPr>
            </w:pPr>
          </w:p>
          <w:p w14:paraId="323C2AB4" w14:textId="06D17724" w:rsidR="00A14294" w:rsidRPr="00C373A7" w:rsidRDefault="00A14294" w:rsidP="00DC6BA8">
            <w:pPr>
              <w:spacing w:after="0" w:line="276" w:lineRule="auto"/>
              <w:contextualSpacing/>
              <w:rPr>
                <w:rFonts w:eastAsia="Calibri"/>
                <w:sz w:val="24"/>
                <w:szCs w:val="24"/>
                <w:lang w:val="sv-SE"/>
              </w:rPr>
            </w:pPr>
            <w:r w:rsidRPr="00C373A7">
              <w:rPr>
                <w:sz w:val="24"/>
                <w:szCs w:val="24"/>
                <w:lang w:val="sv-SE"/>
              </w:rPr>
              <w:t xml:space="preserve">Den studerande kan särskilja litteraturgenrernas särdrag i texter som hen läser. </w:t>
            </w:r>
          </w:p>
        </w:tc>
        <w:tc>
          <w:tcPr>
            <w:tcW w:w="1924" w:type="dxa"/>
            <w:shd w:val="clear" w:color="auto" w:fill="auto"/>
          </w:tcPr>
          <w:p w14:paraId="493F1574"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läser mångsidig svenskspråkig litteratur och analyserar och tolkar det hen läst genom att diskutera och skriva om sina upplevelser. </w:t>
            </w:r>
          </w:p>
          <w:p w14:paraId="1426E9B8" w14:textId="77777777" w:rsidR="00A14294" w:rsidRPr="00C373A7" w:rsidRDefault="00A14294" w:rsidP="00DC6BA8">
            <w:pPr>
              <w:spacing w:after="0" w:line="276" w:lineRule="auto"/>
              <w:contextualSpacing/>
              <w:rPr>
                <w:rFonts w:eastAsia="Calibri"/>
                <w:sz w:val="24"/>
                <w:szCs w:val="24"/>
                <w:lang w:val="sv-SE"/>
              </w:rPr>
            </w:pPr>
          </w:p>
          <w:p w14:paraId="33E104DF"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känner till den finlandssvenska litteraturen och dess förhållande till världslitteraturen. </w:t>
            </w:r>
          </w:p>
        </w:tc>
      </w:tr>
      <w:tr w:rsidR="00A14294" w:rsidRPr="00F43B08" w14:paraId="2EDEB2CB" w14:textId="77777777" w:rsidTr="00925989">
        <w:trPr>
          <w:trHeight w:val="283"/>
        </w:trPr>
        <w:tc>
          <w:tcPr>
            <w:tcW w:w="1923" w:type="dxa"/>
            <w:shd w:val="clear" w:color="auto" w:fill="auto"/>
          </w:tcPr>
          <w:p w14:paraId="2F21E6F9"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M10 handleda den studerande att lära känna den finländska, speciellt den finlandssvenska, kulturen och litteraturen</w:t>
            </w:r>
          </w:p>
        </w:tc>
        <w:tc>
          <w:tcPr>
            <w:tcW w:w="1923" w:type="dxa"/>
            <w:shd w:val="clear" w:color="auto" w:fill="auto"/>
          </w:tcPr>
          <w:p w14:paraId="42A6B958"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s28–s210</w:t>
            </w:r>
          </w:p>
        </w:tc>
        <w:tc>
          <w:tcPr>
            <w:tcW w:w="1923" w:type="dxa"/>
            <w:shd w:val="clear" w:color="auto" w:fill="auto"/>
          </w:tcPr>
          <w:p w14:paraId="70299225" w14:textId="77777777" w:rsidR="00DC6BA8"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förstår betydelsen av språklig och kulturell mångfald i skolan och i samhället. </w:t>
            </w:r>
          </w:p>
          <w:p w14:paraId="5E11CDCB" w14:textId="77777777" w:rsidR="00DC6BA8" w:rsidRDefault="00DC6BA8" w:rsidP="00DC6BA8">
            <w:pPr>
              <w:spacing w:after="0" w:line="276" w:lineRule="auto"/>
              <w:contextualSpacing/>
              <w:rPr>
                <w:rFonts w:eastAsia="Calibri"/>
                <w:sz w:val="24"/>
                <w:szCs w:val="24"/>
                <w:lang w:val="sv-SE"/>
              </w:rPr>
            </w:pPr>
          </w:p>
          <w:p w14:paraId="11214B79" w14:textId="05D882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ser skillnader och likheter mellan kulturer samt kulturbundenheter i och mellan olika företeelser. </w:t>
            </w:r>
          </w:p>
        </w:tc>
        <w:tc>
          <w:tcPr>
            <w:tcW w:w="1923" w:type="dxa"/>
            <w:shd w:val="clear" w:color="auto" w:fill="auto"/>
          </w:tcPr>
          <w:p w14:paraId="45592704"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Kännedom om litteratur och kultur</w:t>
            </w:r>
          </w:p>
        </w:tc>
        <w:tc>
          <w:tcPr>
            <w:tcW w:w="1924" w:type="dxa"/>
            <w:shd w:val="clear" w:color="auto" w:fill="auto"/>
          </w:tcPr>
          <w:p w14:paraId="083A97ED"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känner till att det förekommer flerspråkighet och kulturell mångfald i alla samhällen. </w:t>
            </w:r>
          </w:p>
          <w:p w14:paraId="4AE31FE9" w14:textId="77777777" w:rsidR="00A14294" w:rsidRPr="00C373A7" w:rsidRDefault="00A14294" w:rsidP="00DC6BA8">
            <w:pPr>
              <w:spacing w:after="0" w:line="276" w:lineRule="auto"/>
              <w:contextualSpacing/>
              <w:rPr>
                <w:rFonts w:eastAsia="Calibri"/>
                <w:sz w:val="24"/>
                <w:szCs w:val="24"/>
                <w:lang w:val="sv-SE"/>
              </w:rPr>
            </w:pPr>
          </w:p>
          <w:p w14:paraId="064C0C0F"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kan identifiera och kan beskriva kulturella och kulturbundna företeelser i sin närmaste omgivning. </w:t>
            </w:r>
          </w:p>
        </w:tc>
        <w:tc>
          <w:tcPr>
            <w:tcW w:w="1924" w:type="dxa"/>
            <w:shd w:val="clear" w:color="auto" w:fill="auto"/>
          </w:tcPr>
          <w:p w14:paraId="2E7749D5"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identifierar flerspråkighet och kulturell mångfald på individnivå och i den nära omgivningen. </w:t>
            </w:r>
          </w:p>
          <w:p w14:paraId="31583491" w14:textId="77777777" w:rsidR="00A14294" w:rsidRPr="00C373A7" w:rsidRDefault="00A14294" w:rsidP="00DC6BA8">
            <w:pPr>
              <w:spacing w:after="0" w:line="276" w:lineRule="auto"/>
              <w:contextualSpacing/>
              <w:rPr>
                <w:rFonts w:eastAsia="Calibri"/>
                <w:sz w:val="24"/>
                <w:szCs w:val="24"/>
                <w:lang w:val="sv-SE"/>
              </w:rPr>
            </w:pPr>
          </w:p>
          <w:p w14:paraId="1FE55D65"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breddar sina kulturella erfarenheter och kan berätta om dem. </w:t>
            </w:r>
          </w:p>
        </w:tc>
        <w:tc>
          <w:tcPr>
            <w:tcW w:w="1924" w:type="dxa"/>
            <w:shd w:val="clear" w:color="auto" w:fill="auto"/>
          </w:tcPr>
          <w:p w14:paraId="3D3CA071" w14:textId="4D649D71"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redogör för vad flerspråkighet och kulturell mångfald innebär i samhället. </w:t>
            </w:r>
          </w:p>
          <w:p w14:paraId="59E3E418" w14:textId="77777777" w:rsidR="00A14294" w:rsidRPr="00C373A7" w:rsidRDefault="00A14294" w:rsidP="00DC6BA8">
            <w:pPr>
              <w:spacing w:after="0" w:line="276" w:lineRule="auto"/>
              <w:contextualSpacing/>
              <w:rPr>
                <w:sz w:val="24"/>
                <w:szCs w:val="24"/>
                <w:lang w:val="sv-SE"/>
              </w:rPr>
            </w:pPr>
          </w:p>
          <w:p w14:paraId="16B24CC8" w14:textId="77777777" w:rsidR="00A14294" w:rsidRPr="00C373A7" w:rsidRDefault="00A14294" w:rsidP="00DC6BA8">
            <w:pPr>
              <w:spacing w:after="0" w:line="276" w:lineRule="auto"/>
              <w:contextualSpacing/>
              <w:rPr>
                <w:rFonts w:eastAsia="Calibri"/>
                <w:color w:val="000000"/>
                <w:sz w:val="24"/>
                <w:szCs w:val="24"/>
                <w:lang w:val="sv-SE"/>
              </w:rPr>
            </w:pPr>
            <w:r w:rsidRPr="00C373A7">
              <w:rPr>
                <w:sz w:val="24"/>
                <w:szCs w:val="24"/>
                <w:lang w:val="sv-SE"/>
              </w:rPr>
              <w:t xml:space="preserve">Den studerande kan redogöra för sina </w:t>
            </w:r>
            <w:r w:rsidRPr="00C373A7">
              <w:rPr>
                <w:rFonts w:eastAsia="Calibri"/>
                <w:color w:val="000000"/>
                <w:sz w:val="24"/>
                <w:szCs w:val="24"/>
                <w:lang w:val="sv-SE"/>
              </w:rPr>
              <w:t xml:space="preserve">kulturella erfarenheter. </w:t>
            </w:r>
          </w:p>
          <w:p w14:paraId="513842E3" w14:textId="77777777" w:rsidR="00A14294" w:rsidRPr="00C373A7" w:rsidRDefault="00A14294" w:rsidP="00DC6BA8">
            <w:pPr>
              <w:spacing w:after="0" w:line="276" w:lineRule="auto"/>
              <w:contextualSpacing/>
              <w:rPr>
                <w:sz w:val="24"/>
                <w:szCs w:val="24"/>
                <w:lang w:val="sv-SE"/>
              </w:rPr>
            </w:pPr>
          </w:p>
          <w:p w14:paraId="766ADB13" w14:textId="2CD45222" w:rsidR="00A14294" w:rsidRPr="00C373A7" w:rsidRDefault="00A14294" w:rsidP="00DC6BA8">
            <w:pPr>
              <w:spacing w:line="276" w:lineRule="auto"/>
              <w:contextualSpacing/>
              <w:rPr>
                <w:rFonts w:eastAsia="Calibri"/>
                <w:sz w:val="24"/>
                <w:szCs w:val="24"/>
                <w:lang w:val="sv-SE"/>
              </w:rPr>
            </w:pPr>
            <w:r w:rsidRPr="00C373A7">
              <w:rPr>
                <w:sz w:val="24"/>
                <w:szCs w:val="24"/>
                <w:lang w:val="sv-SE"/>
              </w:rPr>
              <w:t xml:space="preserve">Den studerande observerar att kulturen samt individers verksamhet och olika gruppbildningar påverkar varandra. </w:t>
            </w:r>
          </w:p>
        </w:tc>
        <w:tc>
          <w:tcPr>
            <w:tcW w:w="1924" w:type="dxa"/>
            <w:shd w:val="clear" w:color="auto" w:fill="auto"/>
          </w:tcPr>
          <w:p w14:paraId="7C635538"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framför synpunkter på vad flerspråkighet och kulturell mångfald betyder för hen själv och för samhället. </w:t>
            </w:r>
          </w:p>
          <w:p w14:paraId="09C94626" w14:textId="77777777" w:rsidR="00A14294" w:rsidRPr="00C373A7" w:rsidRDefault="00A14294" w:rsidP="00DC6BA8">
            <w:pPr>
              <w:spacing w:after="0" w:line="276" w:lineRule="auto"/>
              <w:contextualSpacing/>
              <w:rPr>
                <w:rFonts w:eastAsia="Calibri"/>
                <w:sz w:val="24"/>
                <w:szCs w:val="24"/>
                <w:lang w:val="sv-SE"/>
              </w:rPr>
            </w:pPr>
          </w:p>
          <w:p w14:paraId="0994DC93"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deltar aktivt i att skapa gemensamma kulturella upplevelser. </w:t>
            </w:r>
          </w:p>
        </w:tc>
      </w:tr>
      <w:tr w:rsidR="00A14294" w:rsidRPr="00F43B08" w14:paraId="74598343" w14:textId="77777777" w:rsidTr="00925989">
        <w:trPr>
          <w:trHeight w:val="283"/>
        </w:trPr>
        <w:tc>
          <w:tcPr>
            <w:tcW w:w="1923" w:type="dxa"/>
            <w:shd w:val="clear" w:color="auto" w:fill="auto"/>
          </w:tcPr>
          <w:p w14:paraId="307DE2D9" w14:textId="27D5F505"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 xml:space="preserve">M11 hjälpa den studerande att etablera en positiv uppfattning </w:t>
            </w:r>
            <w:r w:rsidRPr="00C373A7">
              <w:rPr>
                <w:rFonts w:eastAsia="Calibri"/>
                <w:sz w:val="24"/>
                <w:szCs w:val="24"/>
                <w:lang w:val="sv-SE"/>
              </w:rPr>
              <w:lastRenderedPageBreak/>
              <w:t xml:space="preserve">om sitt sätt att kommunicera, läsa, producera texter och lära sig språk, handleda den studerande att iaktta och jämföra olika inlärningsstilar och </w:t>
            </w:r>
            <w:r w:rsidR="009A7732">
              <w:rPr>
                <w:rFonts w:eastAsia="Calibri"/>
                <w:sz w:val="24"/>
                <w:szCs w:val="24"/>
                <w:lang w:val="sv-SE"/>
              </w:rPr>
              <w:t xml:space="preserve">    </w:t>
            </w:r>
            <w:r w:rsidRPr="00C373A7">
              <w:rPr>
                <w:rFonts w:eastAsia="Calibri"/>
                <w:sz w:val="24"/>
                <w:szCs w:val="24"/>
                <w:lang w:val="sv-SE"/>
              </w:rPr>
              <w:t>-sätt och att lära sig av andra</w:t>
            </w:r>
          </w:p>
        </w:tc>
        <w:tc>
          <w:tcPr>
            <w:tcW w:w="1923" w:type="dxa"/>
            <w:shd w:val="clear" w:color="auto" w:fill="auto"/>
          </w:tcPr>
          <w:p w14:paraId="68747526"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s26, s28</w:t>
            </w:r>
          </w:p>
        </w:tc>
        <w:tc>
          <w:tcPr>
            <w:tcW w:w="1923" w:type="dxa"/>
            <w:shd w:val="clear" w:color="auto" w:fill="auto"/>
          </w:tcPr>
          <w:p w14:paraId="71939C16" w14:textId="77777777" w:rsidR="00DC6BA8" w:rsidRDefault="00A14294" w:rsidP="00DC6BA8">
            <w:pPr>
              <w:spacing w:line="276" w:lineRule="auto"/>
              <w:contextualSpacing/>
              <w:rPr>
                <w:rFonts w:eastAsia="Calibri"/>
                <w:sz w:val="24"/>
                <w:szCs w:val="24"/>
                <w:lang w:val="sv-SE"/>
              </w:rPr>
            </w:pPr>
            <w:r w:rsidRPr="00C373A7">
              <w:rPr>
                <w:rFonts w:eastAsia="Calibri"/>
                <w:sz w:val="24"/>
                <w:szCs w:val="24"/>
                <w:lang w:val="sv-SE"/>
              </w:rPr>
              <w:t xml:space="preserve">Den studerande stärker en positiv uppfattning om sig själv och sitt </w:t>
            </w:r>
            <w:r w:rsidRPr="00C373A7">
              <w:rPr>
                <w:rFonts w:eastAsia="Calibri"/>
                <w:sz w:val="24"/>
                <w:szCs w:val="24"/>
                <w:lang w:val="sv-SE"/>
              </w:rPr>
              <w:lastRenderedPageBreak/>
              <w:t xml:space="preserve">sätt att lära sig och använda språk. </w:t>
            </w:r>
          </w:p>
          <w:p w14:paraId="659310E8" w14:textId="77777777" w:rsidR="00DC6BA8" w:rsidRDefault="00DC6BA8" w:rsidP="00DC6BA8">
            <w:pPr>
              <w:spacing w:line="276" w:lineRule="auto"/>
              <w:contextualSpacing/>
              <w:rPr>
                <w:rFonts w:eastAsia="Calibri"/>
                <w:sz w:val="24"/>
                <w:szCs w:val="24"/>
                <w:lang w:val="sv-SE"/>
              </w:rPr>
            </w:pPr>
          </w:p>
          <w:p w14:paraId="56BF163C" w14:textId="46D7F306"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Den studerande jämför och använder olika sätt att lära sig både självständigt och i grupp.</w:t>
            </w:r>
          </w:p>
        </w:tc>
        <w:tc>
          <w:tcPr>
            <w:tcW w:w="1923" w:type="dxa"/>
            <w:shd w:val="clear" w:color="auto" w:fill="auto"/>
          </w:tcPr>
          <w:p w14:paraId="7BC4D70E"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 xml:space="preserve">Bild av sig själv som kommunikatör och förmåga att reflektera </w:t>
            </w:r>
            <w:r w:rsidRPr="00C373A7">
              <w:rPr>
                <w:rFonts w:eastAsia="Calibri"/>
                <w:sz w:val="24"/>
                <w:szCs w:val="24"/>
                <w:lang w:val="sv-SE"/>
              </w:rPr>
              <w:lastRenderedPageBreak/>
              <w:t>över sitt sätt att lära sig språk</w:t>
            </w:r>
          </w:p>
        </w:tc>
        <w:tc>
          <w:tcPr>
            <w:tcW w:w="1924" w:type="dxa"/>
            <w:shd w:val="clear" w:color="auto" w:fill="auto"/>
          </w:tcPr>
          <w:p w14:paraId="497B3D6E"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 xml:space="preserve">Den studerande gör iakttagelser om hur hen lär sig språk och sina </w:t>
            </w:r>
            <w:r w:rsidRPr="00C373A7">
              <w:rPr>
                <w:rFonts w:eastAsia="Calibri"/>
                <w:sz w:val="24"/>
                <w:szCs w:val="24"/>
                <w:lang w:val="sv-SE"/>
              </w:rPr>
              <w:lastRenderedPageBreak/>
              <w:t>egna sätt att lära sig.</w:t>
            </w:r>
          </w:p>
        </w:tc>
        <w:tc>
          <w:tcPr>
            <w:tcW w:w="1924" w:type="dxa"/>
            <w:shd w:val="clear" w:color="auto" w:fill="auto"/>
          </w:tcPr>
          <w:p w14:paraId="17F07CDB"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 xml:space="preserve">Den studerande identifierar sina styrkor och </w:t>
            </w:r>
            <w:r w:rsidRPr="00C373A7">
              <w:rPr>
                <w:rFonts w:eastAsia="Calibri"/>
                <w:sz w:val="24"/>
                <w:szCs w:val="24"/>
                <w:lang w:val="sv-SE"/>
              </w:rPr>
              <w:lastRenderedPageBreak/>
              <w:t>utvecklingsområden när det gäller hens sätt att lära sig och använda språk samt ställer upp mål för sitt eget lärande.</w:t>
            </w:r>
          </w:p>
        </w:tc>
        <w:tc>
          <w:tcPr>
            <w:tcW w:w="1924" w:type="dxa"/>
            <w:shd w:val="clear" w:color="auto" w:fill="auto"/>
          </w:tcPr>
          <w:p w14:paraId="7FF29381" w14:textId="7B184DAF" w:rsidR="00A14294"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lastRenderedPageBreak/>
              <w:t xml:space="preserve">Bilden av sig själv som kommunikatör används inte som underlag för </w:t>
            </w:r>
            <w:r w:rsidRPr="00C373A7">
              <w:rPr>
                <w:rFonts w:eastAsia="Calibri"/>
                <w:color w:val="000000"/>
                <w:sz w:val="24"/>
                <w:szCs w:val="24"/>
                <w:lang w:val="sv-SE"/>
              </w:rPr>
              <w:lastRenderedPageBreak/>
              <w:t>bildandet av vitsord.</w:t>
            </w:r>
          </w:p>
          <w:p w14:paraId="6E693BD7" w14:textId="77777777" w:rsidR="000B1703" w:rsidRPr="00C373A7" w:rsidRDefault="000B1703" w:rsidP="00DC6BA8">
            <w:pPr>
              <w:pBdr>
                <w:top w:val="nil"/>
                <w:left w:val="nil"/>
                <w:bottom w:val="nil"/>
                <w:right w:val="nil"/>
                <w:between w:val="nil"/>
              </w:pBdr>
              <w:spacing w:after="0" w:line="276" w:lineRule="auto"/>
              <w:contextualSpacing/>
              <w:rPr>
                <w:rFonts w:eastAsia="Calibri"/>
                <w:color w:val="000000"/>
                <w:sz w:val="24"/>
                <w:szCs w:val="24"/>
                <w:lang w:val="sv-SE"/>
              </w:rPr>
            </w:pPr>
          </w:p>
          <w:p w14:paraId="7A26B867" w14:textId="181E3112" w:rsidR="00A14294" w:rsidRPr="00C373A7" w:rsidRDefault="00A14294" w:rsidP="00DC6BA8">
            <w:pPr>
              <w:pBdr>
                <w:top w:val="nil"/>
                <w:left w:val="nil"/>
                <w:bottom w:val="nil"/>
                <w:right w:val="nil"/>
                <w:between w:val="nil"/>
              </w:pBdr>
              <w:spacing w:after="0"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utvecklar sina färdigheter att lära sig språk och använder mångsidigt sin omgivning som en resurs för att lära sig språk. </w:t>
            </w:r>
          </w:p>
        </w:tc>
        <w:tc>
          <w:tcPr>
            <w:tcW w:w="1924" w:type="dxa"/>
            <w:shd w:val="clear" w:color="auto" w:fill="auto"/>
          </w:tcPr>
          <w:p w14:paraId="3A7D4F57"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 xml:space="preserve">Den studerande ställer upp utmanande mål för sitt eget lärande </w:t>
            </w:r>
            <w:r w:rsidRPr="00C373A7">
              <w:rPr>
                <w:rFonts w:eastAsia="Calibri"/>
                <w:sz w:val="24"/>
                <w:szCs w:val="24"/>
                <w:lang w:val="sv-SE"/>
              </w:rPr>
              <w:lastRenderedPageBreak/>
              <w:t>och främjar det gemensamma lärandet.</w:t>
            </w:r>
          </w:p>
        </w:tc>
      </w:tr>
      <w:tr w:rsidR="00A14294" w:rsidRPr="00F43B08" w14:paraId="06E1F287" w14:textId="77777777" w:rsidTr="00925989">
        <w:trPr>
          <w:trHeight w:val="283"/>
        </w:trPr>
        <w:tc>
          <w:tcPr>
            <w:tcW w:w="15388" w:type="dxa"/>
            <w:gridSpan w:val="8"/>
            <w:shd w:val="clear" w:color="auto" w:fill="auto"/>
          </w:tcPr>
          <w:p w14:paraId="290D8632" w14:textId="77777777" w:rsidR="00A14294" w:rsidRPr="00C373A7" w:rsidRDefault="00A14294" w:rsidP="00DC6BA8">
            <w:pPr>
              <w:spacing w:line="276" w:lineRule="auto"/>
              <w:contextualSpacing/>
              <w:rPr>
                <w:rFonts w:eastAsia="Calibri"/>
                <w:sz w:val="24"/>
                <w:szCs w:val="24"/>
                <w:lang w:val="sv-SE"/>
              </w:rPr>
            </w:pPr>
            <w:r w:rsidRPr="00C373A7">
              <w:rPr>
                <w:rFonts w:eastAsia="Calibri"/>
                <w:b/>
                <w:sz w:val="24"/>
                <w:szCs w:val="24"/>
                <w:lang w:val="sv-SE"/>
              </w:rPr>
              <w:lastRenderedPageBreak/>
              <w:t>Att använda språket som stöd för allt lärande</w:t>
            </w:r>
          </w:p>
        </w:tc>
      </w:tr>
      <w:tr w:rsidR="00A14294" w:rsidRPr="00F43B08" w14:paraId="4E9B2F8F" w14:textId="77777777" w:rsidTr="00925989">
        <w:trPr>
          <w:trHeight w:val="283"/>
        </w:trPr>
        <w:tc>
          <w:tcPr>
            <w:tcW w:w="1923" w:type="dxa"/>
            <w:shd w:val="clear" w:color="auto" w:fill="auto"/>
          </w:tcPr>
          <w:p w14:paraId="2521C7A9" w14:textId="77777777" w:rsidR="00A14294" w:rsidRPr="00C373A7" w:rsidRDefault="00A14294" w:rsidP="00DC6BA8">
            <w:pPr>
              <w:spacing w:line="276" w:lineRule="auto"/>
              <w:contextualSpacing/>
              <w:rPr>
                <w:rFonts w:eastAsia="Calibri"/>
                <w:b/>
                <w:sz w:val="24"/>
                <w:szCs w:val="24"/>
                <w:lang w:val="sv-SE"/>
              </w:rPr>
            </w:pPr>
            <w:r w:rsidRPr="00C373A7">
              <w:rPr>
                <w:rFonts w:eastAsia="Calibri"/>
                <w:sz w:val="24"/>
                <w:szCs w:val="24"/>
                <w:lang w:val="sv-SE"/>
              </w:rPr>
              <w:t>M12 handleda den studerande att förstå hur språk används inom olika vetenskapsområden</w:t>
            </w:r>
          </w:p>
        </w:tc>
        <w:tc>
          <w:tcPr>
            <w:tcW w:w="1923" w:type="dxa"/>
            <w:shd w:val="clear" w:color="auto" w:fill="auto"/>
          </w:tcPr>
          <w:p w14:paraId="1BF57517"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s21–s26</w:t>
            </w:r>
          </w:p>
        </w:tc>
        <w:tc>
          <w:tcPr>
            <w:tcW w:w="1923" w:type="dxa"/>
            <w:shd w:val="clear" w:color="auto" w:fill="auto"/>
          </w:tcPr>
          <w:p w14:paraId="3299ACE7"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Den studerandes språkkunskap utvecklas från ett vardagligt språk mot språket som används inom olika vetenskapsområden.</w:t>
            </w:r>
          </w:p>
        </w:tc>
        <w:tc>
          <w:tcPr>
            <w:tcW w:w="1923" w:type="dxa"/>
            <w:shd w:val="clear" w:color="auto" w:fill="auto"/>
          </w:tcPr>
          <w:p w14:paraId="4C8AE093"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Observation av språket inom olika vetenskapsområden</w:t>
            </w:r>
          </w:p>
        </w:tc>
        <w:tc>
          <w:tcPr>
            <w:tcW w:w="1924" w:type="dxa"/>
            <w:shd w:val="clear" w:color="auto" w:fill="auto"/>
          </w:tcPr>
          <w:p w14:paraId="06D64C42"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Den studerande behandlar teman som berör olika vetenskapsområden på ett vardagligt språk.</w:t>
            </w:r>
          </w:p>
        </w:tc>
        <w:tc>
          <w:tcPr>
            <w:tcW w:w="1924" w:type="dxa"/>
            <w:shd w:val="clear" w:color="auto" w:fill="auto"/>
          </w:tcPr>
          <w:p w14:paraId="6638462F"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Den studerande förstår med stöd av en stark kontext språk som är rätt så kognitivt krävande och lämpligt med hänsyn till den studerandes ålder.</w:t>
            </w:r>
          </w:p>
        </w:tc>
        <w:tc>
          <w:tcPr>
            <w:tcW w:w="1924" w:type="dxa"/>
            <w:shd w:val="clear" w:color="auto" w:fill="auto"/>
          </w:tcPr>
          <w:p w14:paraId="17E95A7C" w14:textId="77777777" w:rsidR="00A14294" w:rsidRPr="00C373A7" w:rsidRDefault="00A14294" w:rsidP="00DC6BA8">
            <w:pPr>
              <w:pBdr>
                <w:top w:val="nil"/>
                <w:left w:val="nil"/>
                <w:bottom w:val="nil"/>
                <w:right w:val="nil"/>
                <w:between w:val="nil"/>
              </w:pBdr>
              <w:spacing w:line="276" w:lineRule="auto"/>
              <w:contextualSpacing/>
              <w:rPr>
                <w:rFonts w:eastAsia="Calibri"/>
                <w:color w:val="000000"/>
                <w:sz w:val="24"/>
                <w:szCs w:val="24"/>
                <w:lang w:val="sv-SE"/>
              </w:rPr>
            </w:pPr>
            <w:r w:rsidRPr="00C373A7">
              <w:rPr>
                <w:rFonts w:eastAsia="Calibri"/>
                <w:color w:val="000000"/>
                <w:sz w:val="24"/>
                <w:szCs w:val="24"/>
                <w:lang w:val="sv-SE"/>
              </w:rPr>
              <w:t xml:space="preserve">Den studerande förstår kognitivt krävande språk som är lämpligt med hänsyn till hens ålder, men behöver stöd från kontexten. </w:t>
            </w:r>
          </w:p>
        </w:tc>
        <w:tc>
          <w:tcPr>
            <w:tcW w:w="1924" w:type="dxa"/>
            <w:shd w:val="clear" w:color="auto" w:fill="auto"/>
          </w:tcPr>
          <w:p w14:paraId="6E40FF9E"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Den studerande känner till metoder för användningen av ett abstrakt språk och använder dem för att tolka texter.</w:t>
            </w:r>
          </w:p>
        </w:tc>
      </w:tr>
      <w:tr w:rsidR="00A14294" w:rsidRPr="00F43B08" w14:paraId="4BBFA9C0" w14:textId="77777777" w:rsidTr="00925989">
        <w:trPr>
          <w:trHeight w:val="283"/>
        </w:trPr>
        <w:tc>
          <w:tcPr>
            <w:tcW w:w="1923" w:type="dxa"/>
            <w:shd w:val="clear" w:color="auto" w:fill="auto"/>
          </w:tcPr>
          <w:p w14:paraId="327C4ECD"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 xml:space="preserve">M13 uppmuntra den studerande att utveckla sin </w:t>
            </w:r>
            <w:r w:rsidRPr="00C373A7">
              <w:rPr>
                <w:rFonts w:eastAsia="Calibri"/>
                <w:sz w:val="24"/>
                <w:szCs w:val="24"/>
                <w:lang w:val="sv-SE"/>
              </w:rPr>
              <w:lastRenderedPageBreak/>
              <w:t>förmåga att söka information samt att planera och utvärdera arbetet självständigt och i grupp</w:t>
            </w:r>
          </w:p>
        </w:tc>
        <w:tc>
          <w:tcPr>
            <w:tcW w:w="1923" w:type="dxa"/>
            <w:shd w:val="clear" w:color="auto" w:fill="auto"/>
          </w:tcPr>
          <w:p w14:paraId="65E7DDBF"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s25</w:t>
            </w:r>
          </w:p>
        </w:tc>
        <w:tc>
          <w:tcPr>
            <w:tcW w:w="1923" w:type="dxa"/>
            <w:shd w:val="clear" w:color="auto" w:fill="auto"/>
          </w:tcPr>
          <w:p w14:paraId="252EDC46" w14:textId="77777777" w:rsidR="00DC6BA8" w:rsidRDefault="00A14294" w:rsidP="00DC6BA8">
            <w:pPr>
              <w:spacing w:line="276" w:lineRule="auto"/>
              <w:contextualSpacing/>
              <w:rPr>
                <w:rFonts w:eastAsia="Calibri"/>
                <w:sz w:val="24"/>
                <w:szCs w:val="24"/>
                <w:lang w:val="sv-SE"/>
              </w:rPr>
            </w:pPr>
            <w:r w:rsidRPr="00C373A7">
              <w:rPr>
                <w:rFonts w:eastAsia="Calibri"/>
                <w:sz w:val="24"/>
                <w:szCs w:val="24"/>
                <w:lang w:val="sv-SE"/>
              </w:rPr>
              <w:t xml:space="preserve">Den studerande använder ändamålsenliga sätt </w:t>
            </w:r>
            <w:r w:rsidRPr="00C373A7">
              <w:rPr>
                <w:rFonts w:eastAsia="Calibri"/>
                <w:sz w:val="24"/>
                <w:szCs w:val="24"/>
                <w:lang w:val="sv-SE"/>
              </w:rPr>
              <w:lastRenderedPageBreak/>
              <w:t xml:space="preserve">att söka information och följer upphovsrättsliga normer. </w:t>
            </w:r>
          </w:p>
          <w:p w14:paraId="559EB7AA" w14:textId="77777777" w:rsidR="00DC6BA8" w:rsidRDefault="00DC6BA8" w:rsidP="00DC6BA8">
            <w:pPr>
              <w:spacing w:line="276" w:lineRule="auto"/>
              <w:contextualSpacing/>
              <w:rPr>
                <w:rFonts w:eastAsia="Calibri"/>
                <w:sz w:val="24"/>
                <w:szCs w:val="24"/>
                <w:lang w:val="sv-SE"/>
              </w:rPr>
            </w:pPr>
          </w:p>
          <w:p w14:paraId="0B32C8F9" w14:textId="11C53569"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Den studerande planerar, strukturerar samt utvärderar sitt eget arbete självständigt och i grupp.</w:t>
            </w:r>
          </w:p>
        </w:tc>
        <w:tc>
          <w:tcPr>
            <w:tcW w:w="1923" w:type="dxa"/>
            <w:shd w:val="clear" w:color="auto" w:fill="auto"/>
          </w:tcPr>
          <w:p w14:paraId="3654B11B"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 xml:space="preserve">Förmåga att söka information samt planera, </w:t>
            </w:r>
            <w:r w:rsidRPr="00C373A7">
              <w:rPr>
                <w:rFonts w:eastAsia="Calibri"/>
                <w:sz w:val="24"/>
                <w:szCs w:val="24"/>
                <w:lang w:val="sv-SE"/>
              </w:rPr>
              <w:lastRenderedPageBreak/>
              <w:t>strukturera och utvärdera sitt arbete</w:t>
            </w:r>
          </w:p>
        </w:tc>
        <w:tc>
          <w:tcPr>
            <w:tcW w:w="1924" w:type="dxa"/>
            <w:shd w:val="clear" w:color="auto" w:fill="auto"/>
          </w:tcPr>
          <w:p w14:paraId="6A1B1892"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lastRenderedPageBreak/>
              <w:t xml:space="preserve">Den studerande söker enstaka </w:t>
            </w:r>
            <w:r w:rsidRPr="00C373A7">
              <w:rPr>
                <w:rFonts w:eastAsia="Calibri"/>
                <w:sz w:val="24"/>
                <w:szCs w:val="24"/>
                <w:lang w:val="sv-SE"/>
              </w:rPr>
              <w:lastRenderedPageBreak/>
              <w:t xml:space="preserve">information från givna källor. </w:t>
            </w:r>
          </w:p>
          <w:p w14:paraId="2C8A88FC" w14:textId="77777777" w:rsidR="00A14294" w:rsidRPr="00C373A7" w:rsidRDefault="00A14294" w:rsidP="00DC6BA8">
            <w:pPr>
              <w:spacing w:after="0" w:line="276" w:lineRule="auto"/>
              <w:contextualSpacing/>
              <w:rPr>
                <w:rFonts w:eastAsia="Calibri"/>
                <w:color w:val="000000"/>
                <w:sz w:val="24"/>
                <w:szCs w:val="24"/>
                <w:lang w:val="sv-SE"/>
              </w:rPr>
            </w:pPr>
          </w:p>
          <w:p w14:paraId="59B5ED42"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color w:val="000000"/>
                <w:sz w:val="24"/>
                <w:szCs w:val="24"/>
                <w:lang w:val="sv-SE"/>
              </w:rPr>
              <w:t>Den studerande följer upphovsrätten och förstår betydelsen av personlig integritet på nätet.</w:t>
            </w:r>
            <w:r w:rsidRPr="00C373A7">
              <w:rPr>
                <w:rFonts w:eastAsia="Calibri"/>
                <w:sz w:val="24"/>
                <w:szCs w:val="24"/>
                <w:lang w:val="sv-SE"/>
              </w:rPr>
              <w:t xml:space="preserve"> </w:t>
            </w:r>
          </w:p>
          <w:p w14:paraId="335BE248" w14:textId="77777777" w:rsidR="00A14294" w:rsidRPr="00C373A7" w:rsidRDefault="00A14294" w:rsidP="00DC6BA8">
            <w:pPr>
              <w:spacing w:after="0" w:line="276" w:lineRule="auto"/>
              <w:contextualSpacing/>
              <w:rPr>
                <w:rFonts w:eastAsia="Calibri"/>
                <w:sz w:val="24"/>
                <w:szCs w:val="24"/>
                <w:lang w:val="sv-SE"/>
              </w:rPr>
            </w:pPr>
          </w:p>
          <w:p w14:paraId="6704ADCF"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t>Den studerande planerar och utvärderar sitt eget arbete endast i liten grad.</w:t>
            </w:r>
          </w:p>
        </w:tc>
        <w:tc>
          <w:tcPr>
            <w:tcW w:w="1924" w:type="dxa"/>
            <w:shd w:val="clear" w:color="auto" w:fill="auto"/>
          </w:tcPr>
          <w:p w14:paraId="398CCD3E"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lastRenderedPageBreak/>
              <w:t xml:space="preserve">Den studerande söker information från bekanta </w:t>
            </w:r>
            <w:r w:rsidRPr="00C373A7">
              <w:rPr>
                <w:rFonts w:eastAsia="Calibri"/>
                <w:sz w:val="24"/>
                <w:szCs w:val="24"/>
                <w:lang w:val="sv-SE"/>
              </w:rPr>
              <w:lastRenderedPageBreak/>
              <w:t xml:space="preserve">källor eller källor som hen fått, men upprepar informationen. </w:t>
            </w:r>
          </w:p>
          <w:p w14:paraId="69AAA4B4" w14:textId="77777777" w:rsidR="00A14294" w:rsidRPr="00C373A7" w:rsidRDefault="00A14294" w:rsidP="00DC6BA8">
            <w:pPr>
              <w:spacing w:after="0" w:line="276" w:lineRule="auto"/>
              <w:contextualSpacing/>
              <w:rPr>
                <w:rFonts w:eastAsia="Calibri"/>
                <w:sz w:val="24"/>
                <w:szCs w:val="24"/>
                <w:lang w:val="sv-SE"/>
              </w:rPr>
            </w:pPr>
          </w:p>
          <w:p w14:paraId="527D7DC8"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Den studerande utvärderar sitt arbete.</w:t>
            </w:r>
          </w:p>
          <w:p w14:paraId="334F4D2E" w14:textId="77777777" w:rsidR="00A14294" w:rsidRPr="00C373A7" w:rsidRDefault="00A14294" w:rsidP="00DC6BA8">
            <w:pPr>
              <w:spacing w:line="276" w:lineRule="auto"/>
              <w:contextualSpacing/>
              <w:rPr>
                <w:rFonts w:eastAsia="Calibri"/>
                <w:sz w:val="24"/>
                <w:szCs w:val="24"/>
                <w:lang w:val="sv-SE"/>
              </w:rPr>
            </w:pPr>
          </w:p>
        </w:tc>
        <w:tc>
          <w:tcPr>
            <w:tcW w:w="1924" w:type="dxa"/>
            <w:shd w:val="clear" w:color="auto" w:fill="auto"/>
          </w:tcPr>
          <w:p w14:paraId="0450AA4B" w14:textId="77777777" w:rsidR="00A14294" w:rsidRPr="00C373A7" w:rsidRDefault="00A14294" w:rsidP="00DC6BA8">
            <w:pPr>
              <w:spacing w:line="276" w:lineRule="auto"/>
              <w:contextualSpacing/>
              <w:rPr>
                <w:rFonts w:eastAsia="Calibri"/>
                <w:sz w:val="24"/>
                <w:szCs w:val="24"/>
                <w:lang w:val="sv-SE"/>
              </w:rPr>
            </w:pPr>
            <w:r w:rsidRPr="00C373A7">
              <w:rPr>
                <w:rFonts w:eastAsia="Calibri"/>
                <w:sz w:val="24"/>
                <w:szCs w:val="24"/>
                <w:lang w:val="sv-SE"/>
              </w:rPr>
              <w:lastRenderedPageBreak/>
              <w:t xml:space="preserve">Den studerande kan söka information på ett </w:t>
            </w:r>
            <w:r w:rsidRPr="00C373A7">
              <w:rPr>
                <w:rFonts w:eastAsia="Calibri"/>
                <w:sz w:val="24"/>
                <w:szCs w:val="24"/>
                <w:lang w:val="sv-SE"/>
              </w:rPr>
              <w:lastRenderedPageBreak/>
              <w:t>mångsidigt sätt i olika källor och kan planera, strukturera och utvärdera sitt arbete självständigt och i grupp.</w:t>
            </w:r>
          </w:p>
        </w:tc>
        <w:tc>
          <w:tcPr>
            <w:tcW w:w="1924" w:type="dxa"/>
            <w:shd w:val="clear" w:color="auto" w:fill="auto"/>
          </w:tcPr>
          <w:p w14:paraId="25A1A4C9"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lastRenderedPageBreak/>
              <w:t xml:space="preserve">Den studerande söker och kombinerar mångsidigt </w:t>
            </w:r>
            <w:r w:rsidRPr="00C373A7">
              <w:rPr>
                <w:rFonts w:eastAsia="Calibri"/>
                <w:sz w:val="24"/>
                <w:szCs w:val="24"/>
                <w:lang w:val="sv-SE"/>
              </w:rPr>
              <w:lastRenderedPageBreak/>
              <w:t xml:space="preserve">information från olika källor samt jämför informationen och bedömer dess tillförlitlighet. </w:t>
            </w:r>
          </w:p>
          <w:p w14:paraId="453B8CEF" w14:textId="77777777" w:rsidR="00A14294" w:rsidRPr="00C373A7" w:rsidRDefault="00A14294" w:rsidP="00DC6BA8">
            <w:pPr>
              <w:spacing w:after="0" w:line="276" w:lineRule="auto"/>
              <w:contextualSpacing/>
              <w:rPr>
                <w:rFonts w:eastAsia="Calibri"/>
                <w:sz w:val="24"/>
                <w:szCs w:val="24"/>
                <w:lang w:val="sv-SE"/>
              </w:rPr>
            </w:pPr>
          </w:p>
          <w:p w14:paraId="189A8578" w14:textId="77777777" w:rsidR="00A14294" w:rsidRPr="00C373A7" w:rsidRDefault="00A14294" w:rsidP="00DC6BA8">
            <w:pPr>
              <w:spacing w:after="0" w:line="276" w:lineRule="auto"/>
              <w:contextualSpacing/>
              <w:rPr>
                <w:rFonts w:eastAsia="Calibri"/>
                <w:sz w:val="24"/>
                <w:szCs w:val="24"/>
                <w:lang w:val="sv-SE"/>
              </w:rPr>
            </w:pPr>
            <w:r w:rsidRPr="00C373A7">
              <w:rPr>
                <w:rFonts w:eastAsia="Calibri"/>
                <w:sz w:val="24"/>
                <w:szCs w:val="24"/>
                <w:lang w:val="sv-SE"/>
              </w:rPr>
              <w:t xml:space="preserve">Den studerande främjar målmedvetet gemensamt arbete. </w:t>
            </w:r>
          </w:p>
          <w:p w14:paraId="7AFEFB7F" w14:textId="77777777" w:rsidR="00A14294" w:rsidRPr="00C373A7" w:rsidRDefault="00A14294" w:rsidP="00DC6BA8">
            <w:pPr>
              <w:spacing w:line="276" w:lineRule="auto"/>
              <w:contextualSpacing/>
              <w:rPr>
                <w:rFonts w:eastAsia="Calibri"/>
                <w:sz w:val="24"/>
                <w:szCs w:val="24"/>
                <w:lang w:val="sv-SE"/>
              </w:rPr>
            </w:pPr>
          </w:p>
          <w:p w14:paraId="23032C1A" w14:textId="77777777" w:rsidR="00A14294" w:rsidRPr="00C373A7" w:rsidRDefault="00A14294" w:rsidP="00DC6BA8">
            <w:pPr>
              <w:spacing w:line="276" w:lineRule="auto"/>
              <w:contextualSpacing/>
              <w:rPr>
                <w:rFonts w:eastAsia="Calibri"/>
                <w:sz w:val="24"/>
                <w:szCs w:val="24"/>
                <w:lang w:val="sv-SE"/>
              </w:rPr>
            </w:pPr>
          </w:p>
        </w:tc>
      </w:tr>
    </w:tbl>
    <w:p w14:paraId="389DD12A" w14:textId="77777777" w:rsidR="00E80E81" w:rsidRPr="005B0F41" w:rsidRDefault="00E80E81" w:rsidP="00DC6BA8">
      <w:pPr>
        <w:spacing w:line="276" w:lineRule="auto"/>
        <w:rPr>
          <w:rFonts w:eastAsia="Calibri"/>
          <w:sz w:val="24"/>
          <w:szCs w:val="24"/>
          <w:lang w:val="sv-SE"/>
        </w:rPr>
      </w:pPr>
    </w:p>
    <w:p w14:paraId="4E6864FF" w14:textId="10D5A9EA" w:rsidR="00675346" w:rsidRPr="00F43B08" w:rsidRDefault="00212D55" w:rsidP="00DC6BA8">
      <w:pPr>
        <w:pStyle w:val="Rubrik1"/>
        <w:spacing w:line="276" w:lineRule="auto"/>
        <w:contextualSpacing/>
        <w:rPr>
          <w:rFonts w:ascii="Calibri" w:eastAsia="Calibri" w:hAnsi="Calibri" w:cs="Calibri"/>
          <w:color w:val="0070C0"/>
          <w:lang w:val="sv-SE"/>
        </w:rPr>
      </w:pPr>
      <w:bookmarkStart w:id="7" w:name="_Toc71622862"/>
      <w:r w:rsidRPr="00F43B08">
        <w:rPr>
          <w:rFonts w:ascii="Calibri" w:eastAsia="Calibri" w:hAnsi="Calibri" w:cs="Calibri"/>
          <w:color w:val="0070C0"/>
          <w:lang w:val="sv-SE"/>
        </w:rPr>
        <w:t xml:space="preserve">Det andra </w:t>
      </w:r>
      <w:r w:rsidRPr="00F64E19">
        <w:rPr>
          <w:rFonts w:ascii="Calibri" w:eastAsia="Calibri" w:hAnsi="Calibri" w:cs="Calibri"/>
          <w:color w:val="0070C0"/>
          <w:lang w:val="sv-SE"/>
        </w:rPr>
        <w:t>inhem</w:t>
      </w:r>
      <w:r w:rsidRPr="00F43B08">
        <w:rPr>
          <w:rFonts w:ascii="Calibri" w:eastAsia="Calibri" w:hAnsi="Calibri" w:cs="Calibri"/>
          <w:color w:val="0070C0"/>
          <w:lang w:val="sv-SE"/>
        </w:rPr>
        <w:t>ska språket</w:t>
      </w:r>
      <w:r w:rsidR="00A14294" w:rsidRPr="00F43B08">
        <w:rPr>
          <w:rFonts w:ascii="Calibri" w:eastAsia="Calibri" w:hAnsi="Calibri" w:cs="Calibri"/>
          <w:color w:val="0070C0"/>
          <w:lang w:val="sv-SE"/>
        </w:rPr>
        <w:t xml:space="preserve"> och främmande språk</w:t>
      </w:r>
      <w:bookmarkEnd w:id="7"/>
    </w:p>
    <w:p w14:paraId="15F75D36" w14:textId="77777777" w:rsidR="00212D55" w:rsidRPr="00F43B08" w:rsidRDefault="00212D55" w:rsidP="00DC6BA8">
      <w:pPr>
        <w:spacing w:line="276" w:lineRule="auto"/>
        <w:contextualSpacing/>
        <w:rPr>
          <w:lang w:val="sv-SE"/>
        </w:rPr>
      </w:pPr>
    </w:p>
    <w:p w14:paraId="4DBF9A89" w14:textId="42E8147B" w:rsidR="00212D55" w:rsidRPr="00F43B08" w:rsidRDefault="00212D55" w:rsidP="00DC6BA8">
      <w:pPr>
        <w:pStyle w:val="Rubrik2"/>
        <w:spacing w:line="276" w:lineRule="auto"/>
        <w:contextualSpacing/>
        <w:rPr>
          <w:rFonts w:ascii="Calibri" w:hAnsi="Calibri" w:cs="Calibri"/>
          <w:color w:val="0070C0"/>
          <w:lang w:val="sv-SE"/>
        </w:rPr>
      </w:pPr>
      <w:bookmarkStart w:id="8" w:name="_Toc71622863"/>
      <w:r w:rsidRPr="00F43B08">
        <w:rPr>
          <w:rFonts w:ascii="Calibri" w:hAnsi="Calibri" w:cs="Calibri"/>
          <w:color w:val="0070C0"/>
          <w:lang w:val="sv-SE"/>
        </w:rPr>
        <w:t>Finska</w:t>
      </w:r>
      <w:r w:rsidR="00A14294" w:rsidRPr="00F43B08">
        <w:rPr>
          <w:rFonts w:ascii="Calibri" w:hAnsi="Calibri" w:cs="Calibri"/>
          <w:color w:val="0070C0"/>
          <w:lang w:val="sv-SE"/>
        </w:rPr>
        <w:t xml:space="preserve"> som andra inhemska språk</w:t>
      </w:r>
      <w:r w:rsidRPr="00F43B08">
        <w:rPr>
          <w:rFonts w:ascii="Calibri" w:hAnsi="Calibri" w:cs="Calibri"/>
          <w:color w:val="0070C0"/>
          <w:lang w:val="sv-SE"/>
        </w:rPr>
        <w:t>, B1-lärokurs</w:t>
      </w:r>
      <w:bookmarkEnd w:id="8"/>
    </w:p>
    <w:p w14:paraId="4A986345" w14:textId="77777777" w:rsidR="00212D55" w:rsidRPr="00F43B08" w:rsidRDefault="00212D55" w:rsidP="00DC6BA8">
      <w:pPr>
        <w:spacing w:line="276" w:lineRule="auto"/>
        <w:contextualSpacing/>
        <w:rPr>
          <w:lang w:val="sv-SE"/>
        </w:rPr>
      </w:pPr>
    </w:p>
    <w:p w14:paraId="53251E50" w14:textId="77777777" w:rsidR="00212D55" w:rsidRPr="00F43B08" w:rsidRDefault="00212D55" w:rsidP="00DC6BA8">
      <w:pPr>
        <w:pStyle w:val="Normalwebb"/>
        <w:spacing w:line="276" w:lineRule="auto"/>
        <w:contextualSpacing/>
        <w:jc w:val="both"/>
        <w:rPr>
          <w:rFonts w:ascii="Calibri" w:hAnsi="Calibri" w:cs="Calibri"/>
          <w:lang w:eastAsia="sv-SE"/>
        </w:rPr>
      </w:pPr>
      <w:r w:rsidRPr="00F43B08">
        <w:rPr>
          <w:rFonts w:ascii="Calibri" w:hAnsi="Calibri" w:cs="Calibri"/>
          <w:b/>
          <w:bCs/>
        </w:rPr>
        <w:t xml:space="preserve">Bedömning av den studerandes lärande och kunnande i B1-lärokursen i finska i slutskedet av den grundläggande utbildningen för vuxna </w:t>
      </w:r>
    </w:p>
    <w:p w14:paraId="6E31741A" w14:textId="77777777" w:rsidR="00925989" w:rsidRDefault="00925989" w:rsidP="00DC6BA8">
      <w:pPr>
        <w:pStyle w:val="Normalwebb"/>
        <w:spacing w:line="276" w:lineRule="auto"/>
        <w:contextualSpacing/>
        <w:jc w:val="both"/>
        <w:rPr>
          <w:rFonts w:ascii="Calibri" w:hAnsi="Calibri" w:cs="Calibri"/>
        </w:rPr>
      </w:pPr>
    </w:p>
    <w:p w14:paraId="5208D182" w14:textId="30C41A4B" w:rsidR="00212D55" w:rsidRPr="00F43B08" w:rsidRDefault="00212D55" w:rsidP="00DC6BA8">
      <w:pPr>
        <w:pStyle w:val="Normalwebb"/>
        <w:spacing w:line="276" w:lineRule="auto"/>
        <w:contextualSpacing/>
        <w:jc w:val="both"/>
        <w:rPr>
          <w:rFonts w:ascii="Calibri" w:hAnsi="Calibri" w:cs="Calibri"/>
        </w:rPr>
      </w:pPr>
      <w:r w:rsidRPr="00F43B08">
        <w:rPr>
          <w:rFonts w:ascii="Calibri" w:hAnsi="Calibri" w:cs="Calibri"/>
        </w:rPr>
        <w:t xml:space="preserve">Bedömningen ska vara mångsidig och ge de studerande möjlighet att uttrycka sig på för dem naturliga sätt. Med hjälp av uppmuntrande och handledande respons som anknyter till formativ bedömning hjälper man de studerande att bli medvetna om sina egna färdigheter och att utveckla dem. De studerande ska uppmuntras att tillämpa sina kunskaper i olika kommunikationssituationer. Lärandet ska bedömas på flera olika sätt, också genom självvärdering och </w:t>
      </w:r>
      <w:r w:rsidRPr="00F43B08">
        <w:rPr>
          <w:rFonts w:ascii="Calibri" w:hAnsi="Calibri" w:cs="Calibri"/>
        </w:rPr>
        <w:lastRenderedPageBreak/>
        <w:t xml:space="preserve">kamratrespons. Den summativa bedömningen ska grunda sig på hur väl och i vilken mån den studerande uppnått målen som ställts upp i den lokala läroplanen för B1-lärokursen i finska. </w:t>
      </w:r>
    </w:p>
    <w:p w14:paraId="79A10184" w14:textId="77777777" w:rsidR="00925989" w:rsidRDefault="00925989" w:rsidP="00DC6BA8">
      <w:pPr>
        <w:pStyle w:val="Normalwebb"/>
        <w:spacing w:line="276" w:lineRule="auto"/>
        <w:contextualSpacing/>
        <w:jc w:val="both"/>
        <w:rPr>
          <w:rFonts w:ascii="Calibri" w:hAnsi="Calibri" w:cs="Calibri"/>
        </w:rPr>
      </w:pPr>
    </w:p>
    <w:p w14:paraId="375A3807" w14:textId="42134DEB" w:rsidR="00212D55" w:rsidRPr="00F43B08" w:rsidRDefault="00212D55" w:rsidP="00DC6BA8">
      <w:pPr>
        <w:pStyle w:val="Normalwebb"/>
        <w:spacing w:line="276" w:lineRule="auto"/>
        <w:contextualSpacing/>
        <w:jc w:val="both"/>
        <w:rPr>
          <w:rFonts w:ascii="Calibri" w:hAnsi="Calibri" w:cs="Calibri"/>
        </w:rPr>
      </w:pPr>
      <w:r w:rsidRPr="00F43B08">
        <w:rPr>
          <w:rFonts w:ascii="Calibri" w:hAnsi="Calibri" w:cs="Calibri"/>
        </w:rPr>
        <w:t xml:space="preserve">Bedömningen av växande språkkunskap ska grunda sig på den Europeiska referensramen och den finländska nivåskalan för språkkunskap och språkutveckling som utarbetats utgående från den. Som verktyg vid bedömningen kan man även använda till exempel den Europeiska språkportföljen. </w:t>
      </w:r>
    </w:p>
    <w:p w14:paraId="76D0C49A" w14:textId="77777777" w:rsidR="00925989" w:rsidRDefault="00925989" w:rsidP="00DC6BA8">
      <w:pPr>
        <w:pStyle w:val="Normalwebb"/>
        <w:spacing w:line="276" w:lineRule="auto"/>
        <w:contextualSpacing/>
        <w:jc w:val="both"/>
        <w:rPr>
          <w:rFonts w:ascii="Calibri" w:hAnsi="Calibri" w:cs="Calibri"/>
        </w:rPr>
      </w:pPr>
    </w:p>
    <w:p w14:paraId="1B24292E" w14:textId="62E7EF36" w:rsidR="00212D55" w:rsidRPr="00F43B08" w:rsidRDefault="00212D55" w:rsidP="00DC6BA8">
      <w:pPr>
        <w:pStyle w:val="Normalwebb"/>
        <w:spacing w:line="276" w:lineRule="auto"/>
        <w:contextualSpacing/>
        <w:jc w:val="both"/>
        <w:rPr>
          <w:rFonts w:ascii="Calibri" w:hAnsi="Calibri" w:cs="Calibri"/>
        </w:rPr>
      </w:pPr>
      <w:r w:rsidRPr="00F43B08">
        <w:rPr>
          <w:rFonts w:ascii="Calibri" w:hAnsi="Calibri" w:cs="Calibri"/>
        </w:rPr>
        <w:t xml:space="preserve">Bedömningen ska vara mångsidig så att studerande som har </w:t>
      </w:r>
      <w:r w:rsidR="00024ED3" w:rsidRPr="00597122">
        <w:rPr>
          <w:rFonts w:ascii="Calibri" w:hAnsi="Calibri" w:cs="Calibri"/>
        </w:rPr>
        <w:t>språkliga</w:t>
      </w:r>
      <w:r w:rsidR="00024ED3" w:rsidRPr="00F63F35">
        <w:rPr>
          <w:rFonts w:ascii="Calibri" w:hAnsi="Calibri" w:cs="Calibri"/>
        </w:rPr>
        <w:t xml:space="preserve"> </w:t>
      </w:r>
      <w:r w:rsidRPr="00F43B08">
        <w:rPr>
          <w:rFonts w:ascii="Calibri" w:hAnsi="Calibri" w:cs="Calibri"/>
        </w:rPr>
        <w:t xml:space="preserve">inlärningssvårigheter, eller som på något annat sätt har ett annorlunda språkligt utgångsläge, ges olika möjligheter att visa sitt kunnande. </w:t>
      </w:r>
    </w:p>
    <w:p w14:paraId="3ACCEE8A" w14:textId="77777777" w:rsidR="00925989" w:rsidRDefault="00925989" w:rsidP="00DC6BA8">
      <w:pPr>
        <w:pStyle w:val="Normalwebb"/>
        <w:spacing w:line="276" w:lineRule="auto"/>
        <w:contextualSpacing/>
        <w:jc w:val="both"/>
        <w:rPr>
          <w:rFonts w:ascii="Calibri" w:hAnsi="Calibri" w:cs="Calibri"/>
        </w:rPr>
      </w:pPr>
    </w:p>
    <w:p w14:paraId="604C497A" w14:textId="589A8429" w:rsidR="00925989" w:rsidRDefault="00212D55" w:rsidP="00DC6BA8">
      <w:pPr>
        <w:pStyle w:val="Normalwebb"/>
        <w:spacing w:line="276" w:lineRule="auto"/>
        <w:contextualSpacing/>
        <w:jc w:val="both"/>
        <w:rPr>
          <w:rFonts w:ascii="Calibri" w:hAnsi="Calibri" w:cs="Calibri"/>
        </w:rPr>
      </w:pPr>
      <w:r w:rsidRPr="00F43B08">
        <w:rPr>
          <w:rFonts w:ascii="Calibri" w:hAnsi="Calibri" w:cs="Calibri"/>
        </w:rPr>
        <w:t xml:space="preserve">Slutbedömningen ska beskriva hur väl och i vilken mån den studerande uppnått målen i lärokursen i B1-finska då studierna avslutas. Då slutvitsordet bildas ska man ta i beaktande alla mål och de därtill hörande kunskapskraven för slutbedömningen i B1-lärokursen i finska som fastställts i grunderna för läroplanen för den grundläggande utbildningen för </w:t>
      </w:r>
      <w:r w:rsidRPr="00192198">
        <w:rPr>
          <w:rFonts w:ascii="Calibri" w:hAnsi="Calibri" w:cs="Calibri"/>
        </w:rPr>
        <w:t>vuxna</w:t>
      </w:r>
      <w:r w:rsidR="00192198">
        <w:rPr>
          <w:rFonts w:ascii="Calibri" w:hAnsi="Calibri" w:cs="Calibri"/>
        </w:rPr>
        <w:t xml:space="preserve">. </w:t>
      </w:r>
      <w:r w:rsidRPr="00192198">
        <w:rPr>
          <w:rFonts w:ascii="Calibri" w:hAnsi="Calibri" w:cs="Calibri"/>
        </w:rPr>
        <w:t>Slutvitsordet</w:t>
      </w:r>
      <w:r w:rsidRPr="00F43B08">
        <w:rPr>
          <w:rFonts w:ascii="Calibri" w:hAnsi="Calibri" w:cs="Calibri"/>
        </w:rPr>
        <w:t xml:space="preserve"> är en helhetsbedömning som ska bildas utgående från målen och kunskapskraven för B1-lärokursen i finska. De studerande har uppnått målen i lärokursen för vitsorden 5, 7, 8 eller 9 då den studerandes kunnande i huvudsak motsvarar den nivå av kunnande som beskrivs i kunskapskraven för vitsordet i fråga. Helhetsbedömningen av kunnandet för vitsorden 4, 6 och 10 ska bildas utgående från målen för B1-lärokursen i finska och i relation till ovan nämnda kunskapskrav för slutbedömningen. Om den studerande uppnår en bättre kunskapsnivå i något mål kan det kompensera en underkänd eller svagare prestation i något annat mål. Bedömningen av den studerandes arbete ska ingå i slutbedömningen i B1-lärokursen i finska och i slutvitsordet som ska bildas utgående från slutbedömningen.</w:t>
      </w:r>
    </w:p>
    <w:p w14:paraId="7E09CA15" w14:textId="77777777" w:rsidR="00925989" w:rsidRDefault="00925989" w:rsidP="00DC6BA8">
      <w:pPr>
        <w:pStyle w:val="Normalwebb"/>
        <w:spacing w:line="276" w:lineRule="auto"/>
        <w:contextualSpacing/>
        <w:jc w:val="both"/>
        <w:rPr>
          <w:rFonts w:ascii="Calibri" w:hAnsi="Calibri" w:cs="Calibri"/>
        </w:rPr>
      </w:pPr>
    </w:p>
    <w:p w14:paraId="0C085A23" w14:textId="767E83B8" w:rsidR="00212D55" w:rsidRPr="00F43B08" w:rsidRDefault="00212D55" w:rsidP="00DC6BA8">
      <w:pPr>
        <w:pStyle w:val="Normalwebb"/>
        <w:spacing w:line="276" w:lineRule="auto"/>
        <w:contextualSpacing/>
        <w:jc w:val="both"/>
        <w:rPr>
          <w:rFonts w:ascii="Calibri" w:hAnsi="Calibri" w:cs="Calibri"/>
        </w:rPr>
      </w:pPr>
      <w:r w:rsidRPr="00F43B08">
        <w:rPr>
          <w:rFonts w:ascii="Calibri" w:hAnsi="Calibri" w:cs="Calibri"/>
        </w:rPr>
        <w:t>I vitsordet 9 som gäller målen för undervisningen (M</w:t>
      </w:r>
      <w:r w:rsidR="000931DA" w:rsidRPr="00F43B08">
        <w:rPr>
          <w:rFonts w:ascii="Calibri" w:hAnsi="Calibri" w:cs="Calibri"/>
        </w:rPr>
        <w:t>3</w:t>
      </w:r>
      <w:r w:rsidR="00DC6BA8" w:rsidRPr="00C373A7">
        <w:rPr>
          <w:rFonts w:eastAsia="Calibri"/>
          <w:lang w:val="sv-SE"/>
        </w:rPr>
        <w:t>–</w:t>
      </w:r>
      <w:r w:rsidRPr="00F43B08">
        <w:rPr>
          <w:rFonts w:ascii="Calibri" w:hAnsi="Calibri" w:cs="Calibri"/>
        </w:rPr>
        <w:t>M</w:t>
      </w:r>
      <w:r w:rsidR="00297581" w:rsidRPr="00F43B08">
        <w:rPr>
          <w:rFonts w:ascii="Calibri" w:hAnsi="Calibri" w:cs="Calibri"/>
        </w:rPr>
        <w:t>7</w:t>
      </w:r>
      <w:r w:rsidRPr="00F43B08">
        <w:rPr>
          <w:rFonts w:ascii="Calibri" w:hAnsi="Calibri" w:cs="Calibri"/>
        </w:rPr>
        <w:t xml:space="preserve">) och som anknyter till växande språkkunskap i B1-lärokursen i finska har två kunskapsnivåer A1.3 och A2.1 kombinerats till en mellannivå A1.3/A2.1. Kunskapsnivåerna finns i den Europeiska referensramen och i den finländska nivåskalan för språkkunskap och språkutveckling som utarbetats utgående från den. </w:t>
      </w:r>
    </w:p>
    <w:p w14:paraId="4BD701DF" w14:textId="126F9DA8" w:rsidR="009B6CD8" w:rsidRPr="00F43B08" w:rsidRDefault="009B6CD8" w:rsidP="00DC6BA8">
      <w:pPr>
        <w:pStyle w:val="Normalwebb"/>
        <w:spacing w:after="0" w:afterAutospacing="0" w:line="276" w:lineRule="auto"/>
        <w:contextualSpacing/>
        <w:jc w:val="both"/>
        <w:rPr>
          <w:rFonts w:ascii="Calibri" w:hAnsi="Calibri" w:cs="Calibri"/>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1927"/>
        <w:gridCol w:w="1920"/>
        <w:gridCol w:w="1950"/>
        <w:gridCol w:w="1920"/>
        <w:gridCol w:w="1950"/>
        <w:gridCol w:w="1928"/>
        <w:gridCol w:w="1928"/>
        <w:gridCol w:w="1929"/>
      </w:tblGrid>
      <w:tr w:rsidR="009B6CD8" w:rsidRPr="00F43B08" w14:paraId="6FA5EAB9" w14:textId="77777777" w:rsidTr="00925989">
        <w:trPr>
          <w:trHeight w:val="283"/>
        </w:trPr>
        <w:tc>
          <w:tcPr>
            <w:tcW w:w="1927" w:type="dxa"/>
            <w:shd w:val="clear" w:color="auto" w:fill="B4C6E7" w:themeFill="accent1" w:themeFillTint="66"/>
          </w:tcPr>
          <w:p w14:paraId="1E37692A" w14:textId="77777777"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Mål för undervisningen</w:t>
            </w:r>
          </w:p>
        </w:tc>
        <w:tc>
          <w:tcPr>
            <w:tcW w:w="1920" w:type="dxa"/>
            <w:shd w:val="clear" w:color="auto" w:fill="B4C6E7" w:themeFill="accent1" w:themeFillTint="66"/>
          </w:tcPr>
          <w:p w14:paraId="4ECA2981" w14:textId="77777777"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Kurser</w:t>
            </w:r>
          </w:p>
        </w:tc>
        <w:tc>
          <w:tcPr>
            <w:tcW w:w="1950" w:type="dxa"/>
            <w:shd w:val="clear" w:color="auto" w:fill="B4C6E7" w:themeFill="accent1" w:themeFillTint="66"/>
            <w:tcMar>
              <w:top w:w="100" w:type="dxa"/>
              <w:left w:w="100" w:type="dxa"/>
              <w:bottom w:w="100" w:type="dxa"/>
              <w:right w:w="100" w:type="dxa"/>
            </w:tcMar>
          </w:tcPr>
          <w:p w14:paraId="3CA70B03" w14:textId="77777777" w:rsidR="009B6CD8" w:rsidRPr="00C373A7" w:rsidRDefault="009B6CD8" w:rsidP="00DC6BA8">
            <w:pPr>
              <w:spacing w:after="0" w:line="276" w:lineRule="auto"/>
              <w:ind w:left="40"/>
              <w:rPr>
                <w:rFonts w:eastAsia="Calibri"/>
                <w:sz w:val="24"/>
                <w:szCs w:val="24"/>
                <w:lang w:val="sv-SE"/>
              </w:rPr>
            </w:pPr>
            <w:r w:rsidRPr="00C373A7">
              <w:rPr>
                <w:rFonts w:eastAsia="Calibri"/>
                <w:b/>
                <w:sz w:val="24"/>
                <w:szCs w:val="24"/>
                <w:lang w:val="sv-SE"/>
              </w:rPr>
              <w:t>Mål för lärandet som härletts ur målen för undervisningen</w:t>
            </w:r>
          </w:p>
        </w:tc>
        <w:tc>
          <w:tcPr>
            <w:tcW w:w="1920" w:type="dxa"/>
            <w:shd w:val="clear" w:color="auto" w:fill="B4C6E7" w:themeFill="accent1" w:themeFillTint="66"/>
          </w:tcPr>
          <w:p w14:paraId="6F5E4110" w14:textId="77777777"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Föremål för bedömningen</w:t>
            </w:r>
          </w:p>
        </w:tc>
        <w:tc>
          <w:tcPr>
            <w:tcW w:w="1950" w:type="dxa"/>
            <w:shd w:val="clear" w:color="auto" w:fill="B4C6E7" w:themeFill="accent1" w:themeFillTint="66"/>
            <w:tcMar>
              <w:top w:w="100" w:type="dxa"/>
              <w:left w:w="100" w:type="dxa"/>
              <w:bottom w:w="100" w:type="dxa"/>
              <w:right w:w="100" w:type="dxa"/>
            </w:tcMar>
          </w:tcPr>
          <w:p w14:paraId="0DF2EDE3" w14:textId="77777777" w:rsidR="009B6CD8" w:rsidRPr="00C373A7" w:rsidRDefault="009B6CD8"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5</w:t>
            </w:r>
          </w:p>
          <w:p w14:paraId="3B9CE6AC" w14:textId="77777777" w:rsidR="009B6CD8" w:rsidRPr="00C373A7" w:rsidRDefault="009B6CD8" w:rsidP="00DC6BA8">
            <w:pPr>
              <w:spacing w:after="0" w:line="276" w:lineRule="auto"/>
              <w:ind w:left="40"/>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0D4A19B9" w14:textId="77777777" w:rsidR="009B6CD8" w:rsidRPr="00C373A7" w:rsidRDefault="009B6CD8" w:rsidP="00DC6BA8">
            <w:pPr>
              <w:spacing w:after="0" w:line="276" w:lineRule="auto"/>
              <w:ind w:left="40"/>
              <w:rPr>
                <w:rFonts w:eastAsia="Calibri"/>
                <w:sz w:val="24"/>
                <w:szCs w:val="24"/>
                <w:lang w:val="sv-SE"/>
              </w:rPr>
            </w:pPr>
            <w:r w:rsidRPr="00C373A7">
              <w:rPr>
                <w:rFonts w:eastAsia="Calibri"/>
                <w:b/>
                <w:sz w:val="24"/>
                <w:szCs w:val="24"/>
                <w:lang w:val="sv-SE"/>
              </w:rPr>
              <w:t xml:space="preserve">Kunskapskrav för vitsordet 7 </w:t>
            </w:r>
          </w:p>
        </w:tc>
        <w:tc>
          <w:tcPr>
            <w:tcW w:w="1928" w:type="dxa"/>
            <w:shd w:val="clear" w:color="auto" w:fill="B4C6E7" w:themeFill="accent1" w:themeFillTint="66"/>
          </w:tcPr>
          <w:p w14:paraId="6EC97B63" w14:textId="77777777"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Kunskapskrav för vitsordet 8</w:t>
            </w:r>
          </w:p>
        </w:tc>
        <w:tc>
          <w:tcPr>
            <w:tcW w:w="1929" w:type="dxa"/>
            <w:shd w:val="clear" w:color="auto" w:fill="B4C6E7" w:themeFill="accent1" w:themeFillTint="66"/>
            <w:tcMar>
              <w:top w:w="100" w:type="dxa"/>
              <w:left w:w="100" w:type="dxa"/>
              <w:bottom w:w="100" w:type="dxa"/>
              <w:right w:w="100" w:type="dxa"/>
            </w:tcMar>
          </w:tcPr>
          <w:p w14:paraId="428F731C" w14:textId="77777777" w:rsidR="009B6CD8" w:rsidRPr="00C373A7" w:rsidRDefault="009B6CD8"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9</w:t>
            </w:r>
          </w:p>
          <w:p w14:paraId="143FD39D" w14:textId="77777777" w:rsidR="009B6CD8" w:rsidRPr="00C373A7" w:rsidRDefault="009B6CD8" w:rsidP="00DC6BA8">
            <w:pPr>
              <w:spacing w:after="0" w:line="276" w:lineRule="auto"/>
              <w:ind w:left="40"/>
              <w:rPr>
                <w:rFonts w:eastAsia="Calibri"/>
                <w:sz w:val="24"/>
                <w:szCs w:val="24"/>
                <w:lang w:val="sv-SE"/>
              </w:rPr>
            </w:pPr>
          </w:p>
        </w:tc>
      </w:tr>
      <w:tr w:rsidR="009B6CD8" w:rsidRPr="00F43B08" w14:paraId="4222345B" w14:textId="77777777" w:rsidTr="00925989">
        <w:trPr>
          <w:trHeight w:val="397"/>
        </w:trPr>
        <w:tc>
          <w:tcPr>
            <w:tcW w:w="15452" w:type="dxa"/>
            <w:gridSpan w:val="8"/>
            <w:shd w:val="clear" w:color="auto" w:fill="auto"/>
          </w:tcPr>
          <w:p w14:paraId="4B2AC05B" w14:textId="77777777"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b/>
                <w:sz w:val="24"/>
                <w:szCs w:val="24"/>
              </w:rPr>
              <w:t>Färdigheter för språkstudier</w:t>
            </w:r>
          </w:p>
        </w:tc>
      </w:tr>
      <w:tr w:rsidR="009B6CD8" w:rsidRPr="00F43B08" w14:paraId="57C7F392" w14:textId="77777777" w:rsidTr="00925989">
        <w:trPr>
          <w:trHeight w:val="283"/>
        </w:trPr>
        <w:tc>
          <w:tcPr>
            <w:tcW w:w="1927" w:type="dxa"/>
            <w:shd w:val="clear" w:color="auto" w:fill="auto"/>
          </w:tcPr>
          <w:p w14:paraId="1E16FE6E" w14:textId="77777777" w:rsidR="009B6CD8" w:rsidRPr="00C373A7" w:rsidRDefault="009B6CD8" w:rsidP="00DC6BA8">
            <w:pPr>
              <w:pStyle w:val="Normalwebb"/>
              <w:spacing w:line="276" w:lineRule="auto"/>
              <w:rPr>
                <w:rFonts w:ascii="Calibri" w:hAnsi="Calibri" w:cs="Calibri"/>
                <w:lang w:eastAsia="sv-SE"/>
              </w:rPr>
            </w:pPr>
            <w:r w:rsidRPr="00C373A7">
              <w:rPr>
                <w:rFonts w:ascii="Calibri" w:hAnsi="Calibri" w:cs="Calibri"/>
              </w:rPr>
              <w:lastRenderedPageBreak/>
              <w:t xml:space="preserve">M1 uppmuntra den studerande att ställa upp mål, att utnyttja olika sätt för att lära sig finska och att reflektera över sitt lärande självständigt och i samarbete med andra samt handleda den studerande att delta på ett uppbyggande sätt i kommunikation, där det viktigaste är att man når fram med sitt budskap </w:t>
            </w:r>
          </w:p>
          <w:p w14:paraId="353F63F8" w14:textId="18067069" w:rsidR="009B6CD8" w:rsidRPr="00C373A7" w:rsidRDefault="009B6CD8" w:rsidP="00DC6BA8">
            <w:pPr>
              <w:pBdr>
                <w:top w:val="nil"/>
                <w:left w:val="nil"/>
                <w:bottom w:val="nil"/>
                <w:right w:val="nil"/>
                <w:between w:val="nil"/>
              </w:pBdr>
              <w:spacing w:after="0" w:line="276" w:lineRule="auto"/>
              <w:rPr>
                <w:rFonts w:eastAsia="Calibri"/>
                <w:sz w:val="24"/>
                <w:szCs w:val="24"/>
              </w:rPr>
            </w:pPr>
          </w:p>
        </w:tc>
        <w:tc>
          <w:tcPr>
            <w:tcW w:w="1920" w:type="dxa"/>
            <w:shd w:val="clear" w:color="auto" w:fill="auto"/>
          </w:tcPr>
          <w:p w14:paraId="5BEB03EC" w14:textId="678F5262" w:rsidR="009B6CD8" w:rsidRPr="00C373A7" w:rsidRDefault="009B6CD8"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finb1–finb8</w:t>
            </w:r>
          </w:p>
        </w:tc>
        <w:tc>
          <w:tcPr>
            <w:tcW w:w="1950" w:type="dxa"/>
            <w:shd w:val="clear" w:color="auto" w:fill="auto"/>
            <w:tcMar>
              <w:top w:w="100" w:type="dxa"/>
              <w:left w:w="100" w:type="dxa"/>
              <w:bottom w:w="100" w:type="dxa"/>
              <w:right w:w="100" w:type="dxa"/>
            </w:tcMar>
          </w:tcPr>
          <w:p w14:paraId="5169BC21" w14:textId="77777777" w:rsidR="009B6CD8" w:rsidRPr="00C373A7" w:rsidRDefault="009B6CD8" w:rsidP="00DC6BA8">
            <w:pPr>
              <w:pStyle w:val="Normalwebb"/>
              <w:spacing w:line="276" w:lineRule="auto"/>
              <w:rPr>
                <w:rFonts w:ascii="Calibri" w:hAnsi="Calibri" w:cs="Calibri"/>
                <w:lang w:eastAsia="sv-SE"/>
              </w:rPr>
            </w:pPr>
            <w:r w:rsidRPr="00C373A7">
              <w:rPr>
                <w:rFonts w:ascii="Calibri" w:hAnsi="Calibri" w:cs="Calibri"/>
              </w:rPr>
              <w:t xml:space="preserve">Den studerande lär sig att ställa upp mål för sina språkstudier och att reflektera över sitt lärande självständigt och i samarbete med andra. </w:t>
            </w:r>
          </w:p>
          <w:p w14:paraId="60632623" w14:textId="76E20A6D" w:rsidR="009B6CD8" w:rsidRDefault="009B6CD8"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lär sig att använda olika sätt för att lära sig språk och att hitta de mest effektiva för hens eget lärande. </w:t>
            </w:r>
          </w:p>
          <w:p w14:paraId="58B70224" w14:textId="77777777" w:rsidR="000B1703" w:rsidRPr="00C373A7" w:rsidRDefault="000B1703" w:rsidP="00DC6BA8">
            <w:pPr>
              <w:pStyle w:val="Normalwebb"/>
              <w:spacing w:before="0" w:beforeAutospacing="0" w:after="0" w:afterAutospacing="0" w:line="276" w:lineRule="auto"/>
              <w:rPr>
                <w:rFonts w:ascii="Calibri" w:hAnsi="Calibri" w:cs="Calibri"/>
                <w:lang w:eastAsia="sv-SE"/>
              </w:rPr>
            </w:pPr>
          </w:p>
          <w:p w14:paraId="158CCC20" w14:textId="653FAB0F" w:rsidR="009B6CD8" w:rsidRPr="00C373A7" w:rsidRDefault="009B6CD8" w:rsidP="00DC6BA8">
            <w:pPr>
              <w:spacing w:after="0" w:line="276" w:lineRule="auto"/>
              <w:rPr>
                <w:sz w:val="24"/>
                <w:szCs w:val="24"/>
              </w:rPr>
            </w:pPr>
            <w:r w:rsidRPr="00C373A7">
              <w:rPr>
                <w:sz w:val="24"/>
                <w:szCs w:val="24"/>
              </w:rPr>
              <w:t>Den studerande lär sig olika sätt att delta uppbyggande i kommunikation.</w:t>
            </w:r>
          </w:p>
        </w:tc>
        <w:tc>
          <w:tcPr>
            <w:tcW w:w="1920" w:type="dxa"/>
            <w:shd w:val="clear" w:color="auto" w:fill="auto"/>
          </w:tcPr>
          <w:p w14:paraId="16659C6D" w14:textId="3E7BF973" w:rsidR="009B6CD8" w:rsidRPr="00C373A7" w:rsidRDefault="009B6CD8" w:rsidP="00DC6BA8">
            <w:pPr>
              <w:pBdr>
                <w:top w:val="nil"/>
                <w:left w:val="nil"/>
                <w:bottom w:val="nil"/>
                <w:right w:val="nil"/>
                <w:between w:val="nil"/>
              </w:pBdr>
              <w:spacing w:after="0" w:line="276" w:lineRule="auto"/>
              <w:rPr>
                <w:rFonts w:eastAsia="Calibri"/>
                <w:sz w:val="24"/>
                <w:szCs w:val="24"/>
              </w:rPr>
            </w:pPr>
            <w:r w:rsidRPr="00C373A7">
              <w:rPr>
                <w:sz w:val="24"/>
                <w:szCs w:val="24"/>
              </w:rPr>
              <w:t>Förmåga att ställa upp mål, utnyttja studiestrategier och reflektera över sitt lärande samt förmåga att bilda sig en uppfattning om olika sätt att delta i kommunikation</w:t>
            </w:r>
          </w:p>
        </w:tc>
        <w:tc>
          <w:tcPr>
            <w:tcW w:w="1950" w:type="dxa"/>
            <w:shd w:val="clear" w:color="auto" w:fill="auto"/>
            <w:tcMar>
              <w:top w:w="100" w:type="dxa"/>
              <w:left w:w="100" w:type="dxa"/>
              <w:bottom w:w="100" w:type="dxa"/>
              <w:right w:w="100" w:type="dxa"/>
            </w:tcMar>
          </w:tcPr>
          <w:p w14:paraId="5D9CA462" w14:textId="17A4640E" w:rsidR="009B6CD8" w:rsidRDefault="009B6CD8"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kan använda några för hen själv passande sätt att lära sig språk. </w:t>
            </w:r>
          </w:p>
          <w:p w14:paraId="189F1879" w14:textId="77777777" w:rsidR="000B1703" w:rsidRPr="00C373A7" w:rsidRDefault="000B1703" w:rsidP="00DC6BA8">
            <w:pPr>
              <w:pStyle w:val="Normalwebb"/>
              <w:spacing w:before="0" w:beforeAutospacing="0" w:after="0" w:afterAutospacing="0" w:line="276" w:lineRule="auto"/>
              <w:rPr>
                <w:rFonts w:ascii="Calibri" w:hAnsi="Calibri" w:cs="Calibri"/>
                <w:lang w:eastAsia="sv-SE"/>
              </w:rPr>
            </w:pPr>
          </w:p>
          <w:p w14:paraId="5D5B2814" w14:textId="77777777" w:rsidR="009B6CD8" w:rsidRPr="00C373A7" w:rsidRDefault="009B6CD8"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kan ge några exempel på olika sätt att delta uppbyggande i kommunikation. </w:t>
            </w:r>
          </w:p>
          <w:p w14:paraId="21D0FCA4" w14:textId="351D921C" w:rsidR="009B6CD8" w:rsidRPr="00C373A7" w:rsidRDefault="009B6CD8" w:rsidP="00DC6BA8">
            <w:pPr>
              <w:spacing w:after="0" w:line="276" w:lineRule="auto"/>
              <w:rPr>
                <w:rFonts w:eastAsia="Calibri"/>
                <w:sz w:val="24"/>
                <w:szCs w:val="24"/>
              </w:rPr>
            </w:pPr>
          </w:p>
        </w:tc>
        <w:tc>
          <w:tcPr>
            <w:tcW w:w="1928" w:type="dxa"/>
            <w:shd w:val="clear" w:color="auto" w:fill="auto"/>
            <w:tcMar>
              <w:top w:w="100" w:type="dxa"/>
              <w:left w:w="100" w:type="dxa"/>
              <w:bottom w:w="100" w:type="dxa"/>
              <w:right w:w="100" w:type="dxa"/>
            </w:tcMar>
          </w:tcPr>
          <w:p w14:paraId="09C06DB8" w14:textId="77777777" w:rsidR="000B1703" w:rsidRDefault="009B6CD8" w:rsidP="00DC6BA8">
            <w:pPr>
              <w:pStyle w:val="Normalwebb"/>
              <w:spacing w:before="0" w:beforeAutospacing="0" w:after="0" w:afterAutospacing="0" w:line="276" w:lineRule="auto"/>
              <w:rPr>
                <w:rFonts w:ascii="Calibri" w:hAnsi="Calibri" w:cs="Calibri"/>
              </w:rPr>
            </w:pPr>
            <w:r w:rsidRPr="00C373A7">
              <w:rPr>
                <w:rFonts w:ascii="Calibri" w:hAnsi="Calibri" w:cs="Calibri"/>
              </w:rPr>
              <w:t>Den studerande kan använda de vanligaste och för hen själv passande sätten att lära sig språk.</w:t>
            </w:r>
          </w:p>
          <w:p w14:paraId="3C6C939A" w14:textId="20EEF1D6" w:rsidR="009B6CD8" w:rsidRPr="00C373A7" w:rsidRDefault="009B6CD8" w:rsidP="00DC6BA8">
            <w:pPr>
              <w:pStyle w:val="Normalwebb"/>
              <w:spacing w:before="0" w:beforeAutospacing="0" w:after="0" w:afterAutospacing="0" w:line="276" w:lineRule="auto"/>
              <w:rPr>
                <w:rFonts w:ascii="Calibri" w:hAnsi="Calibri" w:cs="Calibri"/>
                <w:lang w:eastAsia="sv-SE"/>
              </w:rPr>
            </w:pPr>
            <w:r w:rsidRPr="00C373A7">
              <w:rPr>
                <w:rFonts w:ascii="Calibri" w:hAnsi="Calibri" w:cs="Calibri"/>
              </w:rPr>
              <w:t xml:space="preserve"> </w:t>
            </w:r>
          </w:p>
          <w:p w14:paraId="2C67455A" w14:textId="77777777" w:rsidR="009B6CD8" w:rsidRPr="00C373A7" w:rsidRDefault="009B6CD8"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kan beskriva olika sätt att delta uppbyggande i kommunikation. </w:t>
            </w:r>
          </w:p>
          <w:p w14:paraId="49BF8A0B" w14:textId="77777777" w:rsidR="009B6CD8" w:rsidRPr="00C373A7" w:rsidRDefault="009B6CD8" w:rsidP="00DC6BA8">
            <w:pPr>
              <w:spacing w:line="276" w:lineRule="auto"/>
              <w:rPr>
                <w:rFonts w:eastAsia="Calibri"/>
                <w:strike/>
                <w:sz w:val="24"/>
                <w:szCs w:val="24"/>
              </w:rPr>
            </w:pPr>
          </w:p>
        </w:tc>
        <w:tc>
          <w:tcPr>
            <w:tcW w:w="1928" w:type="dxa"/>
            <w:shd w:val="clear" w:color="auto" w:fill="auto"/>
          </w:tcPr>
          <w:p w14:paraId="71FEC693" w14:textId="77777777" w:rsidR="000B1703" w:rsidRDefault="009B6CD8" w:rsidP="00DC6BA8">
            <w:pPr>
              <w:pBdr>
                <w:top w:val="nil"/>
                <w:left w:val="nil"/>
                <w:bottom w:val="nil"/>
                <w:right w:val="nil"/>
                <w:between w:val="nil"/>
              </w:pBdr>
              <w:spacing w:after="0" w:line="276" w:lineRule="auto"/>
              <w:rPr>
                <w:sz w:val="24"/>
                <w:szCs w:val="24"/>
              </w:rPr>
            </w:pPr>
            <w:r w:rsidRPr="00C373A7">
              <w:rPr>
                <w:sz w:val="24"/>
                <w:szCs w:val="24"/>
              </w:rPr>
              <w:t xml:space="preserve">Den studerande kan använda de mest centrala och för hen själv passande sätten att lära sig språk. </w:t>
            </w:r>
          </w:p>
          <w:p w14:paraId="78DABE32" w14:textId="77777777" w:rsidR="000B1703" w:rsidRDefault="000B1703" w:rsidP="00DC6BA8">
            <w:pPr>
              <w:pBdr>
                <w:top w:val="nil"/>
                <w:left w:val="nil"/>
                <w:bottom w:val="nil"/>
                <w:right w:val="nil"/>
                <w:between w:val="nil"/>
              </w:pBdr>
              <w:spacing w:after="0" w:line="276" w:lineRule="auto"/>
              <w:rPr>
                <w:sz w:val="24"/>
                <w:szCs w:val="24"/>
              </w:rPr>
            </w:pPr>
          </w:p>
          <w:p w14:paraId="73C8E537" w14:textId="5614D922" w:rsidR="009B6CD8" w:rsidRPr="00C373A7" w:rsidRDefault="009B6CD8" w:rsidP="00DC6BA8">
            <w:pPr>
              <w:pBdr>
                <w:top w:val="nil"/>
                <w:left w:val="nil"/>
                <w:bottom w:val="nil"/>
                <w:right w:val="nil"/>
                <w:between w:val="nil"/>
              </w:pBdr>
              <w:spacing w:after="0" w:line="276" w:lineRule="auto"/>
              <w:rPr>
                <w:rFonts w:eastAsia="Calibri"/>
                <w:strike/>
                <w:sz w:val="24"/>
                <w:szCs w:val="24"/>
              </w:rPr>
            </w:pPr>
            <w:r w:rsidRPr="00C373A7">
              <w:rPr>
                <w:sz w:val="24"/>
                <w:szCs w:val="24"/>
              </w:rPr>
              <w:t>Den studerande kan jämföra olika sätt att delta uppbyggande i kommunikation.</w:t>
            </w:r>
          </w:p>
        </w:tc>
        <w:tc>
          <w:tcPr>
            <w:tcW w:w="1929" w:type="dxa"/>
            <w:shd w:val="clear" w:color="auto" w:fill="auto"/>
            <w:tcMar>
              <w:top w:w="100" w:type="dxa"/>
              <w:left w:w="100" w:type="dxa"/>
              <w:bottom w:w="100" w:type="dxa"/>
              <w:right w:w="100" w:type="dxa"/>
            </w:tcMar>
          </w:tcPr>
          <w:p w14:paraId="0114D3FE" w14:textId="64150864" w:rsidR="009B6CD8" w:rsidRDefault="009B6CD8"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kan mångsidigt använda sig av varierande och för hen själv passande sätt att lära sig finska. </w:t>
            </w:r>
          </w:p>
          <w:p w14:paraId="15EFE129" w14:textId="77777777" w:rsidR="000B1703" w:rsidRPr="00C373A7" w:rsidRDefault="000B1703" w:rsidP="00DC6BA8">
            <w:pPr>
              <w:pStyle w:val="Normalwebb"/>
              <w:spacing w:before="0" w:beforeAutospacing="0" w:after="0" w:afterAutospacing="0" w:line="276" w:lineRule="auto"/>
              <w:rPr>
                <w:rFonts w:ascii="Calibri" w:hAnsi="Calibri" w:cs="Calibri"/>
                <w:lang w:eastAsia="sv-SE"/>
              </w:rPr>
            </w:pPr>
          </w:p>
          <w:p w14:paraId="7BF0966E" w14:textId="2A7F4701" w:rsidR="009B6CD8" w:rsidRPr="00C373A7" w:rsidRDefault="009B6CD8" w:rsidP="00DC6BA8">
            <w:pPr>
              <w:spacing w:after="0" w:line="276" w:lineRule="auto"/>
              <w:rPr>
                <w:rFonts w:eastAsia="Calibri"/>
                <w:strike/>
                <w:sz w:val="24"/>
                <w:szCs w:val="24"/>
              </w:rPr>
            </w:pPr>
            <w:r w:rsidRPr="00C373A7">
              <w:rPr>
                <w:sz w:val="24"/>
                <w:szCs w:val="24"/>
              </w:rPr>
              <w:t>Den studerande kan jämföra och reflektera över olika sätt att delta uppbyggande i kommunikation.</w:t>
            </w:r>
          </w:p>
        </w:tc>
      </w:tr>
      <w:tr w:rsidR="009B6CD8" w:rsidRPr="00F43B08" w14:paraId="3A9D8B6E" w14:textId="77777777" w:rsidTr="00925989">
        <w:trPr>
          <w:trHeight w:val="283"/>
        </w:trPr>
        <w:tc>
          <w:tcPr>
            <w:tcW w:w="1927" w:type="dxa"/>
            <w:shd w:val="clear" w:color="auto" w:fill="auto"/>
          </w:tcPr>
          <w:p w14:paraId="2CD7FA63" w14:textId="685FA2B6" w:rsidR="009B6CD8" w:rsidRPr="00C373A7" w:rsidRDefault="00DA41A3" w:rsidP="00DC6BA8">
            <w:pPr>
              <w:pBdr>
                <w:top w:val="nil"/>
                <w:left w:val="nil"/>
                <w:bottom w:val="nil"/>
                <w:right w:val="nil"/>
                <w:between w:val="nil"/>
              </w:pBdr>
              <w:spacing w:after="0" w:line="276" w:lineRule="auto"/>
              <w:rPr>
                <w:rFonts w:eastAsia="Calibri"/>
                <w:sz w:val="24"/>
                <w:szCs w:val="24"/>
              </w:rPr>
            </w:pPr>
            <w:r w:rsidRPr="00C373A7">
              <w:rPr>
                <w:sz w:val="24"/>
                <w:szCs w:val="24"/>
              </w:rPr>
              <w:t xml:space="preserve">M2 handleda den studerande att se </w:t>
            </w:r>
            <w:r w:rsidRPr="00C373A7">
              <w:rPr>
                <w:sz w:val="24"/>
                <w:szCs w:val="24"/>
              </w:rPr>
              <w:lastRenderedPageBreak/>
              <w:t>språkkunskapen i finska som en viktig del av språkkunskap erna och det kontinuerliga lärandet och uppmuntra hen att</w:t>
            </w:r>
            <w:r w:rsidRPr="00192198">
              <w:rPr>
                <w:sz w:val="24"/>
                <w:szCs w:val="24"/>
              </w:rPr>
              <w:t xml:space="preserve"> </w:t>
            </w:r>
            <w:r w:rsidR="00D11489" w:rsidRPr="00192198">
              <w:rPr>
                <w:sz w:val="24"/>
                <w:szCs w:val="24"/>
              </w:rPr>
              <w:t>hitta</w:t>
            </w:r>
            <w:r w:rsidRPr="00192198">
              <w:rPr>
                <w:sz w:val="24"/>
                <w:szCs w:val="24"/>
              </w:rPr>
              <w:t xml:space="preserve"> </w:t>
            </w:r>
            <w:r w:rsidRPr="00C373A7">
              <w:rPr>
                <w:sz w:val="24"/>
                <w:szCs w:val="24"/>
              </w:rPr>
              <w:t>och utnyttja finskspråkiga lärmiljöer också efter avslutade studier</w:t>
            </w:r>
          </w:p>
        </w:tc>
        <w:tc>
          <w:tcPr>
            <w:tcW w:w="1920" w:type="dxa"/>
            <w:shd w:val="clear" w:color="auto" w:fill="auto"/>
          </w:tcPr>
          <w:p w14:paraId="74AD7357" w14:textId="086E539E" w:rsidR="009B6CD8" w:rsidRPr="00C373A7" w:rsidRDefault="00DA41A3" w:rsidP="00DC6BA8">
            <w:pPr>
              <w:pBdr>
                <w:top w:val="nil"/>
                <w:left w:val="nil"/>
                <w:bottom w:val="nil"/>
                <w:right w:val="nil"/>
                <w:between w:val="nil"/>
              </w:pBdr>
              <w:spacing w:after="0" w:line="276" w:lineRule="auto"/>
              <w:rPr>
                <w:rFonts w:eastAsia="Calibri"/>
                <w:sz w:val="24"/>
                <w:szCs w:val="24"/>
              </w:rPr>
            </w:pPr>
            <w:r w:rsidRPr="00C373A7">
              <w:rPr>
                <w:rFonts w:eastAsia="Calibri"/>
                <w:sz w:val="24"/>
                <w:szCs w:val="24"/>
                <w:lang w:val="sv-SE"/>
              </w:rPr>
              <w:lastRenderedPageBreak/>
              <w:t>finb1–finb8</w:t>
            </w:r>
          </w:p>
        </w:tc>
        <w:tc>
          <w:tcPr>
            <w:tcW w:w="1950" w:type="dxa"/>
            <w:shd w:val="clear" w:color="auto" w:fill="auto"/>
            <w:tcMar>
              <w:top w:w="100" w:type="dxa"/>
              <w:left w:w="100" w:type="dxa"/>
              <w:bottom w:w="100" w:type="dxa"/>
              <w:right w:w="100" w:type="dxa"/>
            </w:tcMar>
          </w:tcPr>
          <w:p w14:paraId="6E28D062" w14:textId="77777777" w:rsidR="00DA41A3" w:rsidRPr="00C373A7" w:rsidRDefault="00DA41A3" w:rsidP="00DC6BA8">
            <w:pPr>
              <w:pStyle w:val="Normalwebb"/>
              <w:spacing w:line="276" w:lineRule="auto"/>
              <w:rPr>
                <w:rFonts w:ascii="Calibri" w:hAnsi="Calibri" w:cs="Calibri"/>
                <w:lang w:eastAsia="sv-SE"/>
              </w:rPr>
            </w:pPr>
            <w:r w:rsidRPr="00C373A7">
              <w:rPr>
                <w:rFonts w:ascii="Calibri" w:hAnsi="Calibri" w:cs="Calibri"/>
              </w:rPr>
              <w:t xml:space="preserve">Den studerande lär sig att hitta möjligheter att </w:t>
            </w:r>
            <w:r w:rsidRPr="00C373A7">
              <w:rPr>
                <w:rFonts w:ascii="Calibri" w:hAnsi="Calibri" w:cs="Calibri"/>
              </w:rPr>
              <w:lastRenderedPageBreak/>
              <w:t xml:space="preserve">använda sina kunskaper genom att modigt utnyttja språket i olika situationer under och utanför studierna </w:t>
            </w:r>
          </w:p>
          <w:p w14:paraId="4680B8CB" w14:textId="77777777" w:rsidR="009B6CD8" w:rsidRPr="00C373A7" w:rsidRDefault="009B6CD8" w:rsidP="00DC6BA8">
            <w:pPr>
              <w:spacing w:line="276" w:lineRule="auto"/>
              <w:rPr>
                <w:rFonts w:eastAsia="Calibri"/>
                <w:sz w:val="24"/>
                <w:szCs w:val="24"/>
              </w:rPr>
            </w:pPr>
          </w:p>
        </w:tc>
        <w:tc>
          <w:tcPr>
            <w:tcW w:w="1920" w:type="dxa"/>
            <w:shd w:val="clear" w:color="auto" w:fill="auto"/>
          </w:tcPr>
          <w:p w14:paraId="11C56D27" w14:textId="77777777" w:rsidR="00DA41A3" w:rsidRPr="00C373A7" w:rsidRDefault="00DA41A3" w:rsidP="00DC6BA8">
            <w:pPr>
              <w:pStyle w:val="Normalwebb"/>
              <w:spacing w:line="276" w:lineRule="auto"/>
              <w:rPr>
                <w:rFonts w:ascii="Calibri" w:hAnsi="Calibri" w:cs="Calibri"/>
                <w:lang w:eastAsia="sv-SE"/>
              </w:rPr>
            </w:pPr>
            <w:r w:rsidRPr="00C373A7">
              <w:rPr>
                <w:rFonts w:ascii="Calibri" w:hAnsi="Calibri" w:cs="Calibri"/>
              </w:rPr>
              <w:lastRenderedPageBreak/>
              <w:t xml:space="preserve">Förmåga att utveckla sina färdigheter för </w:t>
            </w:r>
            <w:r w:rsidRPr="00C373A7">
              <w:rPr>
                <w:rFonts w:ascii="Calibri" w:hAnsi="Calibri" w:cs="Calibri"/>
              </w:rPr>
              <w:lastRenderedPageBreak/>
              <w:t>kontinuerligt språklärande</w:t>
            </w:r>
          </w:p>
          <w:p w14:paraId="533E1D5C" w14:textId="3603DE09" w:rsidR="009B6CD8" w:rsidRPr="00C373A7" w:rsidRDefault="009B6CD8" w:rsidP="00DC6BA8">
            <w:pPr>
              <w:pBdr>
                <w:top w:val="nil"/>
                <w:left w:val="nil"/>
                <w:bottom w:val="nil"/>
                <w:right w:val="nil"/>
                <w:between w:val="nil"/>
              </w:pBdr>
              <w:spacing w:after="0" w:line="276" w:lineRule="auto"/>
              <w:rPr>
                <w:rFonts w:eastAsia="Calibri"/>
                <w:sz w:val="24"/>
                <w:szCs w:val="24"/>
              </w:rPr>
            </w:pPr>
          </w:p>
        </w:tc>
        <w:tc>
          <w:tcPr>
            <w:tcW w:w="1950" w:type="dxa"/>
            <w:shd w:val="clear" w:color="auto" w:fill="auto"/>
            <w:tcMar>
              <w:top w:w="100" w:type="dxa"/>
              <w:left w:w="100" w:type="dxa"/>
              <w:bottom w:w="100" w:type="dxa"/>
              <w:right w:w="100" w:type="dxa"/>
            </w:tcMar>
          </w:tcPr>
          <w:p w14:paraId="3A757A50" w14:textId="77777777" w:rsidR="00DA41A3" w:rsidRPr="00C373A7" w:rsidRDefault="00DA41A3" w:rsidP="00DC6BA8">
            <w:pPr>
              <w:pStyle w:val="Normalwebb"/>
              <w:spacing w:line="276" w:lineRule="auto"/>
              <w:rPr>
                <w:rFonts w:ascii="Calibri" w:hAnsi="Calibri" w:cs="Calibri"/>
                <w:lang w:eastAsia="sv-SE"/>
              </w:rPr>
            </w:pPr>
            <w:r w:rsidRPr="00C373A7">
              <w:rPr>
                <w:rFonts w:ascii="Calibri" w:hAnsi="Calibri" w:cs="Calibri"/>
              </w:rPr>
              <w:lastRenderedPageBreak/>
              <w:t xml:space="preserve">Den studerande kan ge några exempel på </w:t>
            </w:r>
            <w:r w:rsidRPr="00C373A7">
              <w:rPr>
                <w:rFonts w:ascii="Calibri" w:hAnsi="Calibri" w:cs="Calibri"/>
              </w:rPr>
              <w:lastRenderedPageBreak/>
              <w:t xml:space="preserve">möjligheter att utveckla kunskaperna i finska. </w:t>
            </w:r>
          </w:p>
          <w:p w14:paraId="10F9358E" w14:textId="4D69BE82" w:rsidR="009B6CD8" w:rsidRPr="00C373A7" w:rsidRDefault="009B6CD8" w:rsidP="00DC6BA8">
            <w:pPr>
              <w:spacing w:after="0" w:line="276" w:lineRule="auto"/>
              <w:rPr>
                <w:rFonts w:eastAsia="Calibri"/>
                <w:sz w:val="24"/>
                <w:szCs w:val="24"/>
              </w:rPr>
            </w:pPr>
          </w:p>
        </w:tc>
        <w:tc>
          <w:tcPr>
            <w:tcW w:w="1928" w:type="dxa"/>
            <w:shd w:val="clear" w:color="auto" w:fill="auto"/>
            <w:tcMar>
              <w:top w:w="100" w:type="dxa"/>
              <w:left w:w="100" w:type="dxa"/>
              <w:bottom w:w="100" w:type="dxa"/>
              <w:right w:w="100" w:type="dxa"/>
            </w:tcMar>
          </w:tcPr>
          <w:p w14:paraId="47E3B323" w14:textId="77777777" w:rsidR="00DA41A3" w:rsidRPr="00C373A7" w:rsidRDefault="00DA41A3" w:rsidP="00DC6BA8">
            <w:pPr>
              <w:pStyle w:val="Normalwebb"/>
              <w:spacing w:line="276" w:lineRule="auto"/>
              <w:rPr>
                <w:rFonts w:ascii="Calibri" w:hAnsi="Calibri" w:cs="Calibri"/>
                <w:lang w:eastAsia="sv-SE"/>
              </w:rPr>
            </w:pPr>
            <w:r w:rsidRPr="00C373A7">
              <w:rPr>
                <w:rFonts w:ascii="Calibri" w:hAnsi="Calibri" w:cs="Calibri"/>
              </w:rPr>
              <w:lastRenderedPageBreak/>
              <w:t xml:space="preserve">Den studerande kan beskriva möjligheter att </w:t>
            </w:r>
            <w:r w:rsidRPr="00C373A7">
              <w:rPr>
                <w:rFonts w:ascii="Calibri" w:hAnsi="Calibri" w:cs="Calibri"/>
              </w:rPr>
              <w:lastRenderedPageBreak/>
              <w:t xml:space="preserve">utveckla kunskaperna i finska även efter avslutade studier. </w:t>
            </w:r>
          </w:p>
          <w:p w14:paraId="438847FA" w14:textId="6CBE66C1" w:rsidR="009B6CD8" w:rsidRPr="00C373A7" w:rsidRDefault="009B6CD8" w:rsidP="00DC6BA8">
            <w:pPr>
              <w:spacing w:after="0" w:line="276" w:lineRule="auto"/>
              <w:rPr>
                <w:rFonts w:eastAsia="Calibri"/>
                <w:strike/>
                <w:sz w:val="24"/>
                <w:szCs w:val="24"/>
              </w:rPr>
            </w:pPr>
          </w:p>
        </w:tc>
        <w:tc>
          <w:tcPr>
            <w:tcW w:w="1928" w:type="dxa"/>
            <w:shd w:val="clear" w:color="auto" w:fill="auto"/>
          </w:tcPr>
          <w:p w14:paraId="3972C4EC" w14:textId="77777777" w:rsidR="00DA41A3" w:rsidRPr="00C373A7" w:rsidRDefault="00DA41A3" w:rsidP="00DC6BA8">
            <w:pPr>
              <w:pStyle w:val="Normalwebb"/>
              <w:spacing w:line="276" w:lineRule="auto"/>
              <w:rPr>
                <w:rFonts w:ascii="Calibri" w:hAnsi="Calibri" w:cs="Calibri"/>
                <w:lang w:eastAsia="sv-SE"/>
              </w:rPr>
            </w:pPr>
            <w:r w:rsidRPr="00C373A7">
              <w:rPr>
                <w:rFonts w:ascii="Calibri" w:hAnsi="Calibri" w:cs="Calibri"/>
              </w:rPr>
              <w:lastRenderedPageBreak/>
              <w:t xml:space="preserve">Den studerande kan jämföra olika möjligheter att </w:t>
            </w:r>
            <w:r w:rsidRPr="00C373A7">
              <w:rPr>
                <w:rFonts w:ascii="Calibri" w:hAnsi="Calibri" w:cs="Calibri"/>
              </w:rPr>
              <w:lastRenderedPageBreak/>
              <w:t xml:space="preserve">tillämpa och utveckla kunskaperna i finska även efter avslutade studier. </w:t>
            </w:r>
          </w:p>
          <w:p w14:paraId="0DCF4A0E" w14:textId="77777777" w:rsidR="009B6CD8" w:rsidRPr="00C373A7" w:rsidRDefault="009B6CD8" w:rsidP="00DC6BA8">
            <w:pPr>
              <w:spacing w:line="276" w:lineRule="auto"/>
              <w:rPr>
                <w:rFonts w:eastAsia="Calibri"/>
                <w:strike/>
                <w:sz w:val="24"/>
                <w:szCs w:val="24"/>
              </w:rPr>
            </w:pPr>
          </w:p>
        </w:tc>
        <w:tc>
          <w:tcPr>
            <w:tcW w:w="1929" w:type="dxa"/>
            <w:shd w:val="clear" w:color="auto" w:fill="auto"/>
            <w:tcMar>
              <w:top w:w="100" w:type="dxa"/>
              <w:left w:w="100" w:type="dxa"/>
              <w:bottom w:w="100" w:type="dxa"/>
              <w:right w:w="100" w:type="dxa"/>
            </w:tcMar>
          </w:tcPr>
          <w:p w14:paraId="36B1CBCA" w14:textId="77777777" w:rsidR="00DA41A3" w:rsidRPr="00C373A7" w:rsidRDefault="00DA41A3" w:rsidP="00DC6BA8">
            <w:pPr>
              <w:pStyle w:val="Normalwebb"/>
              <w:spacing w:line="276" w:lineRule="auto"/>
              <w:rPr>
                <w:rFonts w:ascii="Calibri" w:hAnsi="Calibri" w:cs="Calibri"/>
                <w:lang w:eastAsia="sv-SE"/>
              </w:rPr>
            </w:pPr>
            <w:r w:rsidRPr="00C373A7">
              <w:rPr>
                <w:rFonts w:ascii="Calibri" w:hAnsi="Calibri" w:cs="Calibri"/>
              </w:rPr>
              <w:lastRenderedPageBreak/>
              <w:t xml:space="preserve">Den studerande kan reflektera över och jämföra </w:t>
            </w:r>
            <w:r w:rsidRPr="00C373A7">
              <w:rPr>
                <w:rFonts w:ascii="Calibri" w:hAnsi="Calibri" w:cs="Calibri"/>
              </w:rPr>
              <w:lastRenderedPageBreak/>
              <w:t xml:space="preserve">olika möjligheter att tillämpa och utveckla kunskaperna i finska även efter avslutade studier. </w:t>
            </w:r>
          </w:p>
          <w:p w14:paraId="6458B827" w14:textId="5F78D8AC" w:rsidR="009B6CD8" w:rsidRPr="00C373A7" w:rsidRDefault="009B6CD8" w:rsidP="00DC6BA8">
            <w:pPr>
              <w:spacing w:after="0" w:line="276" w:lineRule="auto"/>
              <w:rPr>
                <w:rFonts w:eastAsia="Calibri"/>
                <w:strike/>
                <w:sz w:val="24"/>
                <w:szCs w:val="24"/>
              </w:rPr>
            </w:pPr>
          </w:p>
        </w:tc>
      </w:tr>
      <w:tr w:rsidR="009B6CD8" w:rsidRPr="00F43B08" w14:paraId="52EB6560" w14:textId="77777777" w:rsidTr="00925989">
        <w:trPr>
          <w:trHeight w:val="397"/>
        </w:trPr>
        <w:tc>
          <w:tcPr>
            <w:tcW w:w="7717" w:type="dxa"/>
            <w:gridSpan w:val="4"/>
            <w:shd w:val="clear" w:color="auto" w:fill="auto"/>
          </w:tcPr>
          <w:p w14:paraId="48FADDF1" w14:textId="77777777" w:rsidR="009B6CD8" w:rsidRPr="00C373A7" w:rsidRDefault="009B6CD8" w:rsidP="00DC6BA8">
            <w:pPr>
              <w:pBdr>
                <w:top w:val="nil"/>
                <w:left w:val="nil"/>
                <w:bottom w:val="nil"/>
                <w:right w:val="nil"/>
                <w:between w:val="nil"/>
              </w:pBdr>
              <w:spacing w:after="0" w:line="276" w:lineRule="auto"/>
              <w:rPr>
                <w:rFonts w:eastAsia="Calibri"/>
                <w:b/>
                <w:sz w:val="24"/>
                <w:szCs w:val="24"/>
              </w:rPr>
            </w:pPr>
            <w:r w:rsidRPr="00C373A7">
              <w:rPr>
                <w:b/>
                <w:sz w:val="24"/>
                <w:szCs w:val="24"/>
              </w:rPr>
              <w:lastRenderedPageBreak/>
              <w:t>Växande språkkunskap, förmåga att kommunicera</w:t>
            </w:r>
          </w:p>
        </w:tc>
        <w:tc>
          <w:tcPr>
            <w:tcW w:w="1950" w:type="dxa"/>
            <w:shd w:val="clear" w:color="auto" w:fill="auto"/>
          </w:tcPr>
          <w:p w14:paraId="5B213E5E" w14:textId="0A93EA4F"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 xml:space="preserve">Kunskapsnivå A1.1   </w:t>
            </w:r>
          </w:p>
        </w:tc>
        <w:tc>
          <w:tcPr>
            <w:tcW w:w="1928" w:type="dxa"/>
            <w:shd w:val="clear" w:color="auto" w:fill="auto"/>
          </w:tcPr>
          <w:p w14:paraId="2562717E" w14:textId="2FEE258E"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Kunskapsnivå A1.2</w:t>
            </w:r>
          </w:p>
        </w:tc>
        <w:tc>
          <w:tcPr>
            <w:tcW w:w="1928" w:type="dxa"/>
            <w:shd w:val="clear" w:color="auto" w:fill="auto"/>
          </w:tcPr>
          <w:p w14:paraId="4CA8C457" w14:textId="3CADD7FD" w:rsidR="009B6CD8" w:rsidRPr="00C373A7" w:rsidRDefault="009B6CD8" w:rsidP="00DC6BA8">
            <w:pPr>
              <w:spacing w:after="0" w:line="276" w:lineRule="auto"/>
              <w:rPr>
                <w:rFonts w:eastAsia="Calibri"/>
                <w:b/>
                <w:sz w:val="24"/>
                <w:szCs w:val="24"/>
                <w:lang w:val="sv-SE"/>
              </w:rPr>
            </w:pPr>
            <w:r w:rsidRPr="00C373A7">
              <w:rPr>
                <w:rFonts w:eastAsia="Calibri"/>
                <w:b/>
                <w:sz w:val="24"/>
                <w:szCs w:val="24"/>
                <w:lang w:val="sv-SE"/>
              </w:rPr>
              <w:t>Kunskapsnivå A1.3</w:t>
            </w:r>
          </w:p>
        </w:tc>
        <w:tc>
          <w:tcPr>
            <w:tcW w:w="1929" w:type="dxa"/>
            <w:shd w:val="clear" w:color="auto" w:fill="auto"/>
          </w:tcPr>
          <w:p w14:paraId="01812815" w14:textId="6A74FCF3"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 xml:space="preserve">Kunskapsnivå A1.3/A2.1 </w:t>
            </w:r>
          </w:p>
        </w:tc>
      </w:tr>
      <w:tr w:rsidR="009B6CD8" w:rsidRPr="00F43B08" w14:paraId="36B31116" w14:textId="77777777" w:rsidTr="00925989">
        <w:trPr>
          <w:trHeight w:val="599"/>
        </w:trPr>
        <w:tc>
          <w:tcPr>
            <w:tcW w:w="1927" w:type="dxa"/>
            <w:shd w:val="clear" w:color="auto" w:fill="auto"/>
          </w:tcPr>
          <w:p w14:paraId="089207BE" w14:textId="77777777" w:rsidR="00DA41A3" w:rsidRPr="00C373A7" w:rsidRDefault="00DA41A3" w:rsidP="00DC6BA8">
            <w:pPr>
              <w:pStyle w:val="Normalwebb"/>
              <w:spacing w:line="276" w:lineRule="auto"/>
              <w:rPr>
                <w:rFonts w:ascii="Calibri" w:hAnsi="Calibri" w:cs="Calibri"/>
                <w:lang w:eastAsia="sv-SE"/>
              </w:rPr>
            </w:pPr>
            <w:r w:rsidRPr="00C373A7">
              <w:rPr>
                <w:rFonts w:ascii="Calibri" w:eastAsia="Calibri" w:hAnsi="Calibri" w:cs="Calibri"/>
              </w:rPr>
              <w:t xml:space="preserve">M3 erbjuda den </w:t>
            </w:r>
            <w:r w:rsidRPr="00C373A7">
              <w:rPr>
                <w:rFonts w:ascii="Calibri" w:hAnsi="Calibri" w:cs="Calibri"/>
              </w:rPr>
              <w:t xml:space="preserve">studerande tillfällen att öva sig i muntlig och skriftlig kommunikation med hjälp av olika medier </w:t>
            </w:r>
          </w:p>
          <w:p w14:paraId="2B9CF31D" w14:textId="6066CC4E" w:rsidR="009B6CD8" w:rsidRPr="00C373A7" w:rsidRDefault="009B6CD8" w:rsidP="00DC6BA8">
            <w:pPr>
              <w:pBdr>
                <w:top w:val="nil"/>
                <w:left w:val="nil"/>
                <w:bottom w:val="nil"/>
                <w:right w:val="nil"/>
                <w:between w:val="nil"/>
              </w:pBdr>
              <w:spacing w:after="0" w:line="276" w:lineRule="auto"/>
              <w:rPr>
                <w:rFonts w:eastAsia="Calibri"/>
                <w:sz w:val="24"/>
                <w:szCs w:val="24"/>
              </w:rPr>
            </w:pPr>
          </w:p>
        </w:tc>
        <w:tc>
          <w:tcPr>
            <w:tcW w:w="1920" w:type="dxa"/>
            <w:shd w:val="clear" w:color="auto" w:fill="auto"/>
          </w:tcPr>
          <w:p w14:paraId="3F27594E" w14:textId="462C7686" w:rsidR="009B6CD8" w:rsidRPr="00C373A7" w:rsidRDefault="00DA41A3"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finb1–finb8</w:t>
            </w:r>
          </w:p>
        </w:tc>
        <w:tc>
          <w:tcPr>
            <w:tcW w:w="1950" w:type="dxa"/>
            <w:shd w:val="clear" w:color="auto" w:fill="auto"/>
            <w:tcMar>
              <w:top w:w="100" w:type="dxa"/>
              <w:left w:w="100" w:type="dxa"/>
              <w:bottom w:w="100" w:type="dxa"/>
              <w:right w:w="100" w:type="dxa"/>
            </w:tcMar>
          </w:tcPr>
          <w:p w14:paraId="2ACB7409" w14:textId="59075ED8" w:rsidR="00DA41A3" w:rsidRPr="00C373A7" w:rsidRDefault="00DA41A3" w:rsidP="00DC6BA8">
            <w:pPr>
              <w:pStyle w:val="Normalwebb"/>
              <w:spacing w:line="276" w:lineRule="auto"/>
              <w:rPr>
                <w:rFonts w:ascii="Calibri" w:hAnsi="Calibri" w:cs="Calibri"/>
                <w:lang w:eastAsia="sv-SE"/>
              </w:rPr>
            </w:pPr>
            <w:r w:rsidRPr="00C373A7">
              <w:rPr>
                <w:rFonts w:ascii="Calibri" w:hAnsi="Calibri" w:cs="Calibri"/>
              </w:rPr>
              <w:t xml:space="preserve">Den studerande lär sig att aktivt delta i olika kommunikationssituationer. </w:t>
            </w:r>
          </w:p>
          <w:p w14:paraId="6399E0E5" w14:textId="639A7DB0" w:rsidR="009B6CD8" w:rsidRPr="00C373A7" w:rsidRDefault="009B6CD8" w:rsidP="00DC6BA8">
            <w:pPr>
              <w:pBdr>
                <w:top w:val="nil"/>
                <w:left w:val="nil"/>
                <w:bottom w:val="nil"/>
                <w:right w:val="nil"/>
                <w:between w:val="nil"/>
              </w:pBdr>
              <w:spacing w:after="0" w:line="276" w:lineRule="auto"/>
              <w:rPr>
                <w:rFonts w:eastAsia="Calibri"/>
                <w:sz w:val="24"/>
                <w:szCs w:val="24"/>
              </w:rPr>
            </w:pPr>
          </w:p>
        </w:tc>
        <w:tc>
          <w:tcPr>
            <w:tcW w:w="1920" w:type="dxa"/>
            <w:shd w:val="clear" w:color="auto" w:fill="auto"/>
          </w:tcPr>
          <w:p w14:paraId="2155B00C" w14:textId="40132796" w:rsidR="009B6CD8" w:rsidRPr="00C373A7" w:rsidRDefault="00DA41A3"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Kommunikationsförmåga i olika situationer</w:t>
            </w:r>
          </w:p>
        </w:tc>
        <w:tc>
          <w:tcPr>
            <w:tcW w:w="1950" w:type="dxa"/>
            <w:shd w:val="clear" w:color="auto" w:fill="auto"/>
            <w:tcMar>
              <w:top w:w="100" w:type="dxa"/>
              <w:left w:w="100" w:type="dxa"/>
              <w:bottom w:w="100" w:type="dxa"/>
              <w:right w:w="100" w:type="dxa"/>
            </w:tcMar>
          </w:tcPr>
          <w:p w14:paraId="6F4F83B0" w14:textId="75690590" w:rsidR="009B6CD8" w:rsidRPr="00C373A7" w:rsidRDefault="00DA41A3" w:rsidP="00DC6BA8">
            <w:pPr>
              <w:pStyle w:val="Normalwebb"/>
              <w:spacing w:line="276" w:lineRule="auto"/>
              <w:rPr>
                <w:rFonts w:ascii="Calibri" w:hAnsi="Calibri" w:cs="Calibri"/>
                <w:lang w:eastAsia="sv-SE"/>
              </w:rPr>
            </w:pPr>
            <w:r w:rsidRPr="00C373A7">
              <w:rPr>
                <w:rFonts w:ascii="Calibri" w:hAnsi="Calibri" w:cs="Calibri"/>
              </w:rPr>
              <w:t xml:space="preserve">Den studerande klarar sporadiskt av, med stöd av sin samtalspartner, några ofta återkommande och rutinmässiga kommunikationssituationer. </w:t>
            </w:r>
          </w:p>
        </w:tc>
        <w:tc>
          <w:tcPr>
            <w:tcW w:w="1928" w:type="dxa"/>
            <w:shd w:val="clear" w:color="auto" w:fill="auto"/>
            <w:tcMar>
              <w:top w:w="100" w:type="dxa"/>
              <w:left w:w="100" w:type="dxa"/>
              <w:bottom w:w="100" w:type="dxa"/>
              <w:right w:w="100" w:type="dxa"/>
            </w:tcMar>
          </w:tcPr>
          <w:p w14:paraId="587BF424" w14:textId="533F9F4E" w:rsidR="009B6CD8" w:rsidRPr="00C373A7" w:rsidRDefault="00DA41A3" w:rsidP="00DC6BA8">
            <w:pPr>
              <w:pStyle w:val="Normalwebb"/>
              <w:spacing w:line="276" w:lineRule="auto"/>
              <w:rPr>
                <w:rFonts w:ascii="Calibri" w:hAnsi="Calibri" w:cs="Calibri"/>
                <w:lang w:eastAsia="sv-SE"/>
              </w:rPr>
            </w:pPr>
            <w:r w:rsidRPr="00C373A7">
              <w:rPr>
                <w:rFonts w:ascii="Calibri" w:hAnsi="Calibri" w:cs="Calibri"/>
              </w:rPr>
              <w:t xml:space="preserve">Den studerande klarar sporadiskt av ofta återkommande rutinmässiga kommunikationssi tuationer, men tar för det mesta ännu stöd av sin samtalspartner. </w:t>
            </w:r>
          </w:p>
        </w:tc>
        <w:tc>
          <w:tcPr>
            <w:tcW w:w="1928" w:type="dxa"/>
            <w:shd w:val="clear" w:color="auto" w:fill="auto"/>
          </w:tcPr>
          <w:p w14:paraId="1165CD08" w14:textId="76033079" w:rsidR="00DA41A3" w:rsidRPr="00C373A7" w:rsidRDefault="00DA41A3" w:rsidP="00DC6BA8">
            <w:pPr>
              <w:pStyle w:val="Normalwebb"/>
              <w:spacing w:line="276" w:lineRule="auto"/>
              <w:rPr>
                <w:rFonts w:ascii="Calibri" w:hAnsi="Calibri" w:cs="Calibri"/>
                <w:lang w:eastAsia="sv-SE"/>
              </w:rPr>
            </w:pPr>
            <w:r w:rsidRPr="00C373A7">
              <w:rPr>
                <w:rFonts w:ascii="Calibri" w:eastAsia="Calibri" w:hAnsi="Calibri" w:cs="Calibri"/>
              </w:rPr>
              <w:t xml:space="preserve">Den studerande </w:t>
            </w:r>
            <w:r w:rsidRPr="00C373A7">
              <w:rPr>
                <w:rFonts w:ascii="Calibri" w:hAnsi="Calibri" w:cs="Calibri"/>
              </w:rPr>
              <w:t xml:space="preserve">reder sig i många rutinmässiga kommunikationssituationer men tar ibland stöd av sin samtalspartner. </w:t>
            </w:r>
          </w:p>
          <w:p w14:paraId="2651F700" w14:textId="6FCA2F46" w:rsidR="009B6CD8" w:rsidRPr="00C373A7" w:rsidRDefault="009B6CD8" w:rsidP="00DC6BA8">
            <w:pPr>
              <w:pBdr>
                <w:top w:val="nil"/>
                <w:left w:val="nil"/>
                <w:bottom w:val="nil"/>
                <w:right w:val="nil"/>
                <w:between w:val="nil"/>
              </w:pBdr>
              <w:spacing w:after="0" w:line="276" w:lineRule="auto"/>
              <w:rPr>
                <w:rFonts w:eastAsia="Calibri"/>
                <w:sz w:val="24"/>
                <w:szCs w:val="24"/>
              </w:rPr>
            </w:pPr>
          </w:p>
        </w:tc>
        <w:tc>
          <w:tcPr>
            <w:tcW w:w="1929" w:type="dxa"/>
            <w:shd w:val="clear" w:color="auto" w:fill="auto"/>
            <w:tcMar>
              <w:top w:w="100" w:type="dxa"/>
              <w:left w:w="100" w:type="dxa"/>
              <w:bottom w:w="100" w:type="dxa"/>
              <w:right w:w="100" w:type="dxa"/>
            </w:tcMar>
          </w:tcPr>
          <w:p w14:paraId="3D113E06" w14:textId="0ACE764A" w:rsidR="00DA41A3" w:rsidRDefault="00DA41A3" w:rsidP="00DC6BA8">
            <w:pPr>
              <w:pStyle w:val="Normalwebb"/>
              <w:spacing w:before="0" w:beforeAutospacing="0" w:after="0" w:afterAutospacing="0" w:line="276" w:lineRule="auto"/>
              <w:rPr>
                <w:rFonts w:ascii="Calibri" w:hAnsi="Calibri" w:cs="Calibri"/>
              </w:rPr>
            </w:pPr>
            <w:r w:rsidRPr="00C373A7">
              <w:rPr>
                <w:rFonts w:ascii="Calibri" w:hAnsi="Calibri" w:cs="Calibri"/>
              </w:rPr>
              <w:t>Den studerande reder sig i många rutinmässiga kommunikation</w:t>
            </w:r>
            <w:r w:rsidR="00DC6BA8">
              <w:rPr>
                <w:rFonts w:ascii="Calibri" w:hAnsi="Calibri" w:cs="Calibri"/>
              </w:rPr>
              <w:t>s</w:t>
            </w:r>
            <w:r w:rsidRPr="00C373A7">
              <w:rPr>
                <w:rFonts w:ascii="Calibri" w:hAnsi="Calibri" w:cs="Calibri"/>
              </w:rPr>
              <w:t xml:space="preserve">situationer. </w:t>
            </w:r>
          </w:p>
          <w:p w14:paraId="55BEF44D" w14:textId="77777777" w:rsidR="000B1703" w:rsidRPr="00C373A7" w:rsidRDefault="000B1703" w:rsidP="00DC6BA8">
            <w:pPr>
              <w:pStyle w:val="Normalwebb"/>
              <w:spacing w:before="0" w:beforeAutospacing="0" w:after="0" w:afterAutospacing="0" w:line="276" w:lineRule="auto"/>
              <w:rPr>
                <w:rFonts w:ascii="Calibri" w:hAnsi="Calibri" w:cs="Calibri"/>
              </w:rPr>
            </w:pPr>
          </w:p>
          <w:p w14:paraId="317D8063" w14:textId="59853648" w:rsidR="009B6CD8" w:rsidRPr="00C373A7" w:rsidRDefault="00DA41A3" w:rsidP="00DC6BA8">
            <w:pPr>
              <w:spacing w:after="0" w:line="276" w:lineRule="auto"/>
              <w:rPr>
                <w:rFonts w:eastAsia="Calibri"/>
                <w:sz w:val="24"/>
                <w:szCs w:val="24"/>
              </w:rPr>
            </w:pPr>
            <w:r w:rsidRPr="00C373A7">
              <w:rPr>
                <w:sz w:val="24"/>
                <w:szCs w:val="24"/>
              </w:rPr>
              <w:t xml:space="preserve">Den studerande kan utbyta tankar eller information i bekanta och </w:t>
            </w:r>
            <w:r w:rsidRPr="00C373A7">
              <w:rPr>
                <w:sz w:val="24"/>
                <w:szCs w:val="24"/>
              </w:rPr>
              <w:lastRenderedPageBreak/>
              <w:t>vardagliga situationer.</w:t>
            </w:r>
          </w:p>
        </w:tc>
      </w:tr>
      <w:tr w:rsidR="009B6CD8" w:rsidRPr="00F43B08" w14:paraId="0FBB5A73" w14:textId="77777777" w:rsidTr="00925989">
        <w:trPr>
          <w:trHeight w:val="283"/>
        </w:trPr>
        <w:tc>
          <w:tcPr>
            <w:tcW w:w="1927" w:type="dxa"/>
            <w:shd w:val="clear" w:color="auto" w:fill="auto"/>
          </w:tcPr>
          <w:p w14:paraId="0EA33889" w14:textId="6D7248E9" w:rsidR="009B6CD8" w:rsidRPr="00C373A7" w:rsidRDefault="00DA41A3" w:rsidP="00DC6BA8">
            <w:pPr>
              <w:pBdr>
                <w:top w:val="nil"/>
                <w:left w:val="nil"/>
                <w:bottom w:val="nil"/>
                <w:right w:val="nil"/>
                <w:between w:val="nil"/>
              </w:pBdr>
              <w:spacing w:after="0" w:line="276" w:lineRule="auto"/>
              <w:rPr>
                <w:rFonts w:eastAsia="Calibri"/>
                <w:sz w:val="24"/>
                <w:szCs w:val="24"/>
              </w:rPr>
            </w:pPr>
            <w:r w:rsidRPr="00C373A7">
              <w:rPr>
                <w:sz w:val="24"/>
                <w:szCs w:val="24"/>
              </w:rPr>
              <w:lastRenderedPageBreak/>
              <w:t>M4 handleda den studerande i att använda sig av språkliga kommunikationsstrategier</w:t>
            </w:r>
          </w:p>
        </w:tc>
        <w:tc>
          <w:tcPr>
            <w:tcW w:w="1920" w:type="dxa"/>
            <w:shd w:val="clear" w:color="auto" w:fill="auto"/>
          </w:tcPr>
          <w:p w14:paraId="26BC9472" w14:textId="5429BEC0" w:rsidR="009B6CD8" w:rsidRPr="00C373A7" w:rsidRDefault="00DA41A3" w:rsidP="00DC6BA8">
            <w:pPr>
              <w:pBdr>
                <w:top w:val="nil"/>
                <w:left w:val="nil"/>
                <w:bottom w:val="nil"/>
                <w:right w:val="nil"/>
                <w:between w:val="nil"/>
              </w:pBdr>
              <w:spacing w:after="0" w:line="276" w:lineRule="auto"/>
              <w:rPr>
                <w:rFonts w:eastAsia="Calibri"/>
                <w:sz w:val="24"/>
                <w:szCs w:val="24"/>
              </w:rPr>
            </w:pPr>
            <w:r w:rsidRPr="00C373A7">
              <w:rPr>
                <w:rFonts w:eastAsia="Calibri"/>
                <w:sz w:val="24"/>
                <w:szCs w:val="24"/>
                <w:lang w:val="sv-SE"/>
              </w:rPr>
              <w:t>finb1–finb8</w:t>
            </w:r>
          </w:p>
        </w:tc>
        <w:tc>
          <w:tcPr>
            <w:tcW w:w="1950" w:type="dxa"/>
            <w:shd w:val="clear" w:color="auto" w:fill="auto"/>
            <w:tcMar>
              <w:top w:w="100" w:type="dxa"/>
              <w:left w:w="100" w:type="dxa"/>
              <w:bottom w:w="100" w:type="dxa"/>
              <w:right w:w="100" w:type="dxa"/>
            </w:tcMar>
          </w:tcPr>
          <w:p w14:paraId="7E0EC295" w14:textId="1430EA35" w:rsidR="00DA41A3" w:rsidRPr="00C373A7" w:rsidRDefault="00DA41A3" w:rsidP="00DC6BA8">
            <w:pPr>
              <w:pStyle w:val="Normalwebb"/>
              <w:spacing w:line="276" w:lineRule="auto"/>
              <w:rPr>
                <w:rFonts w:ascii="Calibri" w:hAnsi="Calibri" w:cs="Calibri"/>
                <w:lang w:eastAsia="sv-SE"/>
              </w:rPr>
            </w:pPr>
            <w:r w:rsidRPr="00C373A7">
              <w:rPr>
                <w:rFonts w:ascii="Calibri" w:hAnsi="Calibri" w:cs="Calibri"/>
              </w:rPr>
              <w:t>Den studerande lär sig att</w:t>
            </w:r>
            <w:r w:rsidR="00BB38BA">
              <w:rPr>
                <w:rFonts w:ascii="Calibri" w:hAnsi="Calibri" w:cs="Calibri"/>
              </w:rPr>
              <w:t xml:space="preserve"> </w:t>
            </w:r>
            <w:r w:rsidRPr="00C373A7">
              <w:rPr>
                <w:rFonts w:ascii="Calibri" w:hAnsi="Calibri" w:cs="Calibri"/>
              </w:rPr>
              <w:t xml:space="preserve">använda olika språkliga kommunikationsstrategier. </w:t>
            </w:r>
          </w:p>
          <w:p w14:paraId="29C4CD8F" w14:textId="77777777" w:rsidR="009B6CD8" w:rsidRPr="00C373A7" w:rsidRDefault="009B6CD8" w:rsidP="00DC6BA8">
            <w:pPr>
              <w:spacing w:line="276" w:lineRule="auto"/>
              <w:jc w:val="center"/>
              <w:rPr>
                <w:rFonts w:eastAsia="Calibri"/>
                <w:sz w:val="24"/>
                <w:szCs w:val="24"/>
              </w:rPr>
            </w:pPr>
          </w:p>
        </w:tc>
        <w:tc>
          <w:tcPr>
            <w:tcW w:w="1920" w:type="dxa"/>
            <w:shd w:val="clear" w:color="auto" w:fill="auto"/>
          </w:tcPr>
          <w:p w14:paraId="78F45408" w14:textId="54640C07" w:rsidR="009B6CD8" w:rsidRPr="00C373A7" w:rsidRDefault="00DA41A3" w:rsidP="00DC6BA8">
            <w:pPr>
              <w:pBdr>
                <w:top w:val="nil"/>
                <w:left w:val="nil"/>
                <w:bottom w:val="nil"/>
                <w:right w:val="nil"/>
                <w:between w:val="nil"/>
              </w:pBdr>
              <w:spacing w:after="0" w:line="276" w:lineRule="auto"/>
              <w:rPr>
                <w:rFonts w:eastAsia="Calibri"/>
                <w:sz w:val="24"/>
                <w:szCs w:val="24"/>
              </w:rPr>
            </w:pPr>
            <w:r w:rsidRPr="00C373A7">
              <w:rPr>
                <w:sz w:val="24"/>
                <w:szCs w:val="24"/>
              </w:rPr>
              <w:t>Förmåga att använda kommunikationsstrategier</w:t>
            </w:r>
          </w:p>
        </w:tc>
        <w:tc>
          <w:tcPr>
            <w:tcW w:w="1950" w:type="dxa"/>
            <w:shd w:val="clear" w:color="auto" w:fill="auto"/>
            <w:tcMar>
              <w:top w:w="100" w:type="dxa"/>
              <w:left w:w="100" w:type="dxa"/>
              <w:bottom w:w="100" w:type="dxa"/>
              <w:right w:w="100" w:type="dxa"/>
            </w:tcMar>
          </w:tcPr>
          <w:p w14:paraId="7F413DF1" w14:textId="77777777" w:rsidR="000B1703" w:rsidRDefault="00DA41A3" w:rsidP="00DC6BA8">
            <w:pPr>
              <w:pStyle w:val="Normalwebb"/>
              <w:spacing w:before="0" w:beforeAutospacing="0" w:after="0" w:afterAutospacing="0" w:line="276" w:lineRule="auto"/>
              <w:rPr>
                <w:rFonts w:ascii="Calibri" w:hAnsi="Calibri" w:cs="Calibri"/>
              </w:rPr>
            </w:pPr>
            <w:r w:rsidRPr="00C373A7">
              <w:rPr>
                <w:rFonts w:ascii="Calibri" w:hAnsi="Calibri" w:cs="Calibri"/>
              </w:rPr>
              <w:t>Den studerande behöver mycket hjälpmedel (till exempel gester, teckningar, lexikon, internet).</w:t>
            </w:r>
          </w:p>
          <w:p w14:paraId="19A0DC29" w14:textId="2527B46B" w:rsidR="00DA41A3" w:rsidRPr="00C373A7" w:rsidRDefault="00DA41A3" w:rsidP="00DC6BA8">
            <w:pPr>
              <w:pStyle w:val="Normalwebb"/>
              <w:spacing w:before="0" w:beforeAutospacing="0" w:after="0" w:afterAutospacing="0" w:line="276" w:lineRule="auto"/>
              <w:rPr>
                <w:rFonts w:ascii="Calibri" w:hAnsi="Calibri" w:cs="Calibri"/>
                <w:lang w:eastAsia="sv-SE"/>
              </w:rPr>
            </w:pPr>
            <w:r w:rsidRPr="00C373A7">
              <w:rPr>
                <w:rFonts w:ascii="Calibri" w:hAnsi="Calibri" w:cs="Calibri"/>
              </w:rPr>
              <w:t xml:space="preserve"> </w:t>
            </w:r>
          </w:p>
          <w:p w14:paraId="4B2AC831" w14:textId="30579E3F" w:rsidR="00DA41A3" w:rsidRDefault="00DA41A3"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kan ibland gissa eller härleda enskilda ords betydelse utgående från kontexten, allmän kunskap eller sina andra språkkunskaper. </w:t>
            </w:r>
          </w:p>
          <w:p w14:paraId="2C5EB227" w14:textId="77777777" w:rsidR="000B1703" w:rsidRPr="00C373A7" w:rsidRDefault="000B1703" w:rsidP="00DC6BA8">
            <w:pPr>
              <w:pStyle w:val="Normalwebb"/>
              <w:spacing w:before="0" w:beforeAutospacing="0" w:after="0" w:afterAutospacing="0" w:line="276" w:lineRule="auto"/>
              <w:rPr>
                <w:rFonts w:ascii="Calibri" w:hAnsi="Calibri" w:cs="Calibri"/>
                <w:lang w:eastAsia="sv-SE"/>
              </w:rPr>
            </w:pPr>
          </w:p>
          <w:p w14:paraId="434EDB97" w14:textId="77777777" w:rsidR="00DA41A3" w:rsidRPr="00C373A7" w:rsidRDefault="00DA41A3"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kan uttrycka om hen har förstått. </w:t>
            </w:r>
          </w:p>
          <w:p w14:paraId="0E9CCB1C" w14:textId="1B8EDAC9" w:rsidR="009B6CD8" w:rsidRPr="00C373A7" w:rsidRDefault="009B6CD8" w:rsidP="00DC6BA8">
            <w:pPr>
              <w:spacing w:after="0" w:line="276" w:lineRule="auto"/>
              <w:rPr>
                <w:rFonts w:eastAsia="Calibri"/>
                <w:sz w:val="24"/>
                <w:szCs w:val="24"/>
              </w:rPr>
            </w:pPr>
          </w:p>
        </w:tc>
        <w:tc>
          <w:tcPr>
            <w:tcW w:w="1928" w:type="dxa"/>
            <w:shd w:val="clear" w:color="auto" w:fill="auto"/>
            <w:tcMar>
              <w:top w:w="100" w:type="dxa"/>
              <w:left w:w="100" w:type="dxa"/>
              <w:bottom w:w="100" w:type="dxa"/>
              <w:right w:w="100" w:type="dxa"/>
            </w:tcMar>
          </w:tcPr>
          <w:p w14:paraId="580C5E7D" w14:textId="552CC06E" w:rsidR="000D0E64" w:rsidRDefault="000D0E64"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använder sig av det mest centrala ord- och uttrycksförrådet i sin kommunikation. </w:t>
            </w:r>
          </w:p>
          <w:p w14:paraId="30DF314D" w14:textId="77777777" w:rsidR="000B1703" w:rsidRPr="00C373A7" w:rsidRDefault="000B1703" w:rsidP="00DC6BA8">
            <w:pPr>
              <w:pStyle w:val="Normalwebb"/>
              <w:spacing w:before="0" w:beforeAutospacing="0" w:after="0" w:afterAutospacing="0" w:line="276" w:lineRule="auto"/>
              <w:rPr>
                <w:rFonts w:ascii="Calibri" w:hAnsi="Calibri" w:cs="Calibri"/>
                <w:lang w:eastAsia="sv-SE"/>
              </w:rPr>
            </w:pPr>
          </w:p>
          <w:p w14:paraId="6D91D2ED" w14:textId="77777777" w:rsidR="000D0E64" w:rsidRPr="00C373A7" w:rsidRDefault="000D0E64"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behöver mycket hjälpmedel. </w:t>
            </w:r>
          </w:p>
          <w:p w14:paraId="0E55AF0F"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kan be samtalspartnern att upprepa eller tala långsammare. </w:t>
            </w:r>
          </w:p>
          <w:p w14:paraId="7865270C" w14:textId="159C0650" w:rsidR="009B6CD8" w:rsidRPr="00C373A7" w:rsidRDefault="009B6CD8" w:rsidP="00DC6BA8">
            <w:pPr>
              <w:spacing w:after="0" w:line="276" w:lineRule="auto"/>
              <w:rPr>
                <w:rFonts w:eastAsia="Calibri"/>
                <w:sz w:val="24"/>
                <w:szCs w:val="24"/>
              </w:rPr>
            </w:pPr>
          </w:p>
        </w:tc>
        <w:tc>
          <w:tcPr>
            <w:tcW w:w="1928" w:type="dxa"/>
            <w:shd w:val="clear" w:color="auto" w:fill="auto"/>
          </w:tcPr>
          <w:p w14:paraId="3B13BAC4" w14:textId="77777777" w:rsidR="00DC6BA8" w:rsidRDefault="000D0E64" w:rsidP="00DC6BA8">
            <w:pPr>
              <w:pBdr>
                <w:top w:val="nil"/>
                <w:left w:val="nil"/>
                <w:bottom w:val="nil"/>
                <w:right w:val="nil"/>
                <w:between w:val="nil"/>
              </w:pBdr>
              <w:spacing w:after="0" w:line="276" w:lineRule="auto"/>
              <w:rPr>
                <w:rFonts w:eastAsia="Calibri"/>
                <w:sz w:val="24"/>
                <w:szCs w:val="24"/>
              </w:rPr>
            </w:pPr>
            <w:r w:rsidRPr="00C373A7">
              <w:rPr>
                <w:rFonts w:eastAsia="Calibri"/>
                <w:sz w:val="24"/>
                <w:szCs w:val="24"/>
              </w:rPr>
              <w:t xml:space="preserve">Den studerande deltar i kommunikation men behöver fortfarande ofta hjälpmedel. </w:t>
            </w:r>
          </w:p>
          <w:p w14:paraId="771D317E" w14:textId="77777777" w:rsidR="00DC6BA8" w:rsidRDefault="00DC6BA8" w:rsidP="00DC6BA8">
            <w:pPr>
              <w:pBdr>
                <w:top w:val="nil"/>
                <w:left w:val="nil"/>
                <w:bottom w:val="nil"/>
                <w:right w:val="nil"/>
                <w:between w:val="nil"/>
              </w:pBdr>
              <w:spacing w:after="0" w:line="276" w:lineRule="auto"/>
              <w:rPr>
                <w:rFonts w:eastAsia="Calibri"/>
                <w:sz w:val="24"/>
                <w:szCs w:val="24"/>
              </w:rPr>
            </w:pPr>
          </w:p>
          <w:p w14:paraId="5213F368" w14:textId="7EF0CE09" w:rsidR="009B6CD8" w:rsidRPr="00C373A7" w:rsidRDefault="000D0E64" w:rsidP="00DC6BA8">
            <w:pPr>
              <w:pBdr>
                <w:top w:val="nil"/>
                <w:left w:val="nil"/>
                <w:bottom w:val="nil"/>
                <w:right w:val="nil"/>
                <w:between w:val="nil"/>
              </w:pBdr>
              <w:spacing w:after="0" w:line="276" w:lineRule="auto"/>
              <w:rPr>
                <w:rFonts w:eastAsia="Calibri"/>
                <w:sz w:val="24"/>
                <w:szCs w:val="24"/>
              </w:rPr>
            </w:pPr>
            <w:r w:rsidRPr="00C373A7">
              <w:rPr>
                <w:rFonts w:eastAsia="Calibri"/>
                <w:sz w:val="24"/>
                <w:szCs w:val="24"/>
              </w:rPr>
              <w:t xml:space="preserve">Den studerande kan reagera med korta verbala uttryck, små gester (t.ex. genom att nicka), ljud eller liknande minimal respons. </w:t>
            </w:r>
          </w:p>
          <w:p w14:paraId="299E79EC" w14:textId="77777777" w:rsidR="000D0E64" w:rsidRPr="00C373A7" w:rsidRDefault="000D0E64" w:rsidP="00DC6BA8">
            <w:pPr>
              <w:pBdr>
                <w:top w:val="nil"/>
                <w:left w:val="nil"/>
                <w:bottom w:val="nil"/>
                <w:right w:val="nil"/>
                <w:between w:val="nil"/>
              </w:pBdr>
              <w:spacing w:after="0" w:line="276" w:lineRule="auto"/>
              <w:rPr>
                <w:rFonts w:eastAsia="Calibri"/>
                <w:sz w:val="24"/>
                <w:szCs w:val="24"/>
              </w:rPr>
            </w:pPr>
          </w:p>
          <w:p w14:paraId="66CC84D8" w14:textId="113AA903" w:rsidR="000D0E64" w:rsidRPr="00C373A7" w:rsidRDefault="000D0E64" w:rsidP="00DC6BA8">
            <w:pPr>
              <w:pBdr>
                <w:top w:val="nil"/>
                <w:left w:val="nil"/>
                <w:bottom w:val="nil"/>
                <w:right w:val="nil"/>
                <w:between w:val="nil"/>
              </w:pBdr>
              <w:spacing w:after="0" w:line="276" w:lineRule="auto"/>
              <w:rPr>
                <w:rFonts w:eastAsia="Calibri"/>
                <w:sz w:val="24"/>
                <w:szCs w:val="24"/>
              </w:rPr>
            </w:pPr>
            <w:r w:rsidRPr="00C373A7">
              <w:rPr>
                <w:rFonts w:eastAsia="Calibri"/>
                <w:sz w:val="24"/>
                <w:szCs w:val="24"/>
              </w:rPr>
              <w:t xml:space="preserve">Den studerande måste ofta be samtalspartnern att förtydliga eller upprepa. </w:t>
            </w:r>
          </w:p>
        </w:tc>
        <w:tc>
          <w:tcPr>
            <w:tcW w:w="1929" w:type="dxa"/>
            <w:shd w:val="clear" w:color="auto" w:fill="auto"/>
            <w:tcMar>
              <w:top w:w="100" w:type="dxa"/>
              <w:left w:w="100" w:type="dxa"/>
              <w:bottom w:w="100" w:type="dxa"/>
              <w:right w:w="100" w:type="dxa"/>
            </w:tcMar>
          </w:tcPr>
          <w:p w14:paraId="7C0C359C" w14:textId="32D1206C" w:rsidR="000D0E64" w:rsidRDefault="000D0E64"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deltar i kommunikation och behöver endast sporadiskt hjälpmedel. </w:t>
            </w:r>
          </w:p>
          <w:p w14:paraId="1BD5AD59" w14:textId="77777777" w:rsidR="000B1703" w:rsidRPr="00C373A7" w:rsidRDefault="000B1703" w:rsidP="00DC6BA8">
            <w:pPr>
              <w:pStyle w:val="Normalwebb"/>
              <w:spacing w:before="0" w:beforeAutospacing="0" w:after="0" w:afterAutospacing="0" w:line="276" w:lineRule="auto"/>
              <w:rPr>
                <w:rFonts w:ascii="Calibri" w:hAnsi="Calibri" w:cs="Calibri"/>
                <w:lang w:eastAsia="sv-SE"/>
              </w:rPr>
            </w:pPr>
          </w:p>
          <w:p w14:paraId="7B7191D6" w14:textId="3600A34A" w:rsidR="000D0E64" w:rsidRDefault="000D0E64"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kan reagera med korta verbala uttryck. </w:t>
            </w:r>
          </w:p>
          <w:p w14:paraId="518512BE" w14:textId="77777777" w:rsidR="00DC6BA8" w:rsidRPr="00C373A7" w:rsidRDefault="00DC6BA8" w:rsidP="00DC6BA8">
            <w:pPr>
              <w:pStyle w:val="Normalwebb"/>
              <w:spacing w:before="0" w:beforeAutospacing="0" w:after="0" w:afterAutospacing="0" w:line="276" w:lineRule="auto"/>
              <w:rPr>
                <w:rFonts w:ascii="Calibri" w:hAnsi="Calibri" w:cs="Calibri"/>
              </w:rPr>
            </w:pPr>
          </w:p>
          <w:p w14:paraId="4EF4BBCC" w14:textId="736786EB" w:rsidR="000D0E64" w:rsidRDefault="000D0E64" w:rsidP="00DC6BA8">
            <w:pPr>
              <w:pStyle w:val="Normalwebb"/>
              <w:spacing w:before="0" w:beforeAutospacing="0" w:after="0" w:afterAutospacing="0" w:line="276" w:lineRule="auto"/>
              <w:rPr>
                <w:rFonts w:ascii="Calibri" w:hAnsi="Calibri" w:cs="Calibri"/>
              </w:rPr>
            </w:pPr>
            <w:r w:rsidRPr="00C373A7">
              <w:rPr>
                <w:rFonts w:ascii="Calibri" w:hAnsi="Calibri" w:cs="Calibri"/>
              </w:rPr>
              <w:t xml:space="preserve">Den studerande måste relativt ofta be om förtydligande eller upprepning och behöver mera sällan stödja sig på nonverbala uttryck. </w:t>
            </w:r>
          </w:p>
          <w:p w14:paraId="4E75873E" w14:textId="77777777" w:rsidR="000B1703" w:rsidRPr="00C373A7" w:rsidRDefault="000B1703" w:rsidP="00DC6BA8">
            <w:pPr>
              <w:pStyle w:val="Normalwebb"/>
              <w:spacing w:before="0" w:beforeAutospacing="0" w:after="0" w:afterAutospacing="0" w:line="276" w:lineRule="auto"/>
              <w:rPr>
                <w:rFonts w:ascii="Calibri" w:hAnsi="Calibri" w:cs="Calibri"/>
                <w:lang w:eastAsia="sv-SE"/>
              </w:rPr>
            </w:pPr>
          </w:p>
          <w:p w14:paraId="5986496A" w14:textId="1DFAA359" w:rsidR="009B6CD8" w:rsidRPr="00C373A7" w:rsidRDefault="000D0E64" w:rsidP="00DC6BA8">
            <w:pPr>
              <w:spacing w:after="0" w:line="276" w:lineRule="auto"/>
              <w:rPr>
                <w:sz w:val="24"/>
                <w:szCs w:val="24"/>
              </w:rPr>
            </w:pPr>
            <w:r w:rsidRPr="00C373A7">
              <w:rPr>
                <w:sz w:val="24"/>
                <w:szCs w:val="24"/>
              </w:rPr>
              <w:t xml:space="preserve">Den studerande kan utnyttja samtalspartner ns </w:t>
            </w:r>
            <w:r w:rsidRPr="00C373A7">
              <w:rPr>
                <w:sz w:val="24"/>
                <w:szCs w:val="24"/>
              </w:rPr>
              <w:lastRenderedPageBreak/>
              <w:t>uttryck i sin egen kommunikation.</w:t>
            </w:r>
          </w:p>
        </w:tc>
      </w:tr>
      <w:tr w:rsidR="009B6CD8" w:rsidRPr="00F43B08" w14:paraId="1E450F7A" w14:textId="77777777" w:rsidTr="00925989">
        <w:trPr>
          <w:trHeight w:val="283"/>
        </w:trPr>
        <w:tc>
          <w:tcPr>
            <w:tcW w:w="1927" w:type="dxa"/>
            <w:shd w:val="clear" w:color="auto" w:fill="auto"/>
          </w:tcPr>
          <w:p w14:paraId="12805058"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lastRenderedPageBreak/>
              <w:t xml:space="preserve">M5 hjälpa den studerande att öka sin kännedom om uttryck som hör till artigt språkbruk </w:t>
            </w:r>
          </w:p>
          <w:p w14:paraId="2189B9AF" w14:textId="33268B27" w:rsidR="009B6CD8" w:rsidRPr="00C373A7" w:rsidRDefault="009B6CD8" w:rsidP="00DC6BA8">
            <w:pPr>
              <w:pBdr>
                <w:top w:val="nil"/>
                <w:left w:val="nil"/>
                <w:bottom w:val="nil"/>
                <w:right w:val="nil"/>
                <w:between w:val="nil"/>
              </w:pBdr>
              <w:spacing w:after="0" w:line="276" w:lineRule="auto"/>
              <w:rPr>
                <w:rFonts w:eastAsia="Calibri"/>
                <w:sz w:val="24"/>
                <w:szCs w:val="24"/>
              </w:rPr>
            </w:pPr>
          </w:p>
        </w:tc>
        <w:tc>
          <w:tcPr>
            <w:tcW w:w="1920" w:type="dxa"/>
            <w:shd w:val="clear" w:color="auto" w:fill="auto"/>
          </w:tcPr>
          <w:p w14:paraId="3BA52220" w14:textId="4072FDA5" w:rsidR="009B6CD8" w:rsidRPr="00C373A7" w:rsidRDefault="000D0E64"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finb1–finb8</w:t>
            </w:r>
          </w:p>
        </w:tc>
        <w:tc>
          <w:tcPr>
            <w:tcW w:w="1950" w:type="dxa"/>
            <w:shd w:val="clear" w:color="auto" w:fill="auto"/>
            <w:tcMar>
              <w:top w:w="100" w:type="dxa"/>
              <w:left w:w="100" w:type="dxa"/>
              <w:bottom w:w="100" w:type="dxa"/>
              <w:right w:w="100" w:type="dxa"/>
            </w:tcMar>
          </w:tcPr>
          <w:p w14:paraId="6FF299C3"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lär sig ett lämpligt och artigt språkbruk. </w:t>
            </w:r>
          </w:p>
          <w:p w14:paraId="55170A4A" w14:textId="77777777" w:rsidR="009B6CD8" w:rsidRPr="00C373A7" w:rsidRDefault="009B6CD8" w:rsidP="00DC6BA8">
            <w:pPr>
              <w:spacing w:line="276" w:lineRule="auto"/>
              <w:jc w:val="center"/>
              <w:rPr>
                <w:rFonts w:eastAsia="Calibri"/>
                <w:sz w:val="24"/>
                <w:szCs w:val="24"/>
              </w:rPr>
            </w:pPr>
          </w:p>
        </w:tc>
        <w:tc>
          <w:tcPr>
            <w:tcW w:w="1920" w:type="dxa"/>
            <w:shd w:val="clear" w:color="auto" w:fill="auto"/>
          </w:tcPr>
          <w:p w14:paraId="647E36D9"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Kulturellt lämpligt språkbruk </w:t>
            </w:r>
          </w:p>
          <w:p w14:paraId="33045E0F" w14:textId="5DF7D091" w:rsidR="009B6CD8" w:rsidRPr="00C373A7" w:rsidRDefault="009B6CD8" w:rsidP="00DC6BA8">
            <w:pPr>
              <w:pBdr>
                <w:top w:val="nil"/>
                <w:left w:val="nil"/>
                <w:bottom w:val="nil"/>
                <w:right w:val="nil"/>
                <w:between w:val="nil"/>
              </w:pBdr>
              <w:spacing w:after="0" w:line="276" w:lineRule="auto"/>
              <w:rPr>
                <w:rFonts w:eastAsia="Calibri"/>
                <w:sz w:val="24"/>
                <w:szCs w:val="24"/>
                <w:lang w:val="sv-SE"/>
              </w:rPr>
            </w:pPr>
          </w:p>
        </w:tc>
        <w:tc>
          <w:tcPr>
            <w:tcW w:w="1950" w:type="dxa"/>
            <w:shd w:val="clear" w:color="auto" w:fill="auto"/>
            <w:tcMar>
              <w:top w:w="100" w:type="dxa"/>
              <w:left w:w="100" w:type="dxa"/>
              <w:bottom w:w="100" w:type="dxa"/>
              <w:right w:w="100" w:type="dxa"/>
            </w:tcMar>
          </w:tcPr>
          <w:p w14:paraId="09753AD6"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kan använda några för språket eller kulturen typiska artighetsfraser (hälsa, säga adjö, tacka) i några mycket rutinmässiga sociala sammanhang. </w:t>
            </w:r>
          </w:p>
          <w:p w14:paraId="6CF8377A" w14:textId="77777777" w:rsidR="009B6CD8" w:rsidRPr="00C373A7" w:rsidRDefault="009B6CD8" w:rsidP="00DC6BA8">
            <w:pPr>
              <w:spacing w:line="276" w:lineRule="auto"/>
              <w:jc w:val="center"/>
              <w:rPr>
                <w:rFonts w:eastAsia="Calibri"/>
                <w:sz w:val="24"/>
                <w:szCs w:val="24"/>
              </w:rPr>
            </w:pPr>
          </w:p>
        </w:tc>
        <w:tc>
          <w:tcPr>
            <w:tcW w:w="1928" w:type="dxa"/>
            <w:shd w:val="clear" w:color="auto" w:fill="auto"/>
            <w:tcMar>
              <w:top w:w="100" w:type="dxa"/>
              <w:left w:w="100" w:type="dxa"/>
              <w:bottom w:w="100" w:type="dxa"/>
              <w:right w:w="100" w:type="dxa"/>
            </w:tcMar>
          </w:tcPr>
          <w:p w14:paraId="5CD563A3"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kan använda några av de allra vanligaste artighetsfraserna typiska för språket i rutinmässiga sociala sammanhang. </w:t>
            </w:r>
          </w:p>
          <w:p w14:paraId="3273ABAC" w14:textId="093FDA49" w:rsidR="009B6CD8" w:rsidRPr="00C373A7" w:rsidRDefault="009B6CD8" w:rsidP="00DC6BA8">
            <w:pPr>
              <w:spacing w:after="0" w:line="276" w:lineRule="auto"/>
              <w:rPr>
                <w:rFonts w:eastAsia="Calibri"/>
                <w:sz w:val="24"/>
                <w:szCs w:val="24"/>
              </w:rPr>
            </w:pPr>
          </w:p>
        </w:tc>
        <w:tc>
          <w:tcPr>
            <w:tcW w:w="1928" w:type="dxa"/>
            <w:shd w:val="clear" w:color="auto" w:fill="auto"/>
          </w:tcPr>
          <w:p w14:paraId="6322797F" w14:textId="4D6BD23D" w:rsidR="009B6CD8" w:rsidRPr="00C373A7" w:rsidRDefault="000D0E64"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använda vanliga uttryck som kännetecknar artigt språkbruk i många rutinmässiga sociala sammanhang.</w:t>
            </w:r>
          </w:p>
        </w:tc>
        <w:tc>
          <w:tcPr>
            <w:tcW w:w="1929" w:type="dxa"/>
            <w:shd w:val="clear" w:color="auto" w:fill="auto"/>
            <w:tcMar>
              <w:top w:w="100" w:type="dxa"/>
              <w:left w:w="100" w:type="dxa"/>
              <w:bottom w:w="100" w:type="dxa"/>
              <w:right w:w="100" w:type="dxa"/>
            </w:tcMar>
          </w:tcPr>
          <w:p w14:paraId="45A6778C" w14:textId="1058F16D" w:rsidR="009B6CD8" w:rsidRPr="00C373A7" w:rsidRDefault="000D0E64" w:rsidP="00DC6BA8">
            <w:pPr>
              <w:spacing w:after="0" w:line="276" w:lineRule="auto"/>
              <w:rPr>
                <w:rFonts w:eastAsia="Calibri"/>
                <w:sz w:val="24"/>
                <w:szCs w:val="24"/>
              </w:rPr>
            </w:pPr>
            <w:r w:rsidRPr="00C373A7">
              <w:rPr>
                <w:sz w:val="24"/>
                <w:szCs w:val="24"/>
              </w:rPr>
              <w:t>Den studerande klarar av några korta sociala situationer och kan använda några artiga hälsnings- och tilltalsfraser samt framföra till exempel önskemål, invitationer, förslag och ursäkter och besvara sådana.</w:t>
            </w:r>
          </w:p>
        </w:tc>
      </w:tr>
      <w:tr w:rsidR="009B6CD8" w:rsidRPr="00F43B08" w14:paraId="19CCFC6A" w14:textId="77777777" w:rsidTr="00925989">
        <w:trPr>
          <w:trHeight w:val="397"/>
        </w:trPr>
        <w:tc>
          <w:tcPr>
            <w:tcW w:w="7717" w:type="dxa"/>
            <w:gridSpan w:val="4"/>
            <w:shd w:val="clear" w:color="auto" w:fill="auto"/>
          </w:tcPr>
          <w:p w14:paraId="5A6F7816" w14:textId="77777777" w:rsidR="009B6CD8" w:rsidRPr="00C373A7" w:rsidRDefault="009B6CD8" w:rsidP="00DC6BA8">
            <w:pPr>
              <w:pBdr>
                <w:top w:val="nil"/>
                <w:left w:val="nil"/>
                <w:bottom w:val="nil"/>
                <w:right w:val="nil"/>
                <w:between w:val="nil"/>
              </w:pBdr>
              <w:spacing w:after="0" w:line="276" w:lineRule="auto"/>
              <w:rPr>
                <w:rFonts w:eastAsia="Calibri"/>
                <w:b/>
                <w:sz w:val="24"/>
                <w:szCs w:val="24"/>
              </w:rPr>
            </w:pPr>
            <w:r w:rsidRPr="00C373A7">
              <w:rPr>
                <w:b/>
                <w:sz w:val="24"/>
                <w:szCs w:val="24"/>
              </w:rPr>
              <w:t>Växande språkkunskap, förmåga att tolka texter</w:t>
            </w:r>
          </w:p>
        </w:tc>
        <w:tc>
          <w:tcPr>
            <w:tcW w:w="1950" w:type="dxa"/>
            <w:shd w:val="clear" w:color="auto" w:fill="auto"/>
          </w:tcPr>
          <w:p w14:paraId="015EC9C0" w14:textId="109062E9"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Kunskapsnivå A1.</w:t>
            </w:r>
            <w:r w:rsidR="004304CD" w:rsidRPr="00C373A7">
              <w:rPr>
                <w:rFonts w:eastAsia="Calibri"/>
                <w:b/>
                <w:sz w:val="24"/>
                <w:szCs w:val="24"/>
                <w:lang w:val="sv-SE"/>
              </w:rPr>
              <w:t>1</w:t>
            </w:r>
          </w:p>
        </w:tc>
        <w:tc>
          <w:tcPr>
            <w:tcW w:w="1928" w:type="dxa"/>
            <w:shd w:val="clear" w:color="auto" w:fill="auto"/>
          </w:tcPr>
          <w:p w14:paraId="2C6E717D" w14:textId="4831E4C6"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Kunskapsnivå A</w:t>
            </w:r>
            <w:r w:rsidR="004304CD" w:rsidRPr="00C373A7">
              <w:rPr>
                <w:rFonts w:eastAsia="Calibri"/>
                <w:b/>
                <w:sz w:val="24"/>
                <w:szCs w:val="24"/>
                <w:lang w:val="sv-SE"/>
              </w:rPr>
              <w:t>1</w:t>
            </w:r>
            <w:r w:rsidRPr="00C373A7">
              <w:rPr>
                <w:rFonts w:eastAsia="Calibri"/>
                <w:b/>
                <w:sz w:val="24"/>
                <w:szCs w:val="24"/>
                <w:lang w:val="sv-SE"/>
              </w:rPr>
              <w:t>.2</w:t>
            </w:r>
          </w:p>
        </w:tc>
        <w:tc>
          <w:tcPr>
            <w:tcW w:w="1928" w:type="dxa"/>
            <w:shd w:val="clear" w:color="auto" w:fill="auto"/>
          </w:tcPr>
          <w:p w14:paraId="24049EBB" w14:textId="35FA86CC"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 xml:space="preserve">Kunskapsnivå </w:t>
            </w:r>
            <w:r w:rsidR="004304CD" w:rsidRPr="00C373A7">
              <w:rPr>
                <w:rFonts w:eastAsia="Calibri"/>
                <w:b/>
                <w:sz w:val="24"/>
                <w:szCs w:val="24"/>
                <w:lang w:val="sv-SE"/>
              </w:rPr>
              <w:t>A</w:t>
            </w:r>
            <w:r w:rsidRPr="00C373A7">
              <w:rPr>
                <w:rFonts w:eastAsia="Calibri"/>
                <w:b/>
                <w:sz w:val="24"/>
                <w:szCs w:val="24"/>
                <w:lang w:val="sv-SE"/>
              </w:rPr>
              <w:t>1.</w:t>
            </w:r>
            <w:r w:rsidR="004304CD" w:rsidRPr="00C373A7">
              <w:rPr>
                <w:rFonts w:eastAsia="Calibri"/>
                <w:b/>
                <w:sz w:val="24"/>
                <w:szCs w:val="24"/>
                <w:lang w:val="sv-SE"/>
              </w:rPr>
              <w:t>3</w:t>
            </w:r>
          </w:p>
        </w:tc>
        <w:tc>
          <w:tcPr>
            <w:tcW w:w="1929" w:type="dxa"/>
            <w:shd w:val="clear" w:color="auto" w:fill="auto"/>
          </w:tcPr>
          <w:p w14:paraId="604A3480" w14:textId="5A3CC619"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 xml:space="preserve">Kunskapsnivå </w:t>
            </w:r>
            <w:r w:rsidR="004304CD" w:rsidRPr="00C373A7">
              <w:rPr>
                <w:rFonts w:eastAsia="Calibri"/>
                <w:b/>
                <w:sz w:val="24"/>
                <w:szCs w:val="24"/>
                <w:lang w:val="sv-SE"/>
              </w:rPr>
              <w:t>A</w:t>
            </w:r>
            <w:r w:rsidRPr="00C373A7">
              <w:rPr>
                <w:rFonts w:eastAsia="Calibri"/>
                <w:b/>
                <w:sz w:val="24"/>
                <w:szCs w:val="24"/>
                <w:lang w:val="sv-SE"/>
              </w:rPr>
              <w:t>1.</w:t>
            </w:r>
            <w:r w:rsidR="004304CD" w:rsidRPr="00C373A7">
              <w:rPr>
                <w:rFonts w:eastAsia="Calibri"/>
                <w:b/>
                <w:sz w:val="24"/>
                <w:szCs w:val="24"/>
                <w:lang w:val="sv-SE"/>
              </w:rPr>
              <w:t>3</w:t>
            </w:r>
            <w:r w:rsidRPr="00C373A7">
              <w:rPr>
                <w:rFonts w:eastAsia="Calibri"/>
                <w:b/>
                <w:sz w:val="24"/>
                <w:szCs w:val="24"/>
                <w:lang w:val="sv-SE"/>
              </w:rPr>
              <w:t>/</w:t>
            </w:r>
            <w:r w:rsidR="004304CD" w:rsidRPr="00C373A7">
              <w:rPr>
                <w:rFonts w:eastAsia="Calibri"/>
                <w:b/>
                <w:sz w:val="24"/>
                <w:szCs w:val="24"/>
                <w:lang w:val="sv-SE"/>
              </w:rPr>
              <w:t>A2</w:t>
            </w:r>
            <w:r w:rsidRPr="00C373A7">
              <w:rPr>
                <w:rFonts w:eastAsia="Calibri"/>
                <w:b/>
                <w:sz w:val="24"/>
                <w:szCs w:val="24"/>
                <w:lang w:val="sv-SE"/>
              </w:rPr>
              <w:t>.</w:t>
            </w:r>
            <w:r w:rsidR="004304CD" w:rsidRPr="00C373A7">
              <w:rPr>
                <w:rFonts w:eastAsia="Calibri"/>
                <w:b/>
                <w:sz w:val="24"/>
                <w:szCs w:val="24"/>
                <w:lang w:val="sv-SE"/>
              </w:rPr>
              <w:t>1</w:t>
            </w:r>
          </w:p>
        </w:tc>
      </w:tr>
      <w:tr w:rsidR="009B6CD8" w:rsidRPr="00F43B08" w14:paraId="6B537929" w14:textId="77777777" w:rsidTr="00925989">
        <w:trPr>
          <w:trHeight w:val="283"/>
        </w:trPr>
        <w:tc>
          <w:tcPr>
            <w:tcW w:w="1927" w:type="dxa"/>
            <w:shd w:val="clear" w:color="auto" w:fill="auto"/>
          </w:tcPr>
          <w:p w14:paraId="5B3BB7DD"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M6 uppmuntra den studerande att med utgångspunkt i det egna lärandet tolka olika typer av muntliga och skriftliga texter </w:t>
            </w:r>
            <w:r w:rsidRPr="00C373A7">
              <w:rPr>
                <w:rFonts w:ascii="Calibri" w:hAnsi="Calibri" w:cs="Calibri"/>
              </w:rPr>
              <w:lastRenderedPageBreak/>
              <w:t xml:space="preserve">av lämplig svårighetsgrad </w:t>
            </w:r>
          </w:p>
          <w:p w14:paraId="67FC2B7F" w14:textId="5A0B8DA1" w:rsidR="009B6CD8" w:rsidRPr="00C373A7" w:rsidRDefault="009B6CD8" w:rsidP="00DC6BA8">
            <w:pPr>
              <w:pBdr>
                <w:top w:val="nil"/>
                <w:left w:val="nil"/>
                <w:bottom w:val="nil"/>
                <w:right w:val="nil"/>
                <w:between w:val="nil"/>
              </w:pBdr>
              <w:spacing w:after="0" w:line="276" w:lineRule="auto"/>
              <w:rPr>
                <w:rFonts w:eastAsia="Calibri"/>
                <w:sz w:val="24"/>
                <w:szCs w:val="24"/>
              </w:rPr>
            </w:pPr>
          </w:p>
        </w:tc>
        <w:tc>
          <w:tcPr>
            <w:tcW w:w="1920" w:type="dxa"/>
            <w:shd w:val="clear" w:color="auto" w:fill="auto"/>
          </w:tcPr>
          <w:p w14:paraId="501DA1CB" w14:textId="0E224958" w:rsidR="009B6CD8" w:rsidRPr="00C373A7" w:rsidRDefault="000D0E64"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lastRenderedPageBreak/>
              <w:t>finb1–finb8</w:t>
            </w:r>
          </w:p>
        </w:tc>
        <w:tc>
          <w:tcPr>
            <w:tcW w:w="1950" w:type="dxa"/>
            <w:shd w:val="clear" w:color="auto" w:fill="auto"/>
            <w:tcMar>
              <w:top w:w="100" w:type="dxa"/>
              <w:left w:w="100" w:type="dxa"/>
              <w:bottom w:w="100" w:type="dxa"/>
              <w:right w:w="100" w:type="dxa"/>
            </w:tcMar>
          </w:tcPr>
          <w:p w14:paraId="5A18296F" w14:textId="4810B55B"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lär sig att förstå muntliga och skriftliga texter. </w:t>
            </w:r>
          </w:p>
          <w:p w14:paraId="4E368F46" w14:textId="612276F2" w:rsidR="009B6CD8" w:rsidRPr="00C373A7" w:rsidRDefault="009B6CD8" w:rsidP="00DC6BA8">
            <w:pPr>
              <w:spacing w:after="0" w:line="276" w:lineRule="auto"/>
              <w:rPr>
                <w:rFonts w:eastAsia="Calibri"/>
                <w:sz w:val="24"/>
                <w:szCs w:val="24"/>
              </w:rPr>
            </w:pPr>
          </w:p>
        </w:tc>
        <w:tc>
          <w:tcPr>
            <w:tcW w:w="1920" w:type="dxa"/>
            <w:shd w:val="clear" w:color="auto" w:fill="auto"/>
          </w:tcPr>
          <w:p w14:paraId="7FF853B8"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Förmåga att tolka texter </w:t>
            </w:r>
          </w:p>
          <w:p w14:paraId="1E23494C" w14:textId="023A0C64" w:rsidR="009B6CD8" w:rsidRPr="00C373A7" w:rsidRDefault="009B6CD8" w:rsidP="00DC6BA8">
            <w:pPr>
              <w:pBdr>
                <w:top w:val="nil"/>
                <w:left w:val="nil"/>
                <w:bottom w:val="nil"/>
                <w:right w:val="nil"/>
                <w:between w:val="nil"/>
              </w:pBdr>
              <w:spacing w:after="0" w:line="276" w:lineRule="auto"/>
              <w:rPr>
                <w:rFonts w:eastAsia="Calibri"/>
                <w:sz w:val="24"/>
                <w:szCs w:val="24"/>
                <w:lang w:val="sv-SE"/>
              </w:rPr>
            </w:pPr>
          </w:p>
        </w:tc>
        <w:tc>
          <w:tcPr>
            <w:tcW w:w="1950" w:type="dxa"/>
            <w:shd w:val="clear" w:color="auto" w:fill="auto"/>
            <w:tcMar>
              <w:top w:w="100" w:type="dxa"/>
              <w:left w:w="100" w:type="dxa"/>
              <w:bottom w:w="100" w:type="dxa"/>
              <w:right w:w="100" w:type="dxa"/>
            </w:tcMar>
          </w:tcPr>
          <w:p w14:paraId="49CD9D6D"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förstår en begränsad mängd talade och skrivna ord och uttryck. </w:t>
            </w:r>
          </w:p>
          <w:p w14:paraId="701D3690"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 xml:space="preserve">Den studerande känner till </w:t>
            </w:r>
            <w:r w:rsidRPr="00C373A7">
              <w:rPr>
                <w:rFonts w:ascii="Calibri" w:hAnsi="Calibri" w:cs="Calibri"/>
              </w:rPr>
              <w:lastRenderedPageBreak/>
              <w:t xml:space="preserve">teckensystemet eller ett mycket begränsat antal skrivtecken. </w:t>
            </w:r>
          </w:p>
          <w:p w14:paraId="36466D79" w14:textId="07FA1014" w:rsidR="009B6CD8" w:rsidRPr="00C373A7" w:rsidRDefault="009B6CD8" w:rsidP="00DC6BA8">
            <w:pPr>
              <w:spacing w:after="0" w:line="276" w:lineRule="auto"/>
              <w:rPr>
                <w:rFonts w:eastAsia="Calibri"/>
                <w:sz w:val="24"/>
                <w:szCs w:val="24"/>
              </w:rPr>
            </w:pPr>
          </w:p>
        </w:tc>
        <w:tc>
          <w:tcPr>
            <w:tcW w:w="1928" w:type="dxa"/>
            <w:shd w:val="clear" w:color="auto" w:fill="auto"/>
            <w:tcMar>
              <w:top w:w="100" w:type="dxa"/>
              <w:left w:w="100" w:type="dxa"/>
              <w:bottom w:w="100" w:type="dxa"/>
              <w:right w:w="100" w:type="dxa"/>
            </w:tcMar>
          </w:tcPr>
          <w:p w14:paraId="4CB5E097"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lastRenderedPageBreak/>
              <w:t xml:space="preserve">Den studerande förstår skriven text bestående av några ord och långsamt tal som innehåller inövade, bekanta ord och uttryck. </w:t>
            </w:r>
          </w:p>
          <w:p w14:paraId="7875D3CC"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lastRenderedPageBreak/>
              <w:t xml:space="preserve">Den studerande kan urskilja enskilda fakta i en text. </w:t>
            </w:r>
          </w:p>
          <w:p w14:paraId="7AFAC43B" w14:textId="1F478824" w:rsidR="009B6CD8" w:rsidRPr="00C373A7" w:rsidRDefault="009B6CD8" w:rsidP="00DC6BA8">
            <w:pPr>
              <w:spacing w:after="0" w:line="276" w:lineRule="auto"/>
              <w:rPr>
                <w:rFonts w:eastAsia="Calibri"/>
                <w:sz w:val="24"/>
                <w:szCs w:val="24"/>
              </w:rPr>
            </w:pPr>
          </w:p>
        </w:tc>
        <w:tc>
          <w:tcPr>
            <w:tcW w:w="1928" w:type="dxa"/>
            <w:shd w:val="clear" w:color="auto" w:fill="auto"/>
          </w:tcPr>
          <w:p w14:paraId="48B780BE" w14:textId="77777777" w:rsidR="00DC6BA8" w:rsidRDefault="000D0E64" w:rsidP="00DC6BA8">
            <w:pPr>
              <w:pStyle w:val="Normalwebb"/>
              <w:spacing w:line="276" w:lineRule="auto"/>
              <w:rPr>
                <w:rFonts w:ascii="Calibri" w:hAnsi="Calibri" w:cs="Calibri"/>
              </w:rPr>
            </w:pPr>
            <w:r w:rsidRPr="00C373A7">
              <w:rPr>
                <w:rFonts w:ascii="Calibri" w:hAnsi="Calibri" w:cs="Calibri"/>
              </w:rPr>
              <w:lastRenderedPageBreak/>
              <w:t xml:space="preserve">Den studerande förstår med hjälp av kontexten skriven text och långsamt tal som innehåller enkla, bekanta ord och uttryck. </w:t>
            </w:r>
          </w:p>
          <w:p w14:paraId="70529ED6" w14:textId="42D2D184"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lastRenderedPageBreak/>
              <w:t xml:space="preserve">Den studerande kan plocka ut enkel information hen behöver ur en kort text. </w:t>
            </w:r>
          </w:p>
          <w:p w14:paraId="4E05BA8A" w14:textId="79825E80" w:rsidR="009B6CD8" w:rsidRPr="00C373A7" w:rsidRDefault="009B6CD8" w:rsidP="00DC6BA8">
            <w:pPr>
              <w:pBdr>
                <w:top w:val="nil"/>
                <w:left w:val="nil"/>
                <w:bottom w:val="nil"/>
                <w:right w:val="nil"/>
                <w:between w:val="nil"/>
              </w:pBdr>
              <w:spacing w:after="0" w:line="276" w:lineRule="auto"/>
              <w:rPr>
                <w:rFonts w:eastAsia="Calibri"/>
                <w:sz w:val="24"/>
                <w:szCs w:val="24"/>
              </w:rPr>
            </w:pPr>
          </w:p>
        </w:tc>
        <w:tc>
          <w:tcPr>
            <w:tcW w:w="1929" w:type="dxa"/>
            <w:shd w:val="clear" w:color="auto" w:fill="auto"/>
            <w:tcMar>
              <w:top w:w="100" w:type="dxa"/>
              <w:left w:w="100" w:type="dxa"/>
              <w:bottom w:w="100" w:type="dxa"/>
              <w:right w:w="100" w:type="dxa"/>
            </w:tcMar>
          </w:tcPr>
          <w:p w14:paraId="12DB0D4E"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lastRenderedPageBreak/>
              <w:t xml:space="preserve">Den studerande förstår texter som innehåller enkla, bekanta ord och uttryck samt tydligt tal. </w:t>
            </w:r>
          </w:p>
          <w:p w14:paraId="6081B6ED" w14:textId="789A1803" w:rsidR="009B6CD8" w:rsidRPr="00C373A7" w:rsidRDefault="000D0E64" w:rsidP="00DC6BA8">
            <w:pPr>
              <w:spacing w:after="0" w:line="276" w:lineRule="auto"/>
              <w:rPr>
                <w:rFonts w:eastAsia="Calibri"/>
                <w:strike/>
                <w:sz w:val="24"/>
                <w:szCs w:val="24"/>
              </w:rPr>
            </w:pPr>
            <w:r w:rsidRPr="00C373A7">
              <w:rPr>
                <w:sz w:val="24"/>
                <w:szCs w:val="24"/>
              </w:rPr>
              <w:t xml:space="preserve">Den studerande förstår det </w:t>
            </w:r>
            <w:r w:rsidRPr="00C373A7">
              <w:rPr>
                <w:sz w:val="24"/>
                <w:szCs w:val="24"/>
              </w:rPr>
              <w:lastRenderedPageBreak/>
              <w:t>centrala innehållet i korta, enkla budskap som intresserar hen och grundtankarna i en förutsägbar text som innehåller ett bekant ordförråd.</w:t>
            </w:r>
          </w:p>
        </w:tc>
      </w:tr>
      <w:tr w:rsidR="009B6CD8" w:rsidRPr="00F43B08" w14:paraId="4D90EE6E" w14:textId="77777777" w:rsidTr="00925989">
        <w:trPr>
          <w:trHeight w:val="397"/>
        </w:trPr>
        <w:tc>
          <w:tcPr>
            <w:tcW w:w="7717" w:type="dxa"/>
            <w:gridSpan w:val="4"/>
            <w:shd w:val="clear" w:color="auto" w:fill="auto"/>
          </w:tcPr>
          <w:p w14:paraId="7C5C1CA4" w14:textId="77777777" w:rsidR="009B6CD8" w:rsidRPr="00C373A7" w:rsidRDefault="009B6CD8" w:rsidP="00DC6BA8">
            <w:pPr>
              <w:pBdr>
                <w:top w:val="nil"/>
                <w:left w:val="nil"/>
                <w:bottom w:val="nil"/>
                <w:right w:val="nil"/>
                <w:between w:val="nil"/>
              </w:pBdr>
              <w:spacing w:after="0" w:line="276" w:lineRule="auto"/>
              <w:rPr>
                <w:rFonts w:eastAsia="Calibri"/>
                <w:b/>
                <w:sz w:val="24"/>
                <w:szCs w:val="24"/>
              </w:rPr>
            </w:pPr>
            <w:r w:rsidRPr="00C373A7">
              <w:rPr>
                <w:b/>
                <w:sz w:val="24"/>
                <w:szCs w:val="24"/>
              </w:rPr>
              <w:lastRenderedPageBreak/>
              <w:t>Växande språkkunskap, förmåga att producera texter</w:t>
            </w:r>
          </w:p>
        </w:tc>
        <w:tc>
          <w:tcPr>
            <w:tcW w:w="1950" w:type="dxa"/>
            <w:shd w:val="clear" w:color="auto" w:fill="auto"/>
          </w:tcPr>
          <w:p w14:paraId="74C3BE6E" w14:textId="0821FBB5"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rPr>
              <w:t>Kunskapsnivå</w:t>
            </w:r>
            <w:r w:rsidRPr="00C373A7">
              <w:rPr>
                <w:rFonts w:eastAsia="Calibri"/>
                <w:b/>
                <w:sz w:val="24"/>
                <w:szCs w:val="24"/>
                <w:lang w:val="sv-SE"/>
              </w:rPr>
              <w:t xml:space="preserve"> A1.</w:t>
            </w:r>
            <w:r w:rsidR="004304CD" w:rsidRPr="00C373A7">
              <w:rPr>
                <w:rFonts w:eastAsia="Calibri"/>
                <w:b/>
                <w:sz w:val="24"/>
                <w:szCs w:val="24"/>
                <w:lang w:val="sv-SE"/>
              </w:rPr>
              <w:t>1</w:t>
            </w:r>
          </w:p>
        </w:tc>
        <w:tc>
          <w:tcPr>
            <w:tcW w:w="1928" w:type="dxa"/>
            <w:shd w:val="clear" w:color="auto" w:fill="auto"/>
          </w:tcPr>
          <w:p w14:paraId="146D6FBC" w14:textId="1DA05CD8"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Kunskapsnivå A</w:t>
            </w:r>
            <w:r w:rsidR="004304CD" w:rsidRPr="00C373A7">
              <w:rPr>
                <w:rFonts w:eastAsia="Calibri"/>
                <w:b/>
                <w:sz w:val="24"/>
                <w:szCs w:val="24"/>
                <w:lang w:val="sv-SE"/>
              </w:rPr>
              <w:t>1</w:t>
            </w:r>
            <w:r w:rsidRPr="00C373A7">
              <w:rPr>
                <w:rFonts w:eastAsia="Calibri"/>
                <w:b/>
                <w:sz w:val="24"/>
                <w:szCs w:val="24"/>
                <w:lang w:val="sv-SE"/>
              </w:rPr>
              <w:t xml:space="preserve">.2 </w:t>
            </w:r>
          </w:p>
        </w:tc>
        <w:tc>
          <w:tcPr>
            <w:tcW w:w="1928" w:type="dxa"/>
            <w:shd w:val="clear" w:color="auto" w:fill="auto"/>
          </w:tcPr>
          <w:p w14:paraId="456436D2" w14:textId="5437573E"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 xml:space="preserve">Kunskapsnivå </w:t>
            </w:r>
            <w:r w:rsidR="004304CD" w:rsidRPr="00C373A7">
              <w:rPr>
                <w:rFonts w:eastAsia="Calibri"/>
                <w:b/>
                <w:sz w:val="24"/>
                <w:szCs w:val="24"/>
                <w:lang w:val="sv-SE"/>
              </w:rPr>
              <w:t>A</w:t>
            </w:r>
            <w:r w:rsidRPr="00C373A7">
              <w:rPr>
                <w:rFonts w:eastAsia="Calibri"/>
                <w:b/>
                <w:sz w:val="24"/>
                <w:szCs w:val="24"/>
                <w:lang w:val="sv-SE"/>
              </w:rPr>
              <w:t>1.</w:t>
            </w:r>
            <w:r w:rsidR="004304CD" w:rsidRPr="00C373A7">
              <w:rPr>
                <w:rFonts w:eastAsia="Calibri"/>
                <w:b/>
                <w:sz w:val="24"/>
                <w:szCs w:val="24"/>
                <w:lang w:val="sv-SE"/>
              </w:rPr>
              <w:t>3</w:t>
            </w:r>
          </w:p>
        </w:tc>
        <w:tc>
          <w:tcPr>
            <w:tcW w:w="1929" w:type="dxa"/>
            <w:shd w:val="clear" w:color="auto" w:fill="auto"/>
          </w:tcPr>
          <w:p w14:paraId="3097E09F" w14:textId="2FC3D8F3" w:rsidR="009B6CD8" w:rsidRPr="00C373A7" w:rsidRDefault="009B6CD8"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 xml:space="preserve">Kunskapsnivå </w:t>
            </w:r>
            <w:r w:rsidR="004304CD" w:rsidRPr="00C373A7">
              <w:rPr>
                <w:rFonts w:eastAsia="Calibri"/>
                <w:b/>
                <w:sz w:val="24"/>
                <w:szCs w:val="24"/>
                <w:lang w:val="sv-SE"/>
              </w:rPr>
              <w:t>A</w:t>
            </w:r>
            <w:r w:rsidRPr="00C373A7">
              <w:rPr>
                <w:rFonts w:eastAsia="Calibri"/>
                <w:b/>
                <w:sz w:val="24"/>
                <w:szCs w:val="24"/>
                <w:lang w:val="sv-SE"/>
              </w:rPr>
              <w:t>1.</w:t>
            </w:r>
            <w:r w:rsidR="004304CD" w:rsidRPr="00C373A7">
              <w:rPr>
                <w:rFonts w:eastAsia="Calibri"/>
                <w:b/>
                <w:sz w:val="24"/>
                <w:szCs w:val="24"/>
                <w:lang w:val="sv-SE"/>
              </w:rPr>
              <w:t>3</w:t>
            </w:r>
            <w:r w:rsidRPr="00C373A7">
              <w:rPr>
                <w:rFonts w:eastAsia="Calibri"/>
                <w:b/>
                <w:sz w:val="24"/>
                <w:szCs w:val="24"/>
                <w:lang w:val="sv-SE"/>
              </w:rPr>
              <w:t>/</w:t>
            </w:r>
            <w:r w:rsidR="004304CD" w:rsidRPr="00C373A7">
              <w:rPr>
                <w:rFonts w:eastAsia="Calibri"/>
                <w:b/>
                <w:sz w:val="24"/>
                <w:szCs w:val="24"/>
                <w:lang w:val="sv-SE"/>
              </w:rPr>
              <w:t>A2</w:t>
            </w:r>
            <w:r w:rsidRPr="00C373A7">
              <w:rPr>
                <w:rFonts w:eastAsia="Calibri"/>
                <w:b/>
                <w:sz w:val="24"/>
                <w:szCs w:val="24"/>
                <w:lang w:val="sv-SE"/>
              </w:rPr>
              <w:t>.</w:t>
            </w:r>
            <w:r w:rsidR="004304CD" w:rsidRPr="00C373A7">
              <w:rPr>
                <w:rFonts w:eastAsia="Calibri"/>
                <w:b/>
                <w:sz w:val="24"/>
                <w:szCs w:val="24"/>
                <w:lang w:val="sv-SE"/>
              </w:rPr>
              <w:t>1</w:t>
            </w:r>
          </w:p>
        </w:tc>
      </w:tr>
      <w:tr w:rsidR="009B6CD8" w:rsidRPr="00F43B08" w14:paraId="06976193" w14:textId="77777777" w:rsidTr="00925989">
        <w:trPr>
          <w:trHeight w:val="283"/>
        </w:trPr>
        <w:tc>
          <w:tcPr>
            <w:tcW w:w="1927" w:type="dxa"/>
            <w:shd w:val="clear" w:color="auto" w:fill="auto"/>
          </w:tcPr>
          <w:p w14:paraId="4C17D46B" w14:textId="4413FE6D" w:rsidR="009B6CD8" w:rsidRPr="00C373A7" w:rsidRDefault="000D0E64" w:rsidP="00DC6BA8">
            <w:pPr>
              <w:pBdr>
                <w:top w:val="nil"/>
                <w:left w:val="nil"/>
                <w:bottom w:val="nil"/>
                <w:right w:val="nil"/>
                <w:between w:val="nil"/>
              </w:pBdr>
              <w:spacing w:after="0" w:line="276" w:lineRule="auto"/>
              <w:rPr>
                <w:rFonts w:eastAsia="Calibri"/>
                <w:sz w:val="24"/>
                <w:szCs w:val="24"/>
              </w:rPr>
            </w:pPr>
            <w:r w:rsidRPr="00C373A7">
              <w:rPr>
                <w:sz w:val="24"/>
                <w:szCs w:val="24"/>
              </w:rPr>
              <w:t>M7 erbjuda den studerande många möjligheter att öva sig att tala och skriva om olika ämnen och i sammanhanget fästa uppmärksamhet vid uttal och vid strukturer som är relevanta för textens innehåll</w:t>
            </w:r>
          </w:p>
        </w:tc>
        <w:tc>
          <w:tcPr>
            <w:tcW w:w="1920" w:type="dxa"/>
            <w:shd w:val="clear" w:color="auto" w:fill="auto"/>
          </w:tcPr>
          <w:p w14:paraId="493CDA46" w14:textId="2A6A7D6A" w:rsidR="009B6CD8" w:rsidRPr="00C373A7" w:rsidRDefault="000D0E64"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finb1–finb8</w:t>
            </w:r>
          </w:p>
        </w:tc>
        <w:tc>
          <w:tcPr>
            <w:tcW w:w="1950" w:type="dxa"/>
            <w:shd w:val="clear" w:color="auto" w:fill="auto"/>
            <w:tcMar>
              <w:top w:w="100" w:type="dxa"/>
              <w:left w:w="100" w:type="dxa"/>
              <w:bottom w:w="100" w:type="dxa"/>
              <w:right w:w="100" w:type="dxa"/>
            </w:tcMar>
          </w:tcPr>
          <w:p w14:paraId="4C96175A"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lär sig att uttrycka sig muntligt och skriftligt genom att använda lämpligt ordförråd och centrala strukturer. </w:t>
            </w:r>
          </w:p>
          <w:p w14:paraId="350AB20F"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 xml:space="preserve">Den studerande lär sig att uttala begripligt. </w:t>
            </w:r>
          </w:p>
          <w:p w14:paraId="7B1B65EB" w14:textId="756FFB79" w:rsidR="009B6CD8" w:rsidRPr="00C373A7" w:rsidRDefault="009B6CD8" w:rsidP="00DC6BA8">
            <w:pPr>
              <w:spacing w:after="0" w:line="276" w:lineRule="auto"/>
              <w:rPr>
                <w:rFonts w:eastAsia="Calibri"/>
                <w:sz w:val="24"/>
                <w:szCs w:val="24"/>
              </w:rPr>
            </w:pPr>
          </w:p>
        </w:tc>
        <w:tc>
          <w:tcPr>
            <w:tcW w:w="1920" w:type="dxa"/>
            <w:shd w:val="clear" w:color="auto" w:fill="auto"/>
          </w:tcPr>
          <w:p w14:paraId="6521EB7E" w14:textId="066FFBAE" w:rsidR="009B6CD8" w:rsidRPr="00C373A7" w:rsidRDefault="000D0E64" w:rsidP="00DC6BA8">
            <w:pPr>
              <w:pBdr>
                <w:top w:val="nil"/>
                <w:left w:val="nil"/>
                <w:bottom w:val="nil"/>
                <w:right w:val="nil"/>
                <w:between w:val="nil"/>
              </w:pBdr>
              <w:spacing w:after="0" w:line="276" w:lineRule="auto"/>
              <w:rPr>
                <w:rFonts w:eastAsia="Calibri"/>
                <w:sz w:val="24"/>
                <w:szCs w:val="24"/>
                <w:lang w:val="sv-SE"/>
              </w:rPr>
            </w:pPr>
            <w:r w:rsidRPr="00C373A7">
              <w:rPr>
                <w:sz w:val="24"/>
                <w:szCs w:val="24"/>
              </w:rPr>
              <w:t>Förmåga att producera texter</w:t>
            </w:r>
          </w:p>
        </w:tc>
        <w:tc>
          <w:tcPr>
            <w:tcW w:w="1950" w:type="dxa"/>
            <w:shd w:val="clear" w:color="auto" w:fill="auto"/>
            <w:tcMar>
              <w:top w:w="100" w:type="dxa"/>
              <w:left w:w="100" w:type="dxa"/>
              <w:bottom w:w="100" w:type="dxa"/>
              <w:right w:w="100" w:type="dxa"/>
            </w:tcMar>
          </w:tcPr>
          <w:p w14:paraId="4387BF1B"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kan uttrycka sig mycket begränsat i tal med hjälp av inövade ord och inlärda standarduttryck. </w:t>
            </w:r>
          </w:p>
          <w:p w14:paraId="49BB4C2B"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 xml:space="preserve">Den studerande uttalar några inövade uttryck begripligt. </w:t>
            </w:r>
          </w:p>
          <w:p w14:paraId="3165F3E6"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 xml:space="preserve">Den studerande kan skriva några </w:t>
            </w:r>
            <w:r w:rsidRPr="00C373A7">
              <w:rPr>
                <w:rFonts w:ascii="Calibri" w:hAnsi="Calibri" w:cs="Calibri"/>
              </w:rPr>
              <w:lastRenderedPageBreak/>
              <w:t xml:space="preserve">enskilda ord och uttryck. </w:t>
            </w:r>
          </w:p>
          <w:p w14:paraId="3FDFAA29" w14:textId="6BE48789" w:rsidR="009B6CD8" w:rsidRPr="00C373A7" w:rsidRDefault="009B6CD8" w:rsidP="00DC6BA8">
            <w:pPr>
              <w:spacing w:after="0" w:line="276" w:lineRule="auto"/>
              <w:jc w:val="center"/>
              <w:rPr>
                <w:rFonts w:eastAsia="Calibri"/>
                <w:sz w:val="24"/>
                <w:szCs w:val="24"/>
              </w:rPr>
            </w:pPr>
          </w:p>
        </w:tc>
        <w:tc>
          <w:tcPr>
            <w:tcW w:w="1928" w:type="dxa"/>
            <w:shd w:val="clear" w:color="auto" w:fill="auto"/>
            <w:tcMar>
              <w:top w:w="100" w:type="dxa"/>
              <w:left w:w="100" w:type="dxa"/>
              <w:bottom w:w="100" w:type="dxa"/>
              <w:right w:w="100" w:type="dxa"/>
            </w:tcMar>
          </w:tcPr>
          <w:p w14:paraId="7AB26749"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lastRenderedPageBreak/>
              <w:t xml:space="preserve">Den studerande kan med hjälp av ett begränsat uttrycksförråd berätta om några bekanta och för hen viktiga saker samt skriva några korta meningar om inövade ämnen. </w:t>
            </w:r>
          </w:p>
          <w:p w14:paraId="293147B8"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 xml:space="preserve">Den studerande uttalar de flesta </w:t>
            </w:r>
            <w:r w:rsidRPr="00C373A7">
              <w:rPr>
                <w:rFonts w:ascii="Calibri" w:hAnsi="Calibri" w:cs="Calibri"/>
              </w:rPr>
              <w:lastRenderedPageBreak/>
              <w:t xml:space="preserve">inövade uttrycken begripligt. </w:t>
            </w:r>
          </w:p>
          <w:p w14:paraId="604EF90D" w14:textId="62991C68" w:rsidR="009B6CD8" w:rsidRPr="00C373A7" w:rsidRDefault="000D0E64" w:rsidP="00DC6BA8">
            <w:pPr>
              <w:spacing w:after="0" w:line="276" w:lineRule="auto"/>
              <w:rPr>
                <w:rFonts w:eastAsia="Calibri"/>
                <w:sz w:val="24"/>
                <w:szCs w:val="24"/>
              </w:rPr>
            </w:pPr>
            <w:r w:rsidRPr="00C373A7">
              <w:rPr>
                <w:sz w:val="24"/>
                <w:szCs w:val="24"/>
              </w:rPr>
              <w:t>Den studerande behärskar ett mycket begränsat ordförråd, några situationsbundna uttryck och en del av den elementära grammatiken.</w:t>
            </w:r>
          </w:p>
        </w:tc>
        <w:tc>
          <w:tcPr>
            <w:tcW w:w="1928" w:type="dxa"/>
            <w:shd w:val="clear" w:color="auto" w:fill="auto"/>
          </w:tcPr>
          <w:p w14:paraId="45D15E44" w14:textId="77777777" w:rsidR="00DC6BA8" w:rsidRDefault="000D0E64" w:rsidP="00DC6BA8">
            <w:pPr>
              <w:pBdr>
                <w:top w:val="nil"/>
                <w:left w:val="nil"/>
                <w:bottom w:val="nil"/>
                <w:right w:val="nil"/>
                <w:between w:val="nil"/>
              </w:pBdr>
              <w:spacing w:after="0" w:line="276" w:lineRule="auto"/>
              <w:rPr>
                <w:sz w:val="24"/>
                <w:szCs w:val="24"/>
              </w:rPr>
            </w:pPr>
            <w:r w:rsidRPr="00C373A7">
              <w:rPr>
                <w:sz w:val="24"/>
                <w:szCs w:val="24"/>
              </w:rPr>
              <w:lastRenderedPageBreak/>
              <w:t xml:space="preserve">Den studerande behärskar en begränsad mängd korta, inövade uttryck, det mest centrala ordförrådet och grundläggande satsstrukturer. </w:t>
            </w:r>
          </w:p>
          <w:p w14:paraId="6568C349" w14:textId="77777777" w:rsidR="00DC6BA8" w:rsidRDefault="00DC6BA8" w:rsidP="00DC6BA8">
            <w:pPr>
              <w:pBdr>
                <w:top w:val="nil"/>
                <w:left w:val="nil"/>
                <w:bottom w:val="nil"/>
                <w:right w:val="nil"/>
                <w:between w:val="nil"/>
              </w:pBdr>
              <w:spacing w:after="0" w:line="276" w:lineRule="auto"/>
              <w:rPr>
                <w:sz w:val="24"/>
                <w:szCs w:val="24"/>
              </w:rPr>
            </w:pPr>
          </w:p>
          <w:p w14:paraId="59D6DDFB" w14:textId="0C1A3B7C" w:rsidR="009B6CD8" w:rsidRPr="00C373A7" w:rsidRDefault="000D0E64" w:rsidP="00DC6BA8">
            <w:pPr>
              <w:pBdr>
                <w:top w:val="nil"/>
                <w:left w:val="nil"/>
                <w:bottom w:val="nil"/>
                <w:right w:val="nil"/>
                <w:between w:val="nil"/>
              </w:pBdr>
              <w:spacing w:after="0" w:line="276" w:lineRule="auto"/>
              <w:rPr>
                <w:sz w:val="24"/>
                <w:szCs w:val="24"/>
              </w:rPr>
            </w:pPr>
            <w:r w:rsidRPr="00C373A7">
              <w:rPr>
                <w:sz w:val="24"/>
                <w:szCs w:val="24"/>
              </w:rPr>
              <w:t xml:space="preserve">Den studerande kan med hjälp av ett begränsat uttrycksförråd </w:t>
            </w:r>
            <w:r w:rsidRPr="00C373A7">
              <w:rPr>
                <w:sz w:val="24"/>
                <w:szCs w:val="24"/>
              </w:rPr>
              <w:lastRenderedPageBreak/>
              <w:t>berätta om vardagliga och för hen viktiga saker samt skriva enkla meddelanden.</w:t>
            </w:r>
          </w:p>
          <w:p w14:paraId="56CC6F48" w14:textId="7BD5FA97" w:rsidR="000D0E64" w:rsidRPr="00C373A7" w:rsidRDefault="000D0E64" w:rsidP="00DC6BA8">
            <w:pPr>
              <w:pBdr>
                <w:top w:val="nil"/>
                <w:left w:val="nil"/>
                <w:bottom w:val="nil"/>
                <w:right w:val="nil"/>
                <w:between w:val="nil"/>
              </w:pBdr>
              <w:spacing w:after="0" w:line="276" w:lineRule="auto"/>
              <w:rPr>
                <w:sz w:val="24"/>
                <w:szCs w:val="24"/>
              </w:rPr>
            </w:pPr>
          </w:p>
          <w:p w14:paraId="5AFB601A" w14:textId="78A298FD" w:rsidR="000D0E64" w:rsidRPr="00C373A7" w:rsidRDefault="000D0E64" w:rsidP="00DC6BA8">
            <w:pPr>
              <w:pBdr>
                <w:top w:val="nil"/>
                <w:left w:val="nil"/>
                <w:bottom w:val="nil"/>
                <w:right w:val="nil"/>
                <w:between w:val="nil"/>
              </w:pBdr>
              <w:spacing w:after="0" w:line="276" w:lineRule="auto"/>
              <w:rPr>
                <w:sz w:val="24"/>
                <w:szCs w:val="24"/>
              </w:rPr>
            </w:pPr>
            <w:r w:rsidRPr="00C373A7">
              <w:rPr>
                <w:sz w:val="24"/>
                <w:szCs w:val="24"/>
              </w:rPr>
              <w:t>Den studerande uttalar inövade uttryck begripligt.</w:t>
            </w:r>
          </w:p>
          <w:p w14:paraId="63BA4EB9" w14:textId="174C8E97" w:rsidR="009B6CD8" w:rsidRPr="00C373A7" w:rsidRDefault="009B6CD8" w:rsidP="00DC6BA8">
            <w:pPr>
              <w:pBdr>
                <w:top w:val="nil"/>
                <w:left w:val="nil"/>
                <w:bottom w:val="nil"/>
                <w:right w:val="nil"/>
                <w:between w:val="nil"/>
              </w:pBdr>
              <w:spacing w:after="0" w:line="276" w:lineRule="auto"/>
              <w:rPr>
                <w:rFonts w:eastAsia="Calibri"/>
                <w:sz w:val="24"/>
                <w:szCs w:val="24"/>
              </w:rPr>
            </w:pPr>
            <w:r w:rsidRPr="00C373A7">
              <w:rPr>
                <w:rFonts w:eastAsia="Calibri"/>
                <w:sz w:val="24"/>
                <w:szCs w:val="24"/>
              </w:rPr>
              <w:t xml:space="preserve"> </w:t>
            </w:r>
          </w:p>
        </w:tc>
        <w:tc>
          <w:tcPr>
            <w:tcW w:w="1929" w:type="dxa"/>
            <w:shd w:val="clear" w:color="auto" w:fill="auto"/>
            <w:tcMar>
              <w:top w:w="100" w:type="dxa"/>
              <w:left w:w="100" w:type="dxa"/>
              <w:bottom w:w="100" w:type="dxa"/>
              <w:right w:w="100" w:type="dxa"/>
            </w:tcMar>
          </w:tcPr>
          <w:p w14:paraId="0A8BB3DB"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lastRenderedPageBreak/>
              <w:t xml:space="preserve">Den studerande kan med enkla meningar och ett konkret ordförråd berätta om vardagliga och konkreta saker som är viktiga för hen. </w:t>
            </w:r>
          </w:p>
          <w:p w14:paraId="2C7F8824"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 xml:space="preserve">Den studerande behärskar ett centralt </w:t>
            </w:r>
            <w:r w:rsidRPr="00C373A7">
              <w:rPr>
                <w:rFonts w:ascii="Calibri" w:hAnsi="Calibri" w:cs="Calibri"/>
              </w:rPr>
              <w:lastRenderedPageBreak/>
              <w:t xml:space="preserve">ordförråd och strukturer. </w:t>
            </w:r>
          </w:p>
          <w:p w14:paraId="33968DAB"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 xml:space="preserve">Den studerande kan tillämpa några grundläggande uttalsregler. </w:t>
            </w:r>
          </w:p>
          <w:p w14:paraId="6655D9F4" w14:textId="6F06EB74" w:rsidR="009B6CD8" w:rsidRPr="00C373A7" w:rsidRDefault="009B6CD8" w:rsidP="00DC6BA8">
            <w:pPr>
              <w:spacing w:after="0" w:line="276" w:lineRule="auto"/>
              <w:rPr>
                <w:rFonts w:eastAsia="Calibri"/>
                <w:sz w:val="24"/>
                <w:szCs w:val="24"/>
              </w:rPr>
            </w:pPr>
          </w:p>
        </w:tc>
      </w:tr>
      <w:tr w:rsidR="009B6CD8" w:rsidRPr="00F43B08" w14:paraId="6F5E67B2" w14:textId="77777777" w:rsidTr="00925989">
        <w:trPr>
          <w:trHeight w:val="397"/>
        </w:trPr>
        <w:tc>
          <w:tcPr>
            <w:tcW w:w="15452" w:type="dxa"/>
            <w:gridSpan w:val="8"/>
            <w:shd w:val="clear" w:color="auto" w:fill="auto"/>
          </w:tcPr>
          <w:p w14:paraId="78870882" w14:textId="77777777" w:rsidR="009B6CD8" w:rsidRPr="00C373A7" w:rsidRDefault="009B6CD8" w:rsidP="00DC6BA8">
            <w:pPr>
              <w:pBdr>
                <w:top w:val="nil"/>
                <w:left w:val="nil"/>
                <w:bottom w:val="nil"/>
                <w:right w:val="nil"/>
                <w:between w:val="nil"/>
              </w:pBdr>
              <w:spacing w:after="0" w:line="276" w:lineRule="auto"/>
              <w:rPr>
                <w:rFonts w:eastAsia="Calibri"/>
                <w:b/>
                <w:sz w:val="24"/>
                <w:szCs w:val="24"/>
              </w:rPr>
            </w:pPr>
            <w:r w:rsidRPr="00C373A7">
              <w:rPr>
                <w:b/>
                <w:sz w:val="24"/>
                <w:szCs w:val="24"/>
              </w:rPr>
              <w:lastRenderedPageBreak/>
              <w:t>Kulturell mångfald och språkmedvetenhet</w:t>
            </w:r>
          </w:p>
        </w:tc>
      </w:tr>
      <w:tr w:rsidR="009B6CD8" w:rsidRPr="00F43B08" w14:paraId="354A82C4" w14:textId="77777777" w:rsidTr="00925989">
        <w:trPr>
          <w:trHeight w:val="283"/>
        </w:trPr>
        <w:tc>
          <w:tcPr>
            <w:tcW w:w="1927" w:type="dxa"/>
            <w:shd w:val="clear" w:color="auto" w:fill="auto"/>
          </w:tcPr>
          <w:p w14:paraId="05FCB53C" w14:textId="77777777" w:rsidR="000D0E64" w:rsidRPr="00C373A7" w:rsidRDefault="000D0E64" w:rsidP="00DC6BA8">
            <w:pPr>
              <w:pStyle w:val="Normalwebb"/>
              <w:spacing w:line="276" w:lineRule="auto"/>
              <w:rPr>
                <w:rFonts w:ascii="Calibri" w:hAnsi="Calibri" w:cs="Calibri"/>
                <w:lang w:eastAsia="sv-SE"/>
              </w:rPr>
            </w:pPr>
            <w:r w:rsidRPr="00C373A7">
              <w:rPr>
                <w:rFonts w:ascii="Calibri" w:eastAsia="Calibri" w:hAnsi="Calibri" w:cs="Calibri"/>
              </w:rPr>
              <w:t xml:space="preserve">M8 uppmuntra </w:t>
            </w:r>
            <w:r w:rsidRPr="00C373A7">
              <w:rPr>
                <w:rFonts w:ascii="Calibri" w:hAnsi="Calibri" w:cs="Calibri"/>
              </w:rPr>
              <w:t xml:space="preserve">den studerande att lägga märke till språkmiljön och likheter och olikheter i jämförelse med det andra nationalspråket </w:t>
            </w:r>
          </w:p>
          <w:p w14:paraId="13BD1D44" w14:textId="7783AE9C" w:rsidR="009B6CD8" w:rsidRPr="00C373A7" w:rsidRDefault="009B6CD8" w:rsidP="00DC6BA8">
            <w:pPr>
              <w:pBdr>
                <w:top w:val="nil"/>
                <w:left w:val="nil"/>
                <w:bottom w:val="nil"/>
                <w:right w:val="nil"/>
                <w:between w:val="nil"/>
              </w:pBdr>
              <w:spacing w:after="0" w:line="276" w:lineRule="auto"/>
              <w:rPr>
                <w:rFonts w:eastAsia="Calibri"/>
                <w:sz w:val="24"/>
                <w:szCs w:val="24"/>
              </w:rPr>
            </w:pPr>
          </w:p>
        </w:tc>
        <w:tc>
          <w:tcPr>
            <w:tcW w:w="1920" w:type="dxa"/>
            <w:shd w:val="clear" w:color="auto" w:fill="auto"/>
          </w:tcPr>
          <w:p w14:paraId="59186815" w14:textId="21A21D8D" w:rsidR="009B6CD8" w:rsidRPr="00C373A7" w:rsidRDefault="000D0E64"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finb1–finb8</w:t>
            </w:r>
          </w:p>
        </w:tc>
        <w:tc>
          <w:tcPr>
            <w:tcW w:w="1950" w:type="dxa"/>
            <w:shd w:val="clear" w:color="auto" w:fill="auto"/>
            <w:tcMar>
              <w:top w:w="100" w:type="dxa"/>
              <w:left w:w="100" w:type="dxa"/>
              <w:bottom w:w="100" w:type="dxa"/>
              <w:right w:w="100" w:type="dxa"/>
            </w:tcMar>
          </w:tcPr>
          <w:p w14:paraId="6FD4D0B4"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lär sig att lägga märke till kulturella skillnader mellan nationalspråken. </w:t>
            </w:r>
          </w:p>
          <w:p w14:paraId="52577716"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 xml:space="preserve">Den studerande lär känna språkmiljön. </w:t>
            </w:r>
          </w:p>
          <w:p w14:paraId="185DD82E" w14:textId="39ECCA40" w:rsidR="009B6CD8" w:rsidRPr="00C373A7" w:rsidRDefault="009B6CD8" w:rsidP="00DC6BA8">
            <w:pPr>
              <w:spacing w:after="0" w:line="276" w:lineRule="auto"/>
              <w:rPr>
                <w:rFonts w:eastAsia="Calibri"/>
                <w:sz w:val="24"/>
                <w:szCs w:val="24"/>
              </w:rPr>
            </w:pPr>
          </w:p>
        </w:tc>
        <w:tc>
          <w:tcPr>
            <w:tcW w:w="1920" w:type="dxa"/>
            <w:shd w:val="clear" w:color="auto" w:fill="auto"/>
          </w:tcPr>
          <w:p w14:paraId="579CA239" w14:textId="77777777" w:rsidR="000D0E64" w:rsidRPr="00C373A7" w:rsidRDefault="000D0E64" w:rsidP="00DC6BA8">
            <w:pPr>
              <w:pStyle w:val="Normalwebb"/>
              <w:spacing w:line="276" w:lineRule="auto"/>
              <w:rPr>
                <w:rFonts w:ascii="Calibri" w:hAnsi="Calibri" w:cs="Calibri"/>
                <w:lang w:eastAsia="sv-SE"/>
              </w:rPr>
            </w:pPr>
            <w:r w:rsidRPr="00C373A7">
              <w:rPr>
                <w:rFonts w:ascii="Calibri" w:eastAsia="Calibri" w:hAnsi="Calibri" w:cs="Calibri"/>
              </w:rPr>
              <w:t xml:space="preserve">Förståelse för </w:t>
            </w:r>
            <w:r w:rsidRPr="00C373A7">
              <w:rPr>
                <w:rFonts w:ascii="Calibri" w:hAnsi="Calibri" w:cs="Calibri"/>
              </w:rPr>
              <w:t xml:space="preserve">frågor som anknyter till språkets och kulturens betydelse </w:t>
            </w:r>
          </w:p>
          <w:p w14:paraId="633B1B6D" w14:textId="77777777" w:rsidR="009B6CD8" w:rsidRPr="00C373A7" w:rsidRDefault="009B6CD8" w:rsidP="00DC6BA8">
            <w:pPr>
              <w:pBdr>
                <w:top w:val="nil"/>
                <w:left w:val="nil"/>
                <w:bottom w:val="nil"/>
                <w:right w:val="nil"/>
                <w:between w:val="nil"/>
              </w:pBdr>
              <w:spacing w:after="0" w:line="276" w:lineRule="auto"/>
              <w:rPr>
                <w:rFonts w:eastAsia="Calibri"/>
                <w:sz w:val="24"/>
                <w:szCs w:val="24"/>
              </w:rPr>
            </w:pPr>
          </w:p>
        </w:tc>
        <w:tc>
          <w:tcPr>
            <w:tcW w:w="1950" w:type="dxa"/>
            <w:shd w:val="clear" w:color="auto" w:fill="auto"/>
            <w:tcMar>
              <w:top w:w="100" w:type="dxa"/>
              <w:left w:w="100" w:type="dxa"/>
              <w:bottom w:w="100" w:type="dxa"/>
              <w:right w:w="100" w:type="dxa"/>
            </w:tcMar>
          </w:tcPr>
          <w:p w14:paraId="25CF350C"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känner till att man talar finska och svenska i Finland. </w:t>
            </w:r>
          </w:p>
          <w:p w14:paraId="1932DB36"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 xml:space="preserve">Den studerande lägger märke till olika språkmiljöer i Finland. </w:t>
            </w:r>
          </w:p>
          <w:p w14:paraId="6750E72E" w14:textId="77777777" w:rsidR="009B6CD8" w:rsidRPr="00C373A7" w:rsidRDefault="009B6CD8" w:rsidP="00DC6BA8">
            <w:pPr>
              <w:spacing w:after="0" w:line="276" w:lineRule="auto"/>
              <w:jc w:val="center"/>
              <w:rPr>
                <w:rFonts w:eastAsia="Calibri"/>
                <w:strike/>
                <w:sz w:val="24"/>
                <w:szCs w:val="24"/>
              </w:rPr>
            </w:pPr>
          </w:p>
        </w:tc>
        <w:tc>
          <w:tcPr>
            <w:tcW w:w="1928" w:type="dxa"/>
            <w:shd w:val="clear" w:color="auto" w:fill="auto"/>
            <w:tcMar>
              <w:top w:w="100" w:type="dxa"/>
              <w:left w:w="100" w:type="dxa"/>
              <w:bottom w:w="100" w:type="dxa"/>
              <w:right w:w="100" w:type="dxa"/>
            </w:tcMar>
          </w:tcPr>
          <w:p w14:paraId="7C227726"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kan berätta varför man talar finska och svenska i Finland. </w:t>
            </w:r>
          </w:p>
          <w:p w14:paraId="25C1AF3F" w14:textId="5141F94B" w:rsidR="009B6CD8" w:rsidRPr="00C373A7" w:rsidRDefault="000D0E64" w:rsidP="00DC6BA8">
            <w:pPr>
              <w:spacing w:after="0" w:line="276" w:lineRule="auto"/>
              <w:rPr>
                <w:rFonts w:eastAsia="Calibri"/>
                <w:strike/>
                <w:sz w:val="24"/>
                <w:szCs w:val="24"/>
              </w:rPr>
            </w:pPr>
            <w:r w:rsidRPr="00C373A7">
              <w:rPr>
                <w:sz w:val="24"/>
                <w:szCs w:val="24"/>
              </w:rPr>
              <w:t xml:space="preserve">Den studerande är medveten om olika språkmiljöer och att de har </w:t>
            </w:r>
            <w:r w:rsidRPr="00C373A7">
              <w:rPr>
                <w:sz w:val="24"/>
                <w:szCs w:val="24"/>
              </w:rPr>
              <w:lastRenderedPageBreak/>
              <w:t>betydelse för individen.</w:t>
            </w:r>
          </w:p>
        </w:tc>
        <w:tc>
          <w:tcPr>
            <w:tcW w:w="1928" w:type="dxa"/>
            <w:shd w:val="clear" w:color="auto" w:fill="auto"/>
          </w:tcPr>
          <w:p w14:paraId="111EA3CB" w14:textId="77777777" w:rsidR="000D0E64" w:rsidRPr="00C373A7" w:rsidRDefault="000D0E64" w:rsidP="00DC6BA8">
            <w:pPr>
              <w:pStyle w:val="Normalwebb"/>
              <w:spacing w:line="276" w:lineRule="auto"/>
              <w:rPr>
                <w:rFonts w:ascii="Calibri" w:hAnsi="Calibri" w:cs="Calibri"/>
                <w:lang w:eastAsia="sv-SE"/>
              </w:rPr>
            </w:pPr>
            <w:r w:rsidRPr="00C373A7">
              <w:rPr>
                <w:rFonts w:ascii="Calibri" w:eastAsia="Calibri" w:hAnsi="Calibri" w:cs="Calibri"/>
              </w:rPr>
              <w:lastRenderedPageBreak/>
              <w:t xml:space="preserve">Den studerande </w:t>
            </w:r>
            <w:r w:rsidRPr="00C373A7">
              <w:rPr>
                <w:rFonts w:ascii="Calibri" w:hAnsi="Calibri" w:cs="Calibri"/>
              </w:rPr>
              <w:t xml:space="preserve">känner till olika språkmiljöer och kan beskriva särdrag i dessa. </w:t>
            </w:r>
          </w:p>
          <w:p w14:paraId="5F7E5FA9"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 xml:space="preserve">Den studerande förstår språkets betydelse för individen. </w:t>
            </w:r>
          </w:p>
          <w:p w14:paraId="126CCE12" w14:textId="77777777" w:rsidR="009B6CD8" w:rsidRPr="00C373A7" w:rsidRDefault="009B6CD8" w:rsidP="00DC6BA8">
            <w:pPr>
              <w:pBdr>
                <w:top w:val="nil"/>
                <w:left w:val="nil"/>
                <w:bottom w:val="nil"/>
                <w:right w:val="nil"/>
                <w:between w:val="nil"/>
              </w:pBdr>
              <w:spacing w:after="0" w:line="276" w:lineRule="auto"/>
              <w:rPr>
                <w:rFonts w:eastAsia="Calibri"/>
                <w:strike/>
                <w:sz w:val="24"/>
                <w:szCs w:val="24"/>
              </w:rPr>
            </w:pPr>
          </w:p>
        </w:tc>
        <w:tc>
          <w:tcPr>
            <w:tcW w:w="1929" w:type="dxa"/>
            <w:shd w:val="clear" w:color="auto" w:fill="auto"/>
            <w:tcMar>
              <w:top w:w="100" w:type="dxa"/>
              <w:left w:w="100" w:type="dxa"/>
              <w:bottom w:w="100" w:type="dxa"/>
              <w:right w:w="100" w:type="dxa"/>
            </w:tcMar>
          </w:tcPr>
          <w:p w14:paraId="438BEC43"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kan jämföra olika språkmiljöer och särdragen i dessa. </w:t>
            </w:r>
          </w:p>
          <w:p w14:paraId="69F3A2B9"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 xml:space="preserve">Den studerande kan ta språkens betydelse i beaktande i olika språkmiljöer. </w:t>
            </w:r>
          </w:p>
          <w:p w14:paraId="732A3545" w14:textId="77777777" w:rsidR="009B6CD8" w:rsidRPr="00C373A7" w:rsidRDefault="009B6CD8" w:rsidP="00DC6BA8">
            <w:pPr>
              <w:spacing w:after="0" w:line="276" w:lineRule="auto"/>
              <w:rPr>
                <w:rFonts w:eastAsia="Calibri"/>
                <w:strike/>
                <w:sz w:val="24"/>
                <w:szCs w:val="24"/>
              </w:rPr>
            </w:pPr>
          </w:p>
        </w:tc>
      </w:tr>
      <w:tr w:rsidR="009B6CD8" w:rsidRPr="00F43B08" w14:paraId="0217A1D6" w14:textId="77777777" w:rsidTr="00925989">
        <w:trPr>
          <w:trHeight w:val="283"/>
        </w:trPr>
        <w:tc>
          <w:tcPr>
            <w:tcW w:w="1927" w:type="dxa"/>
            <w:shd w:val="clear" w:color="auto" w:fill="auto"/>
          </w:tcPr>
          <w:p w14:paraId="068765DC" w14:textId="321AAB9E" w:rsidR="009B6CD8" w:rsidRPr="00C373A7" w:rsidRDefault="000D0E64" w:rsidP="00DC6BA8">
            <w:pPr>
              <w:pBdr>
                <w:top w:val="nil"/>
                <w:left w:val="nil"/>
                <w:bottom w:val="nil"/>
                <w:right w:val="nil"/>
                <w:between w:val="nil"/>
              </w:pBdr>
              <w:spacing w:after="0" w:line="276" w:lineRule="auto"/>
              <w:rPr>
                <w:rFonts w:eastAsia="Calibri"/>
                <w:sz w:val="24"/>
                <w:szCs w:val="24"/>
              </w:rPr>
            </w:pPr>
            <w:r w:rsidRPr="00C373A7">
              <w:rPr>
                <w:sz w:val="24"/>
                <w:szCs w:val="24"/>
              </w:rPr>
              <w:lastRenderedPageBreak/>
              <w:t>M9 handleda den studerande att lägga märke till regelbunden heter i finska språket och att använda sig av språkvetenskapli ga begrepp som stöd för sitt lärande</w:t>
            </w:r>
          </w:p>
        </w:tc>
        <w:tc>
          <w:tcPr>
            <w:tcW w:w="1920" w:type="dxa"/>
            <w:shd w:val="clear" w:color="auto" w:fill="auto"/>
          </w:tcPr>
          <w:p w14:paraId="135B556F" w14:textId="760686FD" w:rsidR="009B6CD8" w:rsidRPr="00C373A7" w:rsidRDefault="000D0E64"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finb1–finb8</w:t>
            </w:r>
          </w:p>
        </w:tc>
        <w:tc>
          <w:tcPr>
            <w:tcW w:w="1950" w:type="dxa"/>
            <w:shd w:val="clear" w:color="auto" w:fill="auto"/>
            <w:tcMar>
              <w:top w:w="100" w:type="dxa"/>
              <w:left w:w="100" w:type="dxa"/>
              <w:bottom w:w="100" w:type="dxa"/>
              <w:right w:w="100" w:type="dxa"/>
            </w:tcMar>
          </w:tcPr>
          <w:p w14:paraId="3F25A110"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lär sig att ge akt på regelbundenhete r i finska språket och att göra jämförelser mellan finska och andra språk. </w:t>
            </w:r>
          </w:p>
          <w:p w14:paraId="21A0B9E2"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Den studerande lär sig att använda språkvetenskapli ga begrepp som stöd för sitt lärande.</w:t>
            </w:r>
          </w:p>
          <w:p w14:paraId="5A4CEF20" w14:textId="5C32646F" w:rsidR="009B6CD8" w:rsidRPr="00C373A7" w:rsidRDefault="009B6CD8" w:rsidP="00DC6BA8">
            <w:pPr>
              <w:spacing w:line="276" w:lineRule="auto"/>
              <w:rPr>
                <w:sz w:val="24"/>
                <w:szCs w:val="24"/>
              </w:rPr>
            </w:pPr>
          </w:p>
          <w:p w14:paraId="547E96BC" w14:textId="77777777" w:rsidR="009B6CD8" w:rsidRPr="00C373A7" w:rsidRDefault="009B6CD8" w:rsidP="00DC6BA8">
            <w:pPr>
              <w:spacing w:after="0" w:line="276" w:lineRule="auto"/>
              <w:rPr>
                <w:rFonts w:eastAsia="Calibri"/>
                <w:sz w:val="24"/>
                <w:szCs w:val="24"/>
                <w:lang w:val="sv-SE"/>
              </w:rPr>
            </w:pPr>
            <w:r w:rsidRPr="00C373A7">
              <w:rPr>
                <w:rFonts w:eastAsia="Calibri"/>
                <w:sz w:val="24"/>
                <w:szCs w:val="24"/>
                <w:lang w:val="sv-SE"/>
              </w:rPr>
              <w:br/>
            </w:r>
          </w:p>
          <w:p w14:paraId="17698AA8" w14:textId="77777777" w:rsidR="009B6CD8" w:rsidRPr="00C373A7" w:rsidRDefault="009B6CD8" w:rsidP="00DC6BA8">
            <w:pPr>
              <w:spacing w:after="0" w:line="276" w:lineRule="auto"/>
              <w:rPr>
                <w:rFonts w:eastAsia="Calibri"/>
                <w:strike/>
                <w:sz w:val="24"/>
                <w:szCs w:val="24"/>
                <w:lang w:val="sv-SE"/>
              </w:rPr>
            </w:pPr>
          </w:p>
        </w:tc>
        <w:tc>
          <w:tcPr>
            <w:tcW w:w="1920" w:type="dxa"/>
            <w:shd w:val="clear" w:color="auto" w:fill="auto"/>
          </w:tcPr>
          <w:p w14:paraId="5D461FD7" w14:textId="502DF578" w:rsidR="009B6CD8" w:rsidRPr="00C373A7" w:rsidRDefault="000D0E64" w:rsidP="00DC6BA8">
            <w:pPr>
              <w:pBdr>
                <w:top w:val="nil"/>
                <w:left w:val="nil"/>
                <w:bottom w:val="nil"/>
                <w:right w:val="nil"/>
                <w:between w:val="nil"/>
              </w:pBdr>
              <w:spacing w:after="0" w:line="276" w:lineRule="auto"/>
              <w:rPr>
                <w:rFonts w:eastAsia="Calibri"/>
                <w:strike/>
                <w:sz w:val="24"/>
                <w:szCs w:val="24"/>
              </w:rPr>
            </w:pPr>
            <w:r w:rsidRPr="00C373A7">
              <w:rPr>
                <w:rFonts w:eastAsia="Calibri"/>
                <w:sz w:val="24"/>
                <w:szCs w:val="24"/>
                <w:lang w:val="sv-SE"/>
              </w:rPr>
              <w:t>Språklig förmåga</w:t>
            </w:r>
          </w:p>
        </w:tc>
        <w:tc>
          <w:tcPr>
            <w:tcW w:w="1950" w:type="dxa"/>
            <w:shd w:val="clear" w:color="auto" w:fill="auto"/>
            <w:tcMar>
              <w:top w:w="100" w:type="dxa"/>
              <w:left w:w="100" w:type="dxa"/>
              <w:bottom w:w="100" w:type="dxa"/>
              <w:right w:w="100" w:type="dxa"/>
            </w:tcMar>
          </w:tcPr>
          <w:p w14:paraId="6E13BECD" w14:textId="5EF9D985" w:rsidR="000D0E64" w:rsidRPr="00C373A7" w:rsidRDefault="009B6CD8" w:rsidP="00DC6BA8">
            <w:pPr>
              <w:pStyle w:val="Normalwebb"/>
              <w:spacing w:line="276" w:lineRule="auto"/>
              <w:rPr>
                <w:rFonts w:ascii="Calibri" w:hAnsi="Calibri" w:cs="Calibri"/>
                <w:lang w:eastAsia="sv-SE"/>
              </w:rPr>
            </w:pPr>
            <w:r w:rsidRPr="00C373A7">
              <w:rPr>
                <w:rFonts w:ascii="Calibri" w:eastAsia="Calibri" w:hAnsi="Calibri" w:cs="Calibri"/>
              </w:rPr>
              <w:t xml:space="preserve"> </w:t>
            </w:r>
            <w:r w:rsidR="000D0E64" w:rsidRPr="00C373A7">
              <w:rPr>
                <w:rFonts w:ascii="Calibri" w:hAnsi="Calibri" w:cs="Calibri"/>
              </w:rPr>
              <w:t>Den</w:t>
            </w:r>
            <w:r w:rsidR="000D0E64" w:rsidRPr="00C373A7">
              <w:rPr>
                <w:rFonts w:ascii="Calibri" w:hAnsi="Calibri" w:cs="Calibri"/>
              </w:rPr>
              <w:br/>
              <w:t xml:space="preserve">studerande kan göra iakttagelser om några regelbundenheter i det finska språket. </w:t>
            </w:r>
          </w:p>
          <w:p w14:paraId="502C7560" w14:textId="1443DD81" w:rsidR="009B6CD8" w:rsidRPr="00C373A7" w:rsidRDefault="009B6CD8" w:rsidP="00DC6BA8">
            <w:pPr>
              <w:spacing w:after="0" w:line="276" w:lineRule="auto"/>
              <w:rPr>
                <w:rFonts w:eastAsia="Calibri"/>
                <w:sz w:val="24"/>
                <w:szCs w:val="24"/>
              </w:rPr>
            </w:pPr>
          </w:p>
        </w:tc>
        <w:tc>
          <w:tcPr>
            <w:tcW w:w="1928" w:type="dxa"/>
            <w:shd w:val="clear" w:color="auto" w:fill="auto"/>
            <w:tcMar>
              <w:top w:w="100" w:type="dxa"/>
              <w:left w:w="100" w:type="dxa"/>
              <w:bottom w:w="100" w:type="dxa"/>
              <w:right w:w="100" w:type="dxa"/>
            </w:tcMar>
          </w:tcPr>
          <w:p w14:paraId="3054CF4C"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kan dra några slutsatser om regelbundenheter i det finska språket i jämförelse med andra språk. </w:t>
            </w:r>
          </w:p>
          <w:p w14:paraId="40A16968" w14:textId="77777777" w:rsidR="000D0E64" w:rsidRPr="00C373A7" w:rsidRDefault="000D0E64" w:rsidP="00DC6BA8">
            <w:pPr>
              <w:pStyle w:val="Normalwebb"/>
              <w:spacing w:line="276" w:lineRule="auto"/>
              <w:rPr>
                <w:rFonts w:ascii="Calibri" w:hAnsi="Calibri" w:cs="Calibri"/>
              </w:rPr>
            </w:pPr>
            <w:r w:rsidRPr="00C373A7">
              <w:rPr>
                <w:rFonts w:ascii="Calibri" w:hAnsi="Calibri" w:cs="Calibri"/>
              </w:rPr>
              <w:t>Den studerande kan ge exempel på några språkvetenskaplig a begrepp i finska och använda dem för att utveckla sina språkkunskaper.</w:t>
            </w:r>
          </w:p>
          <w:p w14:paraId="04329597" w14:textId="0A9555EA" w:rsidR="009B6CD8" w:rsidRPr="00C373A7" w:rsidRDefault="009B6CD8" w:rsidP="00DC6BA8">
            <w:pPr>
              <w:spacing w:line="276" w:lineRule="auto"/>
              <w:rPr>
                <w:sz w:val="24"/>
                <w:szCs w:val="24"/>
              </w:rPr>
            </w:pPr>
          </w:p>
          <w:p w14:paraId="23A17ED9" w14:textId="77777777" w:rsidR="009B6CD8" w:rsidRPr="00C373A7" w:rsidRDefault="009B6CD8" w:rsidP="00DC6BA8">
            <w:pPr>
              <w:spacing w:after="0" w:line="276" w:lineRule="auto"/>
              <w:rPr>
                <w:rFonts w:eastAsia="Calibri"/>
                <w:sz w:val="24"/>
                <w:szCs w:val="24"/>
              </w:rPr>
            </w:pPr>
          </w:p>
          <w:p w14:paraId="058C1F21" w14:textId="77777777" w:rsidR="009B6CD8" w:rsidRPr="00C373A7" w:rsidRDefault="009B6CD8" w:rsidP="00DC6BA8">
            <w:pPr>
              <w:spacing w:after="0" w:line="276" w:lineRule="auto"/>
              <w:rPr>
                <w:rFonts w:eastAsia="Calibri"/>
                <w:strike/>
                <w:sz w:val="24"/>
                <w:szCs w:val="24"/>
              </w:rPr>
            </w:pPr>
          </w:p>
        </w:tc>
        <w:tc>
          <w:tcPr>
            <w:tcW w:w="1928" w:type="dxa"/>
            <w:shd w:val="clear" w:color="auto" w:fill="auto"/>
          </w:tcPr>
          <w:p w14:paraId="4720A646" w14:textId="5059B2D0" w:rsidR="000D0E64" w:rsidRDefault="000D0E64" w:rsidP="00DC6BA8">
            <w:pPr>
              <w:spacing w:after="0" w:line="276" w:lineRule="auto"/>
              <w:rPr>
                <w:sz w:val="24"/>
                <w:szCs w:val="24"/>
              </w:rPr>
            </w:pPr>
            <w:r w:rsidRPr="00C373A7">
              <w:rPr>
                <w:sz w:val="24"/>
                <w:szCs w:val="24"/>
              </w:rPr>
              <w:t xml:space="preserve">Den studerande kan dra slutsatser om regelbundenheter i finska språket i jämförelse med andra språk. </w:t>
            </w:r>
          </w:p>
          <w:p w14:paraId="1C2DB7A5" w14:textId="77777777" w:rsidR="000B1703" w:rsidRPr="00C373A7" w:rsidRDefault="000B1703" w:rsidP="00DC6BA8">
            <w:pPr>
              <w:spacing w:after="0" w:line="276" w:lineRule="auto"/>
              <w:rPr>
                <w:sz w:val="24"/>
                <w:szCs w:val="24"/>
              </w:rPr>
            </w:pPr>
          </w:p>
          <w:p w14:paraId="2B8411C3" w14:textId="143EC538" w:rsidR="009B6CD8" w:rsidRPr="00C373A7" w:rsidRDefault="000D0E64" w:rsidP="00DC6BA8">
            <w:pPr>
              <w:spacing w:after="0" w:line="276" w:lineRule="auto"/>
              <w:rPr>
                <w:rFonts w:eastAsia="Calibri"/>
                <w:strike/>
                <w:sz w:val="24"/>
                <w:szCs w:val="24"/>
              </w:rPr>
            </w:pPr>
            <w:r w:rsidRPr="00C373A7">
              <w:rPr>
                <w:sz w:val="24"/>
                <w:szCs w:val="24"/>
              </w:rPr>
              <w:t>Den studerande kan berätta om centrala språkvetenskaplig a begrepp i finska och använda dem för att utveckla sina språkkunskaper.</w:t>
            </w:r>
          </w:p>
        </w:tc>
        <w:tc>
          <w:tcPr>
            <w:tcW w:w="1929" w:type="dxa"/>
            <w:shd w:val="clear" w:color="auto" w:fill="auto"/>
            <w:tcMar>
              <w:top w:w="100" w:type="dxa"/>
              <w:left w:w="100" w:type="dxa"/>
              <w:bottom w:w="100" w:type="dxa"/>
              <w:right w:w="100" w:type="dxa"/>
            </w:tcMar>
          </w:tcPr>
          <w:p w14:paraId="611DD38A" w14:textId="77777777" w:rsidR="000D0E64" w:rsidRPr="00C373A7" w:rsidRDefault="000D0E64" w:rsidP="00DC6BA8">
            <w:pPr>
              <w:pStyle w:val="Normalwebb"/>
              <w:spacing w:line="276" w:lineRule="auto"/>
              <w:rPr>
                <w:rFonts w:ascii="Calibri" w:hAnsi="Calibri" w:cs="Calibri"/>
                <w:lang w:eastAsia="sv-SE"/>
              </w:rPr>
            </w:pPr>
            <w:r w:rsidRPr="00C373A7">
              <w:rPr>
                <w:rFonts w:ascii="Calibri" w:hAnsi="Calibri" w:cs="Calibri"/>
              </w:rPr>
              <w:t xml:space="preserve">Den studerande kan dra slutsatser om regelbundenheter i finska språket, tillämpa dem samt jämföra olika sätt att uttrycka samma saker i olika språk. </w:t>
            </w:r>
          </w:p>
          <w:p w14:paraId="47256EC7" w14:textId="0E107248" w:rsidR="009B6CD8" w:rsidRPr="00C373A7" w:rsidRDefault="000D0E64" w:rsidP="00DC6BA8">
            <w:pPr>
              <w:spacing w:line="276" w:lineRule="auto"/>
              <w:rPr>
                <w:rFonts w:eastAsia="Calibri"/>
                <w:sz w:val="24"/>
                <w:szCs w:val="24"/>
              </w:rPr>
            </w:pPr>
            <w:r w:rsidRPr="00C373A7">
              <w:rPr>
                <w:sz w:val="24"/>
                <w:szCs w:val="24"/>
              </w:rPr>
              <w:t>Den studerande känner till och kan använda centrala språkvetenskap liga</w:t>
            </w:r>
            <w:r w:rsidR="00BB38BA">
              <w:rPr>
                <w:sz w:val="24"/>
                <w:szCs w:val="24"/>
              </w:rPr>
              <w:t xml:space="preserve"> </w:t>
            </w:r>
            <w:r w:rsidRPr="00C373A7">
              <w:rPr>
                <w:sz w:val="24"/>
                <w:szCs w:val="24"/>
              </w:rPr>
              <w:t>begrepp i finska för att utveckla sina språkkunskaper.</w:t>
            </w:r>
          </w:p>
        </w:tc>
      </w:tr>
    </w:tbl>
    <w:p w14:paraId="10AB8222" w14:textId="77777777" w:rsidR="00675346" w:rsidRPr="005B0F41" w:rsidRDefault="00675346" w:rsidP="00DC6BA8">
      <w:pPr>
        <w:spacing w:line="276" w:lineRule="auto"/>
        <w:rPr>
          <w:lang w:val="sv-SE"/>
        </w:rPr>
      </w:pPr>
    </w:p>
    <w:p w14:paraId="29BD1081" w14:textId="481818FF" w:rsidR="00F64E19" w:rsidRPr="00F64E19" w:rsidRDefault="00713B09" w:rsidP="00DC6BA8">
      <w:pPr>
        <w:pStyle w:val="Rubrik1"/>
        <w:spacing w:line="276" w:lineRule="auto"/>
        <w:contextualSpacing/>
        <w:rPr>
          <w:rFonts w:asciiTheme="minorHAnsi" w:eastAsia="Calibri" w:hAnsiTheme="minorHAnsi" w:cstheme="minorHAnsi"/>
          <w:color w:val="0070C0"/>
        </w:rPr>
      </w:pPr>
      <w:bookmarkStart w:id="9" w:name="_Toc71622864"/>
      <w:r w:rsidRPr="00F64E19">
        <w:rPr>
          <w:rFonts w:asciiTheme="minorHAnsi" w:eastAsia="Calibri" w:hAnsiTheme="minorHAnsi" w:cstheme="minorHAnsi"/>
          <w:color w:val="0070C0"/>
        </w:rPr>
        <w:lastRenderedPageBreak/>
        <w:t>Främmande språk</w:t>
      </w:r>
      <w:bookmarkEnd w:id="9"/>
    </w:p>
    <w:p w14:paraId="5F83C58D" w14:textId="77777777" w:rsidR="00F64E19" w:rsidRPr="00F64E19" w:rsidRDefault="00F64E19" w:rsidP="00DC6BA8">
      <w:pPr>
        <w:spacing w:line="276" w:lineRule="auto"/>
        <w:contextualSpacing/>
      </w:pPr>
    </w:p>
    <w:p w14:paraId="4C2E3C3C" w14:textId="05DA1D7B" w:rsidR="00675346" w:rsidRPr="00F43B08" w:rsidRDefault="00F64E19" w:rsidP="00DC6BA8">
      <w:pPr>
        <w:pStyle w:val="Rubrik2"/>
        <w:spacing w:before="0" w:line="276" w:lineRule="auto"/>
        <w:contextualSpacing/>
        <w:rPr>
          <w:rFonts w:ascii="Calibri" w:eastAsia="Calibri" w:hAnsi="Calibri" w:cs="Calibri"/>
          <w:color w:val="0070C0"/>
        </w:rPr>
      </w:pPr>
      <w:bookmarkStart w:id="10" w:name="_Toc71622865"/>
      <w:r>
        <w:rPr>
          <w:rFonts w:ascii="Calibri" w:eastAsia="Calibri" w:hAnsi="Calibri" w:cs="Calibri"/>
          <w:color w:val="0070C0"/>
        </w:rPr>
        <w:t>E</w:t>
      </w:r>
      <w:r w:rsidR="00FA55C1" w:rsidRPr="00F43B08">
        <w:rPr>
          <w:rFonts w:ascii="Calibri" w:eastAsia="Calibri" w:hAnsi="Calibri" w:cs="Calibri"/>
          <w:color w:val="0070C0"/>
        </w:rPr>
        <w:t>ngelska</w:t>
      </w:r>
      <w:r w:rsidR="00675346" w:rsidRPr="00F43B08">
        <w:rPr>
          <w:rFonts w:ascii="Calibri" w:eastAsia="Calibri" w:hAnsi="Calibri" w:cs="Calibri"/>
          <w:color w:val="0070C0"/>
        </w:rPr>
        <w:t>, A-</w:t>
      </w:r>
      <w:r w:rsidR="00FA55C1" w:rsidRPr="00F43B08">
        <w:rPr>
          <w:rFonts w:ascii="Calibri" w:eastAsia="Calibri" w:hAnsi="Calibri" w:cs="Calibri"/>
          <w:color w:val="0070C0"/>
        </w:rPr>
        <w:t>lärokurs</w:t>
      </w:r>
      <w:bookmarkEnd w:id="10"/>
    </w:p>
    <w:p w14:paraId="2FFBAF7A" w14:textId="77777777" w:rsidR="00F64E19" w:rsidRDefault="00F64E19" w:rsidP="00DC6BA8">
      <w:pPr>
        <w:pStyle w:val="Normalwebb"/>
        <w:spacing w:before="0" w:beforeAutospacing="0" w:after="0" w:afterAutospacing="0" w:line="276" w:lineRule="auto"/>
        <w:contextualSpacing/>
        <w:jc w:val="both"/>
        <w:rPr>
          <w:rFonts w:ascii="Calibri" w:hAnsi="Calibri" w:cs="Calibri"/>
          <w:b/>
          <w:lang w:val="sv-SE" w:eastAsia="sv-SE" w:bidi="sv-SE"/>
        </w:rPr>
      </w:pPr>
    </w:p>
    <w:p w14:paraId="65FC3CDE" w14:textId="622E9449" w:rsidR="00781315" w:rsidRDefault="00781315" w:rsidP="00DC6BA8">
      <w:pPr>
        <w:pStyle w:val="Normalwebb"/>
        <w:spacing w:before="0" w:beforeAutospacing="0" w:after="0" w:afterAutospacing="0" w:line="276" w:lineRule="auto"/>
        <w:contextualSpacing/>
        <w:jc w:val="both"/>
        <w:rPr>
          <w:rFonts w:ascii="Calibri" w:hAnsi="Calibri" w:cs="Calibri"/>
          <w:b/>
          <w:lang w:val="sv-SE" w:eastAsia="sv-SE" w:bidi="sv-SE"/>
        </w:rPr>
      </w:pPr>
      <w:r w:rsidRPr="00F43B08">
        <w:rPr>
          <w:rFonts w:ascii="Calibri" w:hAnsi="Calibri" w:cs="Calibri"/>
          <w:b/>
          <w:lang w:val="sv-SE" w:eastAsia="sv-SE" w:bidi="sv-SE"/>
        </w:rPr>
        <w:t xml:space="preserve">Bedömning av </w:t>
      </w:r>
      <w:r w:rsidR="00A72C5D" w:rsidRPr="00F43B08">
        <w:rPr>
          <w:rFonts w:ascii="Calibri" w:hAnsi="Calibri" w:cs="Calibri"/>
          <w:b/>
          <w:lang w:val="sv-SE" w:eastAsia="sv-SE" w:bidi="sv-SE"/>
        </w:rPr>
        <w:t>den studerandes</w:t>
      </w:r>
      <w:r w:rsidRPr="00F43B08">
        <w:rPr>
          <w:rFonts w:ascii="Calibri" w:hAnsi="Calibri" w:cs="Calibri"/>
          <w:b/>
          <w:lang w:val="sv-SE" w:eastAsia="sv-SE" w:bidi="sv-SE"/>
        </w:rPr>
        <w:t xml:space="preserve"> lärande och kunnande i A-lärokursen i engelska i </w:t>
      </w:r>
      <w:r w:rsidR="0016578A" w:rsidRPr="00F43B08">
        <w:rPr>
          <w:rFonts w:ascii="Calibri" w:hAnsi="Calibri" w:cs="Calibri"/>
          <w:b/>
          <w:bCs/>
        </w:rPr>
        <w:t xml:space="preserve">i slutskedet av den grundläggande utbildningen för vuxna </w:t>
      </w:r>
      <w:r w:rsidRPr="00F43B08">
        <w:rPr>
          <w:rFonts w:ascii="Calibri" w:hAnsi="Calibri" w:cs="Calibri"/>
          <w:b/>
          <w:lang w:val="sv-SE" w:eastAsia="sv-SE" w:bidi="sv-SE"/>
        </w:rPr>
        <w:t xml:space="preserve"> </w:t>
      </w:r>
    </w:p>
    <w:p w14:paraId="3299B5CF" w14:textId="77777777" w:rsidR="00F64E19" w:rsidRPr="00F43B08" w:rsidRDefault="00F64E19" w:rsidP="00DC6BA8">
      <w:pPr>
        <w:pStyle w:val="Normalwebb"/>
        <w:spacing w:after="0" w:afterAutospacing="0" w:line="276" w:lineRule="auto"/>
        <w:contextualSpacing/>
        <w:jc w:val="both"/>
        <w:rPr>
          <w:rFonts w:ascii="Calibri" w:hAnsi="Calibri" w:cs="Calibri"/>
          <w:lang w:eastAsia="sv-SE"/>
        </w:rPr>
      </w:pPr>
    </w:p>
    <w:p w14:paraId="6734DAD5" w14:textId="5E6535CB" w:rsidR="00781315" w:rsidRPr="00F43B08" w:rsidRDefault="00781315" w:rsidP="00DC6BA8">
      <w:pPr>
        <w:spacing w:line="276" w:lineRule="auto"/>
        <w:contextualSpacing/>
        <w:jc w:val="both"/>
        <w:rPr>
          <w:sz w:val="24"/>
          <w:szCs w:val="24"/>
          <w:lang w:val="sv-SE"/>
        </w:rPr>
      </w:pPr>
      <w:r w:rsidRPr="00F43B08">
        <w:rPr>
          <w:sz w:val="24"/>
          <w:szCs w:val="24"/>
          <w:lang w:val="sv-SE"/>
        </w:rPr>
        <w:t xml:space="preserve">Bedömningen ska vara mångsidig och ge </w:t>
      </w:r>
      <w:r w:rsidR="0016578A" w:rsidRPr="00F43B08">
        <w:rPr>
          <w:sz w:val="24"/>
          <w:szCs w:val="24"/>
          <w:lang w:val="sv-SE"/>
        </w:rPr>
        <w:t>de studerande</w:t>
      </w:r>
      <w:r w:rsidRPr="00F43B08">
        <w:rPr>
          <w:sz w:val="24"/>
          <w:szCs w:val="24"/>
          <w:lang w:val="sv-SE"/>
        </w:rPr>
        <w:t xml:space="preserve"> möjlighet att uttrycka sig på för dem naturliga sätt. Med hjälp av uppmuntrande och handledande respons som anknyter till formativ bedömning hjälper man </w:t>
      </w:r>
      <w:r w:rsidR="0016578A" w:rsidRPr="00F43B08">
        <w:rPr>
          <w:sz w:val="24"/>
          <w:szCs w:val="24"/>
          <w:lang w:val="sv-SE"/>
        </w:rPr>
        <w:t>de studerande</w:t>
      </w:r>
      <w:r w:rsidRPr="00F43B08">
        <w:rPr>
          <w:sz w:val="24"/>
          <w:szCs w:val="24"/>
          <w:lang w:val="sv-SE"/>
        </w:rPr>
        <w:t xml:space="preserve"> att bli medvetna om sina egna färdigheter och att utveckla dem. </w:t>
      </w:r>
      <w:r w:rsidR="0016578A" w:rsidRPr="00F43B08">
        <w:rPr>
          <w:sz w:val="24"/>
          <w:szCs w:val="24"/>
          <w:lang w:val="sv-SE"/>
        </w:rPr>
        <w:t>De studerande</w:t>
      </w:r>
      <w:r w:rsidRPr="00F43B08">
        <w:rPr>
          <w:sz w:val="24"/>
          <w:szCs w:val="24"/>
          <w:lang w:val="sv-SE"/>
        </w:rPr>
        <w:t xml:space="preserve"> ska uppmuntras att tillämpa sina kunskaper i olika kommunikationssituationer. Lärandet ska bedömas på flera olika sätt, också genom självvärdering och kamratrespons. Den summativa bedömningen ska grunda sig på hur väl och i vilken mån </w:t>
      </w:r>
      <w:r w:rsidR="0016578A" w:rsidRPr="00F43B08">
        <w:rPr>
          <w:sz w:val="24"/>
          <w:szCs w:val="24"/>
          <w:lang w:val="sv-SE"/>
        </w:rPr>
        <w:t>den studerande</w:t>
      </w:r>
      <w:r w:rsidRPr="00F43B08">
        <w:rPr>
          <w:sz w:val="24"/>
          <w:szCs w:val="24"/>
          <w:lang w:val="sv-SE"/>
        </w:rPr>
        <w:t xml:space="preserve"> uppnått målen som ställts upp i den lokala läroplanen för A-lärokursen i engelska.</w:t>
      </w:r>
    </w:p>
    <w:p w14:paraId="71BC0DD8" w14:textId="77777777" w:rsidR="00781315" w:rsidRPr="00F43B08" w:rsidRDefault="00781315" w:rsidP="00DC6BA8">
      <w:pPr>
        <w:spacing w:line="276" w:lineRule="auto"/>
        <w:contextualSpacing/>
        <w:jc w:val="both"/>
        <w:rPr>
          <w:sz w:val="24"/>
          <w:szCs w:val="24"/>
          <w:lang w:val="sv-SE"/>
        </w:rPr>
      </w:pPr>
    </w:p>
    <w:p w14:paraId="566C09F5" w14:textId="77777777" w:rsidR="00781315" w:rsidRPr="00F43B08" w:rsidRDefault="00781315" w:rsidP="00DC6BA8">
      <w:pPr>
        <w:spacing w:line="276" w:lineRule="auto"/>
        <w:contextualSpacing/>
        <w:jc w:val="both"/>
        <w:rPr>
          <w:sz w:val="24"/>
          <w:szCs w:val="24"/>
          <w:lang w:val="sv-SE"/>
        </w:rPr>
      </w:pPr>
      <w:r w:rsidRPr="00F43B08">
        <w:rPr>
          <w:sz w:val="24"/>
          <w:szCs w:val="24"/>
          <w:lang w:val="sv-SE"/>
        </w:rPr>
        <w:t xml:space="preserve">Bedömningen av växande språkkunskap ska grunda sig på den Europeiska referensramen och den finländska nivåskalan för språkkunskap och språkutveckling som utarbetats utgående från den. Som verktyg vid bedömningen kan man även använda till exempel den Europeiska språkportföljen. </w:t>
      </w:r>
    </w:p>
    <w:p w14:paraId="09C6EAD4" w14:textId="77777777" w:rsidR="00781315" w:rsidRPr="00F43B08" w:rsidRDefault="00781315" w:rsidP="00DC6BA8">
      <w:pPr>
        <w:spacing w:line="276" w:lineRule="auto"/>
        <w:contextualSpacing/>
        <w:jc w:val="both"/>
        <w:rPr>
          <w:sz w:val="24"/>
          <w:szCs w:val="24"/>
          <w:lang w:val="sv-SE"/>
        </w:rPr>
      </w:pPr>
    </w:p>
    <w:p w14:paraId="2F2B6CEE" w14:textId="440A38BA" w:rsidR="00781315" w:rsidRPr="00F43B08" w:rsidRDefault="00781315" w:rsidP="00DC6BA8">
      <w:pPr>
        <w:spacing w:line="276" w:lineRule="auto"/>
        <w:contextualSpacing/>
        <w:jc w:val="both"/>
        <w:rPr>
          <w:sz w:val="24"/>
          <w:szCs w:val="24"/>
          <w:lang w:val="sv-SE"/>
        </w:rPr>
      </w:pPr>
      <w:r w:rsidRPr="00F43B08">
        <w:rPr>
          <w:sz w:val="24"/>
          <w:szCs w:val="24"/>
          <w:lang w:val="sv-SE"/>
        </w:rPr>
        <w:t xml:space="preserve">Bedömningen ska vara mångsidig så att </w:t>
      </w:r>
      <w:r w:rsidR="0016578A" w:rsidRPr="00F43B08">
        <w:rPr>
          <w:sz w:val="24"/>
          <w:szCs w:val="24"/>
          <w:lang w:val="sv-SE"/>
        </w:rPr>
        <w:t>de studerande</w:t>
      </w:r>
      <w:r w:rsidRPr="00F43B08">
        <w:rPr>
          <w:sz w:val="24"/>
          <w:szCs w:val="24"/>
          <w:lang w:val="sv-SE"/>
        </w:rPr>
        <w:t xml:space="preserve"> som </w:t>
      </w:r>
      <w:r w:rsidRPr="00192198">
        <w:rPr>
          <w:sz w:val="24"/>
          <w:szCs w:val="24"/>
          <w:lang w:val="sv-SE"/>
        </w:rPr>
        <w:t xml:space="preserve">har </w:t>
      </w:r>
      <w:r w:rsidR="00024ED3" w:rsidRPr="00192198">
        <w:rPr>
          <w:sz w:val="24"/>
          <w:szCs w:val="24"/>
          <w:lang w:val="sv-SE"/>
        </w:rPr>
        <w:t xml:space="preserve">språkliga </w:t>
      </w:r>
      <w:r w:rsidRPr="00192198">
        <w:rPr>
          <w:sz w:val="24"/>
          <w:szCs w:val="24"/>
          <w:lang w:val="sv-SE"/>
        </w:rPr>
        <w:t>inlärningssvårigheter</w:t>
      </w:r>
      <w:r w:rsidRPr="00F43B08">
        <w:rPr>
          <w:sz w:val="24"/>
          <w:szCs w:val="24"/>
          <w:lang w:val="sv-SE"/>
        </w:rPr>
        <w:t>, eller som på något annat sätt har ett annorlunda språkligt utgångsläge, ges olika möjligheter att visa sitt kunnande.</w:t>
      </w:r>
    </w:p>
    <w:p w14:paraId="2FFEBCDB" w14:textId="77777777" w:rsidR="00781315" w:rsidRPr="00F43B08" w:rsidRDefault="00781315" w:rsidP="00DC6BA8">
      <w:pPr>
        <w:spacing w:line="276" w:lineRule="auto"/>
        <w:contextualSpacing/>
        <w:jc w:val="both"/>
        <w:rPr>
          <w:sz w:val="24"/>
          <w:szCs w:val="24"/>
          <w:lang w:val="sv-SE"/>
        </w:rPr>
      </w:pPr>
    </w:p>
    <w:p w14:paraId="5A9FE198" w14:textId="46EDF499" w:rsidR="00781315" w:rsidRDefault="00781315" w:rsidP="00DC6BA8">
      <w:pPr>
        <w:spacing w:line="276" w:lineRule="auto"/>
        <w:contextualSpacing/>
        <w:jc w:val="both"/>
        <w:rPr>
          <w:sz w:val="24"/>
          <w:szCs w:val="24"/>
          <w:lang w:val="sv-SE"/>
        </w:rPr>
      </w:pPr>
      <w:r w:rsidRPr="00F43B08">
        <w:rPr>
          <w:sz w:val="24"/>
          <w:szCs w:val="24"/>
          <w:lang w:val="sv-SE"/>
        </w:rPr>
        <w:t xml:space="preserve">Slutbedömningen ska beskriva hur väl och i vilken mån </w:t>
      </w:r>
      <w:r w:rsidR="0016578A" w:rsidRPr="00F43B08">
        <w:rPr>
          <w:sz w:val="24"/>
          <w:szCs w:val="24"/>
          <w:lang w:val="sv-SE"/>
        </w:rPr>
        <w:t>den studerande</w:t>
      </w:r>
      <w:r w:rsidRPr="00F43B08">
        <w:rPr>
          <w:sz w:val="24"/>
          <w:szCs w:val="24"/>
          <w:lang w:val="sv-SE"/>
        </w:rPr>
        <w:t xml:space="preserve"> uppnått målen i lärokursen i A-engelska då studierna avslutas. Då slutvitsordet bildas ska man ta i beaktande alla mål och de därtill hörande kunskapskraven för slutbedömningen i A-lärokursen i engelska som fastställts i grunderna för läroplanen för den grundläggande utbildningen</w:t>
      </w:r>
      <w:r w:rsidR="0016578A" w:rsidRPr="00F43B08">
        <w:rPr>
          <w:sz w:val="24"/>
          <w:szCs w:val="24"/>
          <w:lang w:val="sv-SE"/>
        </w:rPr>
        <w:t xml:space="preserve"> </w:t>
      </w:r>
      <w:r w:rsidR="0016578A" w:rsidRPr="00192198">
        <w:rPr>
          <w:sz w:val="24"/>
          <w:szCs w:val="24"/>
          <w:lang w:val="sv-SE"/>
        </w:rPr>
        <w:t>för vuxna</w:t>
      </w:r>
      <w:r w:rsidR="00192198" w:rsidRPr="00192198">
        <w:rPr>
          <w:sz w:val="24"/>
          <w:szCs w:val="24"/>
          <w:lang w:val="sv-SE"/>
        </w:rPr>
        <w:t>.</w:t>
      </w:r>
      <w:r w:rsidRPr="00F43B08">
        <w:rPr>
          <w:sz w:val="24"/>
          <w:szCs w:val="24"/>
          <w:lang w:val="sv-SE"/>
        </w:rPr>
        <w:t xml:space="preserve"> Slutvitsordet är en helhetsbedömning som ska bildas utgående från målen och kunskapskraven för A-lärokursen i engelska. </w:t>
      </w:r>
      <w:r w:rsidR="0016578A" w:rsidRPr="00F43B08">
        <w:rPr>
          <w:sz w:val="24"/>
          <w:szCs w:val="24"/>
          <w:lang w:val="sv-SE"/>
        </w:rPr>
        <w:t>Den studerande</w:t>
      </w:r>
      <w:r w:rsidRPr="00F43B08">
        <w:rPr>
          <w:sz w:val="24"/>
          <w:szCs w:val="24"/>
          <w:lang w:val="sv-SE"/>
        </w:rPr>
        <w:t xml:space="preserve"> har uppnått målen i lärokursen för vitsorden 5, 7, 8 eller 9 då </w:t>
      </w:r>
      <w:r w:rsidR="0016578A" w:rsidRPr="00F43B08">
        <w:rPr>
          <w:sz w:val="24"/>
          <w:szCs w:val="24"/>
          <w:lang w:val="sv-SE"/>
        </w:rPr>
        <w:t>den studerandes</w:t>
      </w:r>
      <w:r w:rsidRPr="00F43B08">
        <w:rPr>
          <w:sz w:val="24"/>
          <w:szCs w:val="24"/>
          <w:lang w:val="sv-SE"/>
        </w:rPr>
        <w:t xml:space="preserve"> kunnande i huvudsak motsvarar den nivå av kunnande som beskrivs i kunskapskraven för vitsordet i fråga. Helhetsbedömningen av kunnandet för vitsorden 4, 6 och 10 ska bildas utgående från målen för A-lärokursen i engelska och i relation till ovan nämnda kunskapskrav för slutbedömningen. Om </w:t>
      </w:r>
      <w:r w:rsidR="0016578A" w:rsidRPr="00F43B08">
        <w:rPr>
          <w:sz w:val="24"/>
          <w:szCs w:val="24"/>
          <w:lang w:val="sv-SE"/>
        </w:rPr>
        <w:t>den studerande</w:t>
      </w:r>
      <w:r w:rsidRPr="00F43B08">
        <w:rPr>
          <w:sz w:val="24"/>
          <w:szCs w:val="24"/>
          <w:lang w:val="sv-SE"/>
        </w:rPr>
        <w:t xml:space="preserve"> uppnår en bättre kunskapsnivå i något mål kan det kompensera en underkänd eller svagare prestation i något annat mål. Bedömningen av </w:t>
      </w:r>
      <w:r w:rsidR="0016578A" w:rsidRPr="00F43B08">
        <w:rPr>
          <w:sz w:val="24"/>
          <w:szCs w:val="24"/>
          <w:lang w:val="sv-SE"/>
        </w:rPr>
        <w:t>den studernades</w:t>
      </w:r>
      <w:r w:rsidRPr="00F43B08">
        <w:rPr>
          <w:sz w:val="24"/>
          <w:szCs w:val="24"/>
          <w:lang w:val="sv-SE"/>
        </w:rPr>
        <w:t xml:space="preserve"> arbete ska ingå i slutbedömningen i A-lärokursen i engelska och i slutvitsordet som ska bildas utgående från slutbedömningen.</w:t>
      </w:r>
    </w:p>
    <w:p w14:paraId="31CD7623" w14:textId="77777777" w:rsidR="00F64E19" w:rsidRPr="00F43B08" w:rsidRDefault="00F64E19" w:rsidP="00DC6BA8">
      <w:pPr>
        <w:spacing w:line="276" w:lineRule="auto"/>
        <w:contextualSpacing/>
        <w:jc w:val="both"/>
        <w:rPr>
          <w:sz w:val="24"/>
          <w:szCs w:val="24"/>
          <w:lang w:val="sv-SE"/>
        </w:rPr>
      </w:pPr>
    </w:p>
    <w:p w14:paraId="429E5B5C" w14:textId="0CDEE21E" w:rsidR="00781315" w:rsidRPr="00F43B08" w:rsidRDefault="00781315" w:rsidP="00DC6BA8">
      <w:pPr>
        <w:spacing w:line="276" w:lineRule="auto"/>
        <w:contextualSpacing/>
        <w:jc w:val="both"/>
        <w:rPr>
          <w:sz w:val="24"/>
          <w:szCs w:val="24"/>
          <w:lang w:val="sv-SE"/>
        </w:rPr>
      </w:pPr>
      <w:r w:rsidRPr="00F43B08">
        <w:rPr>
          <w:sz w:val="24"/>
          <w:szCs w:val="24"/>
          <w:lang w:val="sv-SE"/>
        </w:rPr>
        <w:lastRenderedPageBreak/>
        <w:t>I vitsordet 9 som gäller målen för undervisningen (M</w:t>
      </w:r>
      <w:r w:rsidR="001A03EF" w:rsidRPr="00F43B08">
        <w:rPr>
          <w:sz w:val="24"/>
          <w:szCs w:val="24"/>
          <w:lang w:val="sv-SE"/>
        </w:rPr>
        <w:t>3</w:t>
      </w:r>
      <w:r w:rsidRPr="00F43B08">
        <w:rPr>
          <w:sz w:val="24"/>
          <w:szCs w:val="24"/>
          <w:lang w:val="sv-SE"/>
        </w:rPr>
        <w:t>-M</w:t>
      </w:r>
      <w:r w:rsidR="001A03EF" w:rsidRPr="00F43B08">
        <w:rPr>
          <w:sz w:val="24"/>
          <w:szCs w:val="24"/>
          <w:lang w:val="sv-SE"/>
        </w:rPr>
        <w:t>7</w:t>
      </w:r>
      <w:r w:rsidRPr="00F43B08">
        <w:rPr>
          <w:sz w:val="24"/>
          <w:szCs w:val="24"/>
          <w:lang w:val="sv-SE"/>
        </w:rPr>
        <w:t>) och som anknyter till växande språkkunskap i A-lärokursen i engelska har två kunskapsnivåer B1.1 och B1.2 kombinerats till en mellannivå B1.1/B1.2. Kunskapsnivåerna finns i den Europeiska referensramen och i den finländska nivåskalan för språkkunskap och språkutveckling som utarbetats utgående från den.</w:t>
      </w:r>
    </w:p>
    <w:p w14:paraId="5023BBC7" w14:textId="77777777" w:rsidR="00675346" w:rsidRPr="00F43B08" w:rsidRDefault="00675346" w:rsidP="00DC6BA8">
      <w:pPr>
        <w:spacing w:line="276" w:lineRule="auto"/>
        <w:contextualSpacing/>
        <w:rPr>
          <w:rFonts w:eastAsia="Calibri"/>
          <w:sz w:val="24"/>
          <w:szCs w:val="24"/>
          <w:lang w:val="sv-SE"/>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7"/>
        <w:gridCol w:w="1920"/>
        <w:gridCol w:w="1950"/>
        <w:gridCol w:w="1920"/>
        <w:gridCol w:w="1950"/>
        <w:gridCol w:w="1928"/>
        <w:gridCol w:w="1928"/>
        <w:gridCol w:w="1929"/>
      </w:tblGrid>
      <w:tr w:rsidR="00B070DA" w:rsidRPr="00F43B08" w14:paraId="2C64F7A3" w14:textId="77777777" w:rsidTr="00E80E81">
        <w:trPr>
          <w:trHeight w:val="283"/>
        </w:trPr>
        <w:tc>
          <w:tcPr>
            <w:tcW w:w="1927" w:type="dxa"/>
            <w:shd w:val="clear" w:color="auto" w:fill="B4C6E7" w:themeFill="accent1" w:themeFillTint="66"/>
          </w:tcPr>
          <w:p w14:paraId="05E79597"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Mål för undervisningen</w:t>
            </w:r>
          </w:p>
        </w:tc>
        <w:tc>
          <w:tcPr>
            <w:tcW w:w="1920" w:type="dxa"/>
            <w:shd w:val="clear" w:color="auto" w:fill="B4C6E7" w:themeFill="accent1" w:themeFillTint="66"/>
          </w:tcPr>
          <w:p w14:paraId="20628299"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Kurser</w:t>
            </w:r>
          </w:p>
        </w:tc>
        <w:tc>
          <w:tcPr>
            <w:tcW w:w="1950" w:type="dxa"/>
            <w:shd w:val="clear" w:color="auto" w:fill="B4C6E7" w:themeFill="accent1" w:themeFillTint="66"/>
            <w:tcMar>
              <w:top w:w="100" w:type="dxa"/>
              <w:left w:w="100" w:type="dxa"/>
              <w:bottom w:w="100" w:type="dxa"/>
              <w:right w:w="100" w:type="dxa"/>
            </w:tcMar>
          </w:tcPr>
          <w:p w14:paraId="7E38D8A8" w14:textId="77777777" w:rsidR="00B070DA" w:rsidRPr="00C373A7" w:rsidRDefault="00B070DA" w:rsidP="00DC6BA8">
            <w:pPr>
              <w:spacing w:after="0" w:line="276" w:lineRule="auto"/>
              <w:ind w:left="40"/>
              <w:contextualSpacing/>
              <w:rPr>
                <w:rFonts w:eastAsia="Calibri"/>
                <w:sz w:val="24"/>
                <w:szCs w:val="24"/>
                <w:lang w:val="sv-SE"/>
              </w:rPr>
            </w:pPr>
            <w:r w:rsidRPr="00C373A7">
              <w:rPr>
                <w:rFonts w:eastAsia="Calibri"/>
                <w:b/>
                <w:sz w:val="24"/>
                <w:szCs w:val="24"/>
                <w:lang w:val="sv-SE"/>
              </w:rPr>
              <w:t>Mål för lärandet som härletts ur målen för undervisningen</w:t>
            </w:r>
          </w:p>
        </w:tc>
        <w:tc>
          <w:tcPr>
            <w:tcW w:w="1920" w:type="dxa"/>
            <w:shd w:val="clear" w:color="auto" w:fill="B4C6E7" w:themeFill="accent1" w:themeFillTint="66"/>
          </w:tcPr>
          <w:p w14:paraId="65DCA442"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Föremål för bedömningen</w:t>
            </w:r>
          </w:p>
        </w:tc>
        <w:tc>
          <w:tcPr>
            <w:tcW w:w="1950" w:type="dxa"/>
            <w:shd w:val="clear" w:color="auto" w:fill="B4C6E7" w:themeFill="accent1" w:themeFillTint="66"/>
            <w:tcMar>
              <w:top w:w="100" w:type="dxa"/>
              <w:left w:w="100" w:type="dxa"/>
              <w:bottom w:w="100" w:type="dxa"/>
              <w:right w:w="100" w:type="dxa"/>
            </w:tcMar>
          </w:tcPr>
          <w:p w14:paraId="5C96624C" w14:textId="329025FB" w:rsidR="00B070DA" w:rsidRPr="00C373A7" w:rsidRDefault="00B070DA" w:rsidP="00DC6BA8">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5</w:t>
            </w:r>
          </w:p>
          <w:p w14:paraId="1045F426" w14:textId="77777777" w:rsidR="00B070DA" w:rsidRPr="00C373A7" w:rsidRDefault="00B070DA" w:rsidP="00DC6BA8">
            <w:pPr>
              <w:spacing w:after="0" w:line="276" w:lineRule="auto"/>
              <w:ind w:left="40"/>
              <w:contextualSpacing/>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66B416EA" w14:textId="69C936A0" w:rsidR="00B070DA" w:rsidRPr="00C373A7" w:rsidRDefault="00B070DA" w:rsidP="00DC6BA8">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7</w:t>
            </w:r>
            <w:r w:rsidRPr="00C373A7">
              <w:rPr>
                <w:rFonts w:eastAsia="Calibri"/>
                <w:b/>
                <w:sz w:val="24"/>
                <w:szCs w:val="24"/>
                <w:lang w:val="sv-SE"/>
              </w:rPr>
              <w:t xml:space="preserve"> </w:t>
            </w:r>
          </w:p>
        </w:tc>
        <w:tc>
          <w:tcPr>
            <w:tcW w:w="1928" w:type="dxa"/>
            <w:shd w:val="clear" w:color="auto" w:fill="B4C6E7" w:themeFill="accent1" w:themeFillTint="66"/>
          </w:tcPr>
          <w:p w14:paraId="25E0094B" w14:textId="470588CB"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8</w:t>
            </w:r>
          </w:p>
        </w:tc>
        <w:tc>
          <w:tcPr>
            <w:tcW w:w="1929" w:type="dxa"/>
            <w:shd w:val="clear" w:color="auto" w:fill="B4C6E7" w:themeFill="accent1" w:themeFillTint="66"/>
            <w:tcMar>
              <w:top w:w="100" w:type="dxa"/>
              <w:left w:w="100" w:type="dxa"/>
              <w:bottom w:w="100" w:type="dxa"/>
              <w:right w:w="100" w:type="dxa"/>
            </w:tcMar>
          </w:tcPr>
          <w:p w14:paraId="1ED14682" w14:textId="3EB028F5" w:rsidR="00B070DA" w:rsidRPr="00C373A7" w:rsidRDefault="00B070DA" w:rsidP="00DC6BA8">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9</w:t>
            </w:r>
          </w:p>
          <w:p w14:paraId="5D8AAEE9" w14:textId="77777777" w:rsidR="00B070DA" w:rsidRPr="00C373A7" w:rsidRDefault="00B070DA" w:rsidP="00DC6BA8">
            <w:pPr>
              <w:spacing w:after="0" w:line="276" w:lineRule="auto"/>
              <w:ind w:left="40"/>
              <w:contextualSpacing/>
              <w:rPr>
                <w:rFonts w:eastAsia="Calibri"/>
                <w:sz w:val="24"/>
                <w:szCs w:val="24"/>
                <w:lang w:val="sv-SE"/>
              </w:rPr>
            </w:pPr>
          </w:p>
        </w:tc>
      </w:tr>
      <w:tr w:rsidR="00B070DA" w:rsidRPr="00F43B08" w14:paraId="2E1B0C64" w14:textId="77777777" w:rsidTr="00E80E81">
        <w:trPr>
          <w:trHeight w:val="397"/>
        </w:trPr>
        <w:tc>
          <w:tcPr>
            <w:tcW w:w="15452" w:type="dxa"/>
            <w:gridSpan w:val="8"/>
            <w:shd w:val="clear" w:color="auto" w:fill="auto"/>
          </w:tcPr>
          <w:p w14:paraId="387CFDA2"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b/>
                <w:sz w:val="24"/>
                <w:szCs w:val="24"/>
              </w:rPr>
              <w:t>Färdigheter för språkstudier</w:t>
            </w:r>
          </w:p>
        </w:tc>
      </w:tr>
      <w:tr w:rsidR="00B070DA" w:rsidRPr="00F43B08" w14:paraId="789BE071" w14:textId="77777777" w:rsidTr="00E80E81">
        <w:trPr>
          <w:trHeight w:val="283"/>
        </w:trPr>
        <w:tc>
          <w:tcPr>
            <w:tcW w:w="1927" w:type="dxa"/>
            <w:shd w:val="clear" w:color="auto" w:fill="auto"/>
          </w:tcPr>
          <w:p w14:paraId="5EB71851" w14:textId="743A2CCE"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M1 uppmuntra den studerande till </w:t>
            </w:r>
            <w:r w:rsidR="00412940" w:rsidRPr="00C373A7">
              <w:rPr>
                <w:sz w:val="24"/>
                <w:szCs w:val="24"/>
              </w:rPr>
              <w:t>kontinuerligt</w:t>
            </w:r>
            <w:r w:rsidRPr="00C373A7">
              <w:rPr>
                <w:sz w:val="24"/>
                <w:szCs w:val="24"/>
              </w:rPr>
              <w:t xml:space="preserve"> språklärande, att s</w:t>
            </w:r>
            <w:r w:rsidR="00412940" w:rsidRPr="00C373A7">
              <w:rPr>
                <w:sz w:val="24"/>
                <w:szCs w:val="24"/>
              </w:rPr>
              <w:t>tälla</w:t>
            </w:r>
            <w:r w:rsidRPr="00C373A7">
              <w:rPr>
                <w:sz w:val="24"/>
                <w:szCs w:val="24"/>
              </w:rPr>
              <w:t xml:space="preserve"> upp mål, att utnyttja olika sätt för att lära sig engelska och att utvärdera sitt lärande </w:t>
            </w:r>
            <w:r w:rsidR="00412940" w:rsidRPr="00C373A7">
              <w:rPr>
                <w:sz w:val="24"/>
                <w:szCs w:val="24"/>
              </w:rPr>
              <w:t>självständigt</w:t>
            </w:r>
            <w:r w:rsidRPr="00C373A7">
              <w:rPr>
                <w:sz w:val="24"/>
                <w:szCs w:val="24"/>
              </w:rPr>
              <w:t xml:space="preserve"> och </w:t>
            </w:r>
            <w:r w:rsidR="00412940" w:rsidRPr="00C373A7">
              <w:rPr>
                <w:sz w:val="24"/>
                <w:szCs w:val="24"/>
              </w:rPr>
              <w:t>i samarbete med andra</w:t>
            </w:r>
            <w:r w:rsidRPr="00C373A7">
              <w:rPr>
                <w:sz w:val="24"/>
                <w:szCs w:val="24"/>
              </w:rPr>
              <w:t xml:space="preserve"> samt handleda den studerande att delta </w:t>
            </w:r>
            <w:r w:rsidR="00412940" w:rsidRPr="00C373A7">
              <w:rPr>
                <w:sz w:val="24"/>
                <w:szCs w:val="24"/>
              </w:rPr>
              <w:t xml:space="preserve">på ett uppbyggande sätt i </w:t>
            </w:r>
            <w:r w:rsidRPr="00C373A7">
              <w:rPr>
                <w:sz w:val="24"/>
                <w:szCs w:val="24"/>
              </w:rPr>
              <w:t xml:space="preserve">kommunikation, </w:t>
            </w:r>
            <w:r w:rsidRPr="00C373A7">
              <w:rPr>
                <w:sz w:val="24"/>
                <w:szCs w:val="24"/>
              </w:rPr>
              <w:lastRenderedPageBreak/>
              <w:t>där det viktigaste är att man når fram med sitt budskap</w:t>
            </w:r>
          </w:p>
        </w:tc>
        <w:tc>
          <w:tcPr>
            <w:tcW w:w="1920" w:type="dxa"/>
            <w:shd w:val="clear" w:color="auto" w:fill="auto"/>
          </w:tcPr>
          <w:p w14:paraId="312CB9E9"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ena1 – ena8</w:t>
            </w:r>
          </w:p>
        </w:tc>
        <w:tc>
          <w:tcPr>
            <w:tcW w:w="1950" w:type="dxa"/>
            <w:shd w:val="clear" w:color="auto" w:fill="auto"/>
            <w:tcMar>
              <w:top w:w="100" w:type="dxa"/>
              <w:left w:w="100" w:type="dxa"/>
              <w:bottom w:w="100" w:type="dxa"/>
              <w:right w:w="100" w:type="dxa"/>
            </w:tcMar>
          </w:tcPr>
          <w:p w14:paraId="57D267A5" w14:textId="22A4BB3E" w:rsidR="00412940" w:rsidRDefault="00412940" w:rsidP="00DC6BA8">
            <w:pPr>
              <w:spacing w:after="0" w:line="276" w:lineRule="auto"/>
              <w:contextualSpacing/>
              <w:rPr>
                <w:sz w:val="24"/>
                <w:szCs w:val="24"/>
              </w:rPr>
            </w:pPr>
            <w:r w:rsidRPr="00C373A7">
              <w:rPr>
                <w:sz w:val="24"/>
                <w:szCs w:val="24"/>
              </w:rPr>
              <w:t>Den studerande lär sig att tillämpa sina språkkunskaper samt utveckla sina färdigheter självständigt även efter avslutad skolgång.</w:t>
            </w:r>
          </w:p>
          <w:p w14:paraId="24B00EB8" w14:textId="77777777" w:rsidR="000904A4" w:rsidRPr="00C373A7" w:rsidRDefault="000904A4" w:rsidP="00DC6BA8">
            <w:pPr>
              <w:spacing w:after="0" w:line="276" w:lineRule="auto"/>
              <w:contextualSpacing/>
              <w:rPr>
                <w:sz w:val="24"/>
                <w:szCs w:val="24"/>
              </w:rPr>
            </w:pPr>
          </w:p>
          <w:p w14:paraId="1BE4FB5C" w14:textId="694D5C14" w:rsidR="00781315" w:rsidRPr="00C373A7" w:rsidRDefault="00C746A9" w:rsidP="00DC6BA8">
            <w:pPr>
              <w:spacing w:after="0" w:line="276" w:lineRule="auto"/>
              <w:contextualSpacing/>
              <w:rPr>
                <w:sz w:val="24"/>
                <w:szCs w:val="24"/>
              </w:rPr>
            </w:pPr>
            <w:r w:rsidRPr="00C373A7">
              <w:rPr>
                <w:sz w:val="24"/>
                <w:szCs w:val="24"/>
                <w:lang w:val="sv-SE"/>
              </w:rPr>
              <w:t>Den studerande</w:t>
            </w:r>
            <w:r w:rsidR="00781315" w:rsidRPr="00C373A7">
              <w:rPr>
                <w:sz w:val="24"/>
                <w:szCs w:val="24"/>
              </w:rPr>
              <w:t xml:space="preserve"> lär sig att ställa upp mål för sina språkstudier och att reflektera över sin lärprocess självständigt </w:t>
            </w:r>
            <w:r w:rsidR="00781315" w:rsidRPr="00C373A7">
              <w:rPr>
                <w:sz w:val="24"/>
                <w:szCs w:val="24"/>
              </w:rPr>
              <w:lastRenderedPageBreak/>
              <w:t xml:space="preserve">och i samarbete med andra. </w:t>
            </w:r>
          </w:p>
          <w:p w14:paraId="3A8BB87C" w14:textId="77777777" w:rsidR="00781315" w:rsidRPr="00C373A7" w:rsidRDefault="00781315" w:rsidP="00DC6BA8">
            <w:pPr>
              <w:spacing w:after="0" w:line="276" w:lineRule="auto"/>
              <w:contextualSpacing/>
              <w:rPr>
                <w:sz w:val="24"/>
                <w:szCs w:val="24"/>
              </w:rPr>
            </w:pPr>
          </w:p>
          <w:p w14:paraId="1D315281" w14:textId="27A7DAF9" w:rsidR="00781315" w:rsidRPr="00C373A7" w:rsidRDefault="00C746A9"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lär sig att använda olika sätt för att lära sig språk och att hitta de mest effektiva för hens eget lärande. </w:t>
            </w:r>
          </w:p>
          <w:p w14:paraId="0836D018" w14:textId="77777777" w:rsidR="00781315" w:rsidRPr="00C373A7" w:rsidRDefault="00781315" w:rsidP="00DC6BA8">
            <w:pPr>
              <w:spacing w:line="276" w:lineRule="auto"/>
              <w:contextualSpacing/>
              <w:rPr>
                <w:sz w:val="24"/>
                <w:szCs w:val="24"/>
              </w:rPr>
            </w:pPr>
          </w:p>
          <w:p w14:paraId="39D9E928" w14:textId="0CF77160" w:rsidR="00B070DA" w:rsidRPr="00C373A7" w:rsidRDefault="00A70FAE"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lär sig olika sätt att delta uppbyggande i kommunikation.</w:t>
            </w:r>
          </w:p>
        </w:tc>
        <w:tc>
          <w:tcPr>
            <w:tcW w:w="1920" w:type="dxa"/>
            <w:shd w:val="clear" w:color="auto" w:fill="auto"/>
          </w:tcPr>
          <w:p w14:paraId="22FF2368" w14:textId="709710D3" w:rsidR="00A70FAE" w:rsidRPr="00C373A7" w:rsidRDefault="00A70FAE" w:rsidP="00DC6BA8">
            <w:pPr>
              <w:pStyle w:val="AIPEtaulukot"/>
              <w:spacing w:line="276" w:lineRule="auto"/>
              <w:contextualSpacing/>
              <w:rPr>
                <w:rFonts w:cs="Calibri"/>
                <w:sz w:val="24"/>
                <w:szCs w:val="24"/>
              </w:rPr>
            </w:pPr>
            <w:r w:rsidRPr="00C373A7">
              <w:rPr>
                <w:rFonts w:cs="Calibri"/>
                <w:sz w:val="24"/>
                <w:szCs w:val="24"/>
              </w:rPr>
              <w:lastRenderedPageBreak/>
              <w:t>Förmåga att utveckla färdigheterna för kontinuerligt språklärande samt</w:t>
            </w:r>
          </w:p>
          <w:p w14:paraId="77D28576" w14:textId="50457BF7" w:rsidR="00B070DA" w:rsidRPr="00C373A7" w:rsidRDefault="00A70FAE" w:rsidP="00DC6BA8">
            <w:pPr>
              <w:pStyle w:val="AIPEtaulukot"/>
              <w:spacing w:line="276" w:lineRule="auto"/>
              <w:contextualSpacing/>
              <w:rPr>
                <w:rFonts w:cs="Calibri"/>
                <w:sz w:val="24"/>
                <w:szCs w:val="24"/>
              </w:rPr>
            </w:pPr>
            <w:r w:rsidRPr="00C373A7">
              <w:rPr>
                <w:rFonts w:cs="Calibri"/>
                <w:sz w:val="24"/>
                <w:szCs w:val="24"/>
              </w:rPr>
              <w:t>f</w:t>
            </w:r>
            <w:r w:rsidR="00B070DA" w:rsidRPr="00C373A7">
              <w:rPr>
                <w:rFonts w:cs="Calibri"/>
                <w:sz w:val="24"/>
                <w:szCs w:val="24"/>
              </w:rPr>
              <w:t>örmåga att s</w:t>
            </w:r>
            <w:r w:rsidRPr="00C373A7">
              <w:rPr>
                <w:rFonts w:cs="Calibri"/>
                <w:sz w:val="24"/>
                <w:szCs w:val="24"/>
              </w:rPr>
              <w:t>tälla</w:t>
            </w:r>
            <w:r w:rsidR="00B070DA" w:rsidRPr="00C373A7">
              <w:rPr>
                <w:rFonts w:cs="Calibri"/>
                <w:sz w:val="24"/>
                <w:szCs w:val="24"/>
              </w:rPr>
              <w:t xml:space="preserve"> upp mål, </w:t>
            </w:r>
            <w:r w:rsidR="00A72C5D" w:rsidRPr="00C373A7">
              <w:rPr>
                <w:rFonts w:cs="Calibri"/>
                <w:sz w:val="24"/>
                <w:szCs w:val="24"/>
              </w:rPr>
              <w:t xml:space="preserve">utnyttja studiestrategier, </w:t>
            </w:r>
            <w:r w:rsidR="00B070DA" w:rsidRPr="00C373A7">
              <w:rPr>
                <w:rFonts w:cs="Calibri"/>
                <w:sz w:val="24"/>
                <w:szCs w:val="24"/>
              </w:rPr>
              <w:t xml:space="preserve">reflektera över lärandet </w:t>
            </w:r>
            <w:r w:rsidRPr="00C373A7">
              <w:rPr>
                <w:rFonts w:cs="Calibri"/>
                <w:sz w:val="24"/>
                <w:szCs w:val="24"/>
              </w:rPr>
              <w:t>samt förmåga att bilda sig en uppfattning om olika sätt att delta i kommunikation.</w:t>
            </w:r>
          </w:p>
          <w:p w14:paraId="6256E937"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rFonts w:eastAsia="Calibri"/>
                <w:sz w:val="24"/>
                <w:szCs w:val="24"/>
              </w:rPr>
              <w:t xml:space="preserve"> </w:t>
            </w:r>
          </w:p>
        </w:tc>
        <w:tc>
          <w:tcPr>
            <w:tcW w:w="1950" w:type="dxa"/>
            <w:shd w:val="clear" w:color="auto" w:fill="auto"/>
            <w:tcMar>
              <w:top w:w="100" w:type="dxa"/>
              <w:left w:w="100" w:type="dxa"/>
              <w:bottom w:w="100" w:type="dxa"/>
              <w:right w:w="100" w:type="dxa"/>
            </w:tcMar>
          </w:tcPr>
          <w:p w14:paraId="4682216F" w14:textId="7F18AD0B" w:rsidR="00A72C5D" w:rsidRDefault="00A72C5D" w:rsidP="00DC6BA8">
            <w:pPr>
              <w:spacing w:line="276" w:lineRule="auto"/>
              <w:contextualSpacing/>
              <w:rPr>
                <w:sz w:val="24"/>
                <w:szCs w:val="24"/>
              </w:rPr>
            </w:pPr>
            <w:r w:rsidRPr="00C373A7">
              <w:rPr>
                <w:sz w:val="24"/>
                <w:szCs w:val="24"/>
              </w:rPr>
              <w:t>Den studerande kan ge några exempel på möjligheter att utveckla sina kunskaper i engelska.</w:t>
            </w:r>
          </w:p>
          <w:p w14:paraId="70B383EB" w14:textId="77777777" w:rsidR="00DC6BA8" w:rsidRPr="00C373A7" w:rsidRDefault="00DC6BA8" w:rsidP="00DC6BA8">
            <w:pPr>
              <w:spacing w:line="276" w:lineRule="auto"/>
              <w:contextualSpacing/>
              <w:rPr>
                <w:sz w:val="24"/>
                <w:szCs w:val="24"/>
              </w:rPr>
            </w:pPr>
          </w:p>
          <w:p w14:paraId="3B3DCBCE" w14:textId="4B7444D9" w:rsidR="00781315" w:rsidRPr="00C373A7" w:rsidRDefault="00C746A9"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använda några för hen själv passande sätt att lära sig engelska.</w:t>
            </w:r>
          </w:p>
          <w:p w14:paraId="4CC07C18" w14:textId="77777777" w:rsidR="00781315" w:rsidRPr="00C373A7" w:rsidRDefault="00781315" w:rsidP="00DC6BA8">
            <w:pPr>
              <w:spacing w:after="0" w:line="276" w:lineRule="auto"/>
              <w:contextualSpacing/>
              <w:rPr>
                <w:sz w:val="24"/>
                <w:szCs w:val="24"/>
              </w:rPr>
            </w:pPr>
          </w:p>
          <w:p w14:paraId="0F6591E4" w14:textId="04F0CCD2" w:rsidR="00B070DA" w:rsidRPr="00C373A7" w:rsidRDefault="00C746A9"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kan ge några exempel på olika sätt att delta </w:t>
            </w:r>
            <w:r w:rsidR="00781315" w:rsidRPr="00C373A7">
              <w:rPr>
                <w:sz w:val="24"/>
                <w:szCs w:val="24"/>
              </w:rPr>
              <w:lastRenderedPageBreak/>
              <w:t>uppbyggande i kommunikation.</w:t>
            </w:r>
          </w:p>
        </w:tc>
        <w:tc>
          <w:tcPr>
            <w:tcW w:w="1928" w:type="dxa"/>
            <w:shd w:val="clear" w:color="auto" w:fill="auto"/>
            <w:tcMar>
              <w:top w:w="100" w:type="dxa"/>
              <w:left w:w="100" w:type="dxa"/>
              <w:bottom w:w="100" w:type="dxa"/>
              <w:right w:w="100" w:type="dxa"/>
            </w:tcMar>
          </w:tcPr>
          <w:p w14:paraId="55387FAA" w14:textId="31D8B134" w:rsidR="00A72C5D" w:rsidRDefault="00A72C5D" w:rsidP="00DC6BA8">
            <w:pPr>
              <w:spacing w:line="276" w:lineRule="auto"/>
              <w:contextualSpacing/>
              <w:rPr>
                <w:sz w:val="24"/>
                <w:szCs w:val="24"/>
              </w:rPr>
            </w:pPr>
            <w:r w:rsidRPr="00C373A7">
              <w:rPr>
                <w:sz w:val="24"/>
                <w:szCs w:val="24"/>
              </w:rPr>
              <w:lastRenderedPageBreak/>
              <w:t>Den studerande kan beskriva olika möjligheter att utveckla sina kunskaper i engelska även efter avslutad skolgång.</w:t>
            </w:r>
          </w:p>
          <w:p w14:paraId="6112E1D8" w14:textId="77777777" w:rsidR="00DC6BA8" w:rsidRPr="00C373A7" w:rsidRDefault="00DC6BA8" w:rsidP="00DC6BA8">
            <w:pPr>
              <w:spacing w:line="276" w:lineRule="auto"/>
              <w:contextualSpacing/>
              <w:rPr>
                <w:sz w:val="24"/>
                <w:szCs w:val="24"/>
              </w:rPr>
            </w:pPr>
          </w:p>
          <w:p w14:paraId="469AA441" w14:textId="1925ABB2" w:rsidR="00781315" w:rsidRPr="00C373A7" w:rsidRDefault="00C746A9"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använda de vanligaste och för hen själv passande sätten att lära sig engelska.</w:t>
            </w:r>
          </w:p>
          <w:p w14:paraId="359C35F1" w14:textId="77777777" w:rsidR="00781315" w:rsidRPr="00C373A7" w:rsidRDefault="00781315" w:rsidP="00DC6BA8">
            <w:pPr>
              <w:spacing w:after="0" w:line="276" w:lineRule="auto"/>
              <w:contextualSpacing/>
              <w:rPr>
                <w:sz w:val="24"/>
                <w:szCs w:val="24"/>
              </w:rPr>
            </w:pPr>
          </w:p>
          <w:p w14:paraId="44CE40B5" w14:textId="510AFBAB" w:rsidR="00781315" w:rsidRPr="00C373A7" w:rsidRDefault="00C746A9"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beskriva </w:t>
            </w:r>
            <w:r w:rsidR="00781315" w:rsidRPr="00C373A7">
              <w:rPr>
                <w:sz w:val="24"/>
                <w:szCs w:val="24"/>
              </w:rPr>
              <w:lastRenderedPageBreak/>
              <w:t>några sätt att delta uppbyggande i kommunikation.</w:t>
            </w:r>
          </w:p>
          <w:p w14:paraId="379537A5" w14:textId="77777777" w:rsidR="00B070DA" w:rsidRPr="00C373A7" w:rsidRDefault="00B070DA" w:rsidP="00DC6BA8">
            <w:pPr>
              <w:spacing w:after="0" w:line="276" w:lineRule="auto"/>
              <w:contextualSpacing/>
              <w:rPr>
                <w:rFonts w:eastAsia="Calibri"/>
                <w:strike/>
                <w:sz w:val="24"/>
                <w:szCs w:val="24"/>
              </w:rPr>
            </w:pPr>
          </w:p>
        </w:tc>
        <w:tc>
          <w:tcPr>
            <w:tcW w:w="1928" w:type="dxa"/>
            <w:shd w:val="clear" w:color="auto" w:fill="auto"/>
          </w:tcPr>
          <w:p w14:paraId="2A3F51B1" w14:textId="49C0DA13" w:rsidR="00A72C5D" w:rsidRPr="00C373A7" w:rsidRDefault="00A72C5D"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Den studerande kan jämföra olika möjligheter att tillämpa och utveckla sina kunskaper i engelska även efter avslutad skolgång.</w:t>
            </w:r>
          </w:p>
          <w:p w14:paraId="6E75A4BC" w14:textId="77777777" w:rsidR="006C7B41" w:rsidRPr="00C373A7" w:rsidRDefault="006C7B41" w:rsidP="00DC6BA8">
            <w:pPr>
              <w:pBdr>
                <w:top w:val="nil"/>
                <w:left w:val="nil"/>
                <w:bottom w:val="nil"/>
                <w:right w:val="nil"/>
                <w:between w:val="nil"/>
              </w:pBdr>
              <w:spacing w:after="0" w:line="276" w:lineRule="auto"/>
              <w:contextualSpacing/>
              <w:rPr>
                <w:sz w:val="24"/>
                <w:szCs w:val="24"/>
              </w:rPr>
            </w:pPr>
          </w:p>
          <w:p w14:paraId="03B8DB27" w14:textId="52CB812B" w:rsidR="006C7B41" w:rsidRDefault="006C7B41" w:rsidP="00DC6BA8">
            <w:pPr>
              <w:spacing w:after="0" w:line="276" w:lineRule="auto"/>
              <w:contextualSpacing/>
              <w:rPr>
                <w:sz w:val="24"/>
                <w:szCs w:val="24"/>
              </w:rPr>
            </w:pPr>
            <w:r w:rsidRPr="00C373A7">
              <w:rPr>
                <w:sz w:val="24"/>
                <w:szCs w:val="24"/>
              </w:rPr>
              <w:t>Den studerande kan använda de mest centrala och för hen själv passande sätten att lära sig engelska.</w:t>
            </w:r>
          </w:p>
          <w:p w14:paraId="64272A42" w14:textId="77777777" w:rsidR="000904A4" w:rsidRPr="00C373A7" w:rsidRDefault="000904A4" w:rsidP="00DC6BA8">
            <w:pPr>
              <w:spacing w:after="0" w:line="276" w:lineRule="auto"/>
              <w:contextualSpacing/>
              <w:rPr>
                <w:sz w:val="24"/>
                <w:szCs w:val="24"/>
              </w:rPr>
            </w:pPr>
          </w:p>
          <w:p w14:paraId="72849140" w14:textId="277034F5" w:rsidR="00B070DA" w:rsidRPr="00C373A7" w:rsidRDefault="006C7B41"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Den studerande kan jämföra olika sätt att delta uppbyggande i kommunikation.</w:t>
            </w:r>
            <w:r w:rsidR="00B070DA" w:rsidRPr="00C373A7">
              <w:rPr>
                <w:sz w:val="24"/>
                <w:szCs w:val="24"/>
              </w:rPr>
              <w:t xml:space="preserve"> </w:t>
            </w:r>
          </w:p>
          <w:p w14:paraId="3A01850C" w14:textId="1C64D6CF" w:rsidR="00B070DA" w:rsidRPr="00C373A7" w:rsidRDefault="00B070DA" w:rsidP="00DC6BA8">
            <w:pPr>
              <w:pBdr>
                <w:top w:val="nil"/>
                <w:left w:val="nil"/>
                <w:bottom w:val="nil"/>
                <w:right w:val="nil"/>
                <w:between w:val="nil"/>
              </w:pBdr>
              <w:spacing w:after="0" w:line="276" w:lineRule="auto"/>
              <w:contextualSpacing/>
              <w:rPr>
                <w:rFonts w:eastAsia="Calibri"/>
                <w:strike/>
                <w:sz w:val="24"/>
                <w:szCs w:val="24"/>
              </w:rPr>
            </w:pPr>
          </w:p>
        </w:tc>
        <w:tc>
          <w:tcPr>
            <w:tcW w:w="1929" w:type="dxa"/>
            <w:shd w:val="clear" w:color="auto" w:fill="auto"/>
            <w:tcMar>
              <w:top w:w="100" w:type="dxa"/>
              <w:left w:w="100" w:type="dxa"/>
              <w:bottom w:w="100" w:type="dxa"/>
              <w:right w:w="100" w:type="dxa"/>
            </w:tcMar>
          </w:tcPr>
          <w:p w14:paraId="020801FC" w14:textId="6007F9E7" w:rsidR="00A72C5D" w:rsidRDefault="00A72C5D" w:rsidP="00DC6BA8">
            <w:pPr>
              <w:spacing w:after="0" w:line="276" w:lineRule="auto"/>
              <w:contextualSpacing/>
              <w:rPr>
                <w:sz w:val="24"/>
                <w:szCs w:val="24"/>
              </w:rPr>
            </w:pPr>
            <w:r w:rsidRPr="00C373A7">
              <w:rPr>
                <w:sz w:val="24"/>
                <w:szCs w:val="24"/>
              </w:rPr>
              <w:lastRenderedPageBreak/>
              <w:t xml:space="preserve">Den studerande kan </w:t>
            </w:r>
            <w:r w:rsidR="006C7B41" w:rsidRPr="00C373A7">
              <w:rPr>
                <w:sz w:val="24"/>
                <w:szCs w:val="24"/>
              </w:rPr>
              <w:t xml:space="preserve">jämföra </w:t>
            </w:r>
            <w:r w:rsidRPr="00C373A7">
              <w:rPr>
                <w:sz w:val="24"/>
                <w:szCs w:val="24"/>
              </w:rPr>
              <w:t>och reflektera över olika möjligheter att tillämpa och utveckla sina kunskaper i engelska även efter avslutad skolgång.</w:t>
            </w:r>
          </w:p>
          <w:p w14:paraId="2D0AF2C1" w14:textId="77777777" w:rsidR="000904A4" w:rsidRPr="00C373A7" w:rsidRDefault="000904A4" w:rsidP="00DC6BA8">
            <w:pPr>
              <w:spacing w:after="0" w:line="276" w:lineRule="auto"/>
              <w:contextualSpacing/>
              <w:rPr>
                <w:sz w:val="24"/>
                <w:szCs w:val="24"/>
              </w:rPr>
            </w:pPr>
          </w:p>
          <w:p w14:paraId="00FD163F" w14:textId="180F95CE" w:rsidR="00781315" w:rsidRDefault="00C746A9"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använda mångsidiga och för hen själv passande sätt att lära sig engelska.</w:t>
            </w:r>
          </w:p>
          <w:p w14:paraId="28F2C273" w14:textId="77777777" w:rsidR="000904A4" w:rsidRPr="00C373A7" w:rsidRDefault="000904A4" w:rsidP="00DC6BA8">
            <w:pPr>
              <w:spacing w:after="0" w:line="276" w:lineRule="auto"/>
              <w:contextualSpacing/>
              <w:rPr>
                <w:sz w:val="24"/>
                <w:szCs w:val="24"/>
              </w:rPr>
            </w:pPr>
          </w:p>
          <w:p w14:paraId="084B292F" w14:textId="79BEDCD6" w:rsidR="00781315" w:rsidRPr="00C373A7" w:rsidRDefault="00412940" w:rsidP="00DC6BA8">
            <w:pPr>
              <w:spacing w:line="276" w:lineRule="auto"/>
              <w:contextualSpacing/>
              <w:rPr>
                <w:sz w:val="24"/>
                <w:szCs w:val="24"/>
              </w:rPr>
            </w:pPr>
            <w:r w:rsidRPr="00C373A7">
              <w:rPr>
                <w:sz w:val="24"/>
                <w:szCs w:val="24"/>
              </w:rPr>
              <w:lastRenderedPageBreak/>
              <w:t>Den studerande</w:t>
            </w:r>
            <w:r w:rsidR="00781315" w:rsidRPr="00C373A7">
              <w:rPr>
                <w:sz w:val="24"/>
                <w:szCs w:val="24"/>
              </w:rPr>
              <w:t xml:space="preserve"> kan jämföra och reflektera över olika sätt att delta uppbyggande i kommunikation. </w:t>
            </w:r>
          </w:p>
          <w:p w14:paraId="4677AFB0" w14:textId="77777777" w:rsidR="00B070DA" w:rsidRPr="00C373A7" w:rsidRDefault="00B070DA" w:rsidP="00DC6BA8">
            <w:pPr>
              <w:spacing w:after="0" w:line="276" w:lineRule="auto"/>
              <w:contextualSpacing/>
              <w:rPr>
                <w:rFonts w:eastAsia="Calibri"/>
                <w:strike/>
                <w:sz w:val="24"/>
                <w:szCs w:val="24"/>
              </w:rPr>
            </w:pPr>
            <w:r w:rsidRPr="00C373A7">
              <w:rPr>
                <w:rFonts w:eastAsia="Calibri"/>
                <w:sz w:val="24"/>
                <w:szCs w:val="24"/>
              </w:rPr>
              <w:t xml:space="preserve"> </w:t>
            </w:r>
          </w:p>
        </w:tc>
      </w:tr>
      <w:tr w:rsidR="00B070DA" w:rsidRPr="00F43B08" w14:paraId="3D18EB36" w14:textId="77777777" w:rsidTr="00E80E81">
        <w:trPr>
          <w:trHeight w:val="283"/>
        </w:trPr>
        <w:tc>
          <w:tcPr>
            <w:tcW w:w="1927" w:type="dxa"/>
            <w:shd w:val="clear" w:color="auto" w:fill="auto"/>
          </w:tcPr>
          <w:p w14:paraId="0EFE4DFC"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 xml:space="preserve">M2 uppmuntra den studerande att hitta intressanta engelskspråkiga innehåll och sammanhang som vidgar bilden av den globaliserade världen och </w:t>
            </w:r>
            <w:r w:rsidRPr="00C373A7">
              <w:rPr>
                <w:sz w:val="24"/>
                <w:szCs w:val="24"/>
              </w:rPr>
              <w:lastRenderedPageBreak/>
              <w:t>möjligheterna den erbjuder</w:t>
            </w:r>
          </w:p>
        </w:tc>
        <w:tc>
          <w:tcPr>
            <w:tcW w:w="1920" w:type="dxa"/>
            <w:shd w:val="clear" w:color="auto" w:fill="auto"/>
          </w:tcPr>
          <w:p w14:paraId="4D0264A2"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ena1 – ena8</w:t>
            </w:r>
          </w:p>
        </w:tc>
        <w:tc>
          <w:tcPr>
            <w:tcW w:w="1950" w:type="dxa"/>
            <w:shd w:val="clear" w:color="auto" w:fill="auto"/>
            <w:tcMar>
              <w:top w:w="100" w:type="dxa"/>
              <w:left w:w="100" w:type="dxa"/>
              <w:bottom w:w="100" w:type="dxa"/>
              <w:right w:w="100" w:type="dxa"/>
            </w:tcMar>
          </w:tcPr>
          <w:p w14:paraId="3B96E6C6" w14:textId="025B5484" w:rsidR="001542AF" w:rsidRPr="00C373A7" w:rsidRDefault="001542AF" w:rsidP="00DC6BA8">
            <w:pPr>
              <w:spacing w:line="276" w:lineRule="auto"/>
              <w:contextualSpacing/>
              <w:rPr>
                <w:sz w:val="24"/>
                <w:szCs w:val="24"/>
              </w:rPr>
            </w:pPr>
            <w:r w:rsidRPr="00C373A7">
              <w:rPr>
                <w:sz w:val="24"/>
                <w:szCs w:val="24"/>
              </w:rPr>
              <w:t>Den studerande lär sig att hitta engelskspråkiga innehåll och sammanhang som vidgar bilden av den globaliserade världen.</w:t>
            </w:r>
          </w:p>
          <w:p w14:paraId="0E84C2AD" w14:textId="3D3F2C65" w:rsidR="00B070DA" w:rsidRPr="00C373A7" w:rsidRDefault="00B070DA" w:rsidP="00DC6BA8">
            <w:pPr>
              <w:spacing w:after="0" w:line="276" w:lineRule="auto"/>
              <w:contextualSpacing/>
              <w:rPr>
                <w:rFonts w:eastAsia="Calibri"/>
                <w:sz w:val="24"/>
                <w:szCs w:val="24"/>
              </w:rPr>
            </w:pPr>
          </w:p>
        </w:tc>
        <w:tc>
          <w:tcPr>
            <w:tcW w:w="1920" w:type="dxa"/>
            <w:shd w:val="clear" w:color="auto" w:fill="auto"/>
          </w:tcPr>
          <w:p w14:paraId="162D118F" w14:textId="3966A1D6"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Förmåga att med hjälp av engelska språket utveckla sina världsmedborgerliga färdigheter</w:t>
            </w:r>
          </w:p>
        </w:tc>
        <w:tc>
          <w:tcPr>
            <w:tcW w:w="1950" w:type="dxa"/>
            <w:shd w:val="clear" w:color="auto" w:fill="auto"/>
            <w:tcMar>
              <w:top w:w="100" w:type="dxa"/>
              <w:left w:w="100" w:type="dxa"/>
              <w:bottom w:w="100" w:type="dxa"/>
              <w:right w:w="100" w:type="dxa"/>
            </w:tcMar>
          </w:tcPr>
          <w:p w14:paraId="5A0762F4" w14:textId="1F9B9728" w:rsidR="00B070DA" w:rsidRPr="00C373A7" w:rsidRDefault="001542AF" w:rsidP="00DC6BA8">
            <w:pPr>
              <w:spacing w:after="0" w:line="276" w:lineRule="auto"/>
              <w:contextualSpacing/>
              <w:rPr>
                <w:rFonts w:eastAsia="Calibri"/>
                <w:sz w:val="24"/>
                <w:szCs w:val="24"/>
              </w:rPr>
            </w:pPr>
            <w:r w:rsidRPr="00C373A7">
              <w:rPr>
                <w:sz w:val="24"/>
                <w:szCs w:val="24"/>
              </w:rPr>
              <w:t xml:space="preserve">Den </w:t>
            </w:r>
            <w:r w:rsidR="005F3E2C" w:rsidRPr="00192198">
              <w:rPr>
                <w:sz w:val="24"/>
                <w:szCs w:val="24"/>
              </w:rPr>
              <w:t>studerande</w:t>
            </w:r>
            <w:r w:rsidRPr="00C373A7">
              <w:rPr>
                <w:sz w:val="24"/>
                <w:szCs w:val="24"/>
              </w:rPr>
              <w:t xml:space="preserve"> kan ge exempel på några innehåll och sammanhang där engelska språket kan användas.</w:t>
            </w:r>
          </w:p>
        </w:tc>
        <w:tc>
          <w:tcPr>
            <w:tcW w:w="1928" w:type="dxa"/>
            <w:shd w:val="clear" w:color="auto" w:fill="auto"/>
            <w:tcMar>
              <w:top w:w="100" w:type="dxa"/>
              <w:left w:w="100" w:type="dxa"/>
              <w:bottom w:w="100" w:type="dxa"/>
              <w:right w:w="100" w:type="dxa"/>
            </w:tcMar>
          </w:tcPr>
          <w:p w14:paraId="686C19D5" w14:textId="1E07D1DC" w:rsidR="00B070DA" w:rsidRPr="00C373A7" w:rsidRDefault="001542AF" w:rsidP="00DC6BA8">
            <w:pPr>
              <w:spacing w:after="0" w:line="276" w:lineRule="auto"/>
              <w:contextualSpacing/>
              <w:rPr>
                <w:rFonts w:eastAsia="Calibri"/>
                <w:strike/>
                <w:sz w:val="24"/>
                <w:szCs w:val="24"/>
              </w:rPr>
            </w:pPr>
            <w:r w:rsidRPr="00C373A7">
              <w:rPr>
                <w:sz w:val="24"/>
                <w:szCs w:val="24"/>
              </w:rPr>
              <w:t>Den studerande kan nämna engelskspråkiga innehåll och sammanhang, som främjar hens lärande.</w:t>
            </w:r>
          </w:p>
        </w:tc>
        <w:tc>
          <w:tcPr>
            <w:tcW w:w="1928" w:type="dxa"/>
            <w:shd w:val="clear" w:color="auto" w:fill="auto"/>
          </w:tcPr>
          <w:p w14:paraId="647AE948" w14:textId="155C6C05" w:rsidR="001542AF" w:rsidRPr="00C373A7" w:rsidRDefault="001542AF" w:rsidP="00DC6BA8">
            <w:pPr>
              <w:spacing w:line="276" w:lineRule="auto"/>
              <w:contextualSpacing/>
              <w:rPr>
                <w:strike/>
                <w:sz w:val="24"/>
                <w:szCs w:val="24"/>
              </w:rPr>
            </w:pPr>
            <w:r w:rsidRPr="00C373A7">
              <w:rPr>
                <w:sz w:val="24"/>
                <w:szCs w:val="24"/>
              </w:rPr>
              <w:t>Den studerande kan jämföra engelskspråkiga innehåll och sammanhang, som främjar hens lärande.</w:t>
            </w:r>
          </w:p>
          <w:p w14:paraId="151BC34A" w14:textId="77777777" w:rsidR="00B070DA" w:rsidRPr="00C373A7" w:rsidRDefault="00B070DA" w:rsidP="00DC6BA8">
            <w:pPr>
              <w:pBdr>
                <w:top w:val="nil"/>
                <w:left w:val="nil"/>
                <w:bottom w:val="nil"/>
                <w:right w:val="nil"/>
                <w:between w:val="nil"/>
              </w:pBdr>
              <w:spacing w:after="0" w:line="276" w:lineRule="auto"/>
              <w:contextualSpacing/>
              <w:rPr>
                <w:rFonts w:eastAsia="Calibri"/>
                <w:strike/>
                <w:sz w:val="24"/>
                <w:szCs w:val="24"/>
              </w:rPr>
            </w:pPr>
          </w:p>
        </w:tc>
        <w:tc>
          <w:tcPr>
            <w:tcW w:w="1929" w:type="dxa"/>
            <w:shd w:val="clear" w:color="auto" w:fill="auto"/>
            <w:tcMar>
              <w:top w:w="100" w:type="dxa"/>
              <w:left w:w="100" w:type="dxa"/>
              <w:bottom w:w="100" w:type="dxa"/>
              <w:right w:w="100" w:type="dxa"/>
            </w:tcMar>
          </w:tcPr>
          <w:p w14:paraId="0C413848" w14:textId="77260C81" w:rsidR="00B070DA" w:rsidRPr="00C373A7" w:rsidRDefault="00E83120" w:rsidP="00DC6BA8">
            <w:pPr>
              <w:spacing w:after="0" w:line="276" w:lineRule="auto"/>
              <w:contextualSpacing/>
              <w:rPr>
                <w:rFonts w:eastAsia="Calibri"/>
                <w:strike/>
                <w:sz w:val="24"/>
                <w:szCs w:val="24"/>
              </w:rPr>
            </w:pPr>
            <w:r w:rsidRPr="00C373A7">
              <w:rPr>
                <w:sz w:val="24"/>
                <w:szCs w:val="24"/>
              </w:rPr>
              <w:t>Den studerande kan reflektera över hur hen kan utnyttja engelskspråkiga innehåll och sammanhang för att främja det egna lärandet.</w:t>
            </w:r>
          </w:p>
        </w:tc>
      </w:tr>
      <w:tr w:rsidR="00B070DA" w:rsidRPr="00F43B08" w14:paraId="0E383753" w14:textId="77777777" w:rsidTr="00E80E81">
        <w:trPr>
          <w:trHeight w:val="397"/>
        </w:trPr>
        <w:tc>
          <w:tcPr>
            <w:tcW w:w="7717" w:type="dxa"/>
            <w:gridSpan w:val="4"/>
            <w:shd w:val="clear" w:color="auto" w:fill="auto"/>
          </w:tcPr>
          <w:p w14:paraId="00045448"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rPr>
            </w:pPr>
            <w:r w:rsidRPr="00C373A7">
              <w:rPr>
                <w:b/>
                <w:sz w:val="24"/>
                <w:szCs w:val="24"/>
              </w:rPr>
              <w:t>Växande språkkunskap, förmåga att kommunicera</w:t>
            </w:r>
          </w:p>
        </w:tc>
        <w:tc>
          <w:tcPr>
            <w:tcW w:w="1950" w:type="dxa"/>
            <w:shd w:val="clear" w:color="auto" w:fill="auto"/>
          </w:tcPr>
          <w:p w14:paraId="41220395"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Kunskapsnivå A1.3   </w:t>
            </w:r>
          </w:p>
        </w:tc>
        <w:tc>
          <w:tcPr>
            <w:tcW w:w="1928" w:type="dxa"/>
            <w:shd w:val="clear" w:color="auto" w:fill="auto"/>
          </w:tcPr>
          <w:p w14:paraId="50F03229"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Kunskapsnivå A2.2</w:t>
            </w:r>
          </w:p>
        </w:tc>
        <w:tc>
          <w:tcPr>
            <w:tcW w:w="1928" w:type="dxa"/>
            <w:shd w:val="clear" w:color="auto" w:fill="auto"/>
          </w:tcPr>
          <w:p w14:paraId="29C13E17" w14:textId="77777777" w:rsidR="00B070DA" w:rsidRPr="00C373A7" w:rsidRDefault="00B070DA" w:rsidP="00DC6BA8">
            <w:pPr>
              <w:spacing w:after="0" w:line="276" w:lineRule="auto"/>
              <w:contextualSpacing/>
              <w:rPr>
                <w:rFonts w:eastAsia="Calibri"/>
                <w:b/>
                <w:sz w:val="24"/>
                <w:szCs w:val="24"/>
                <w:lang w:val="sv-SE"/>
              </w:rPr>
            </w:pPr>
            <w:r w:rsidRPr="00C373A7">
              <w:rPr>
                <w:rFonts w:eastAsia="Calibri"/>
                <w:b/>
                <w:sz w:val="24"/>
                <w:szCs w:val="24"/>
                <w:lang w:val="sv-SE"/>
              </w:rPr>
              <w:t>Kunskapsnivå B1.1</w:t>
            </w:r>
          </w:p>
        </w:tc>
        <w:tc>
          <w:tcPr>
            <w:tcW w:w="1929" w:type="dxa"/>
            <w:shd w:val="clear" w:color="auto" w:fill="auto"/>
          </w:tcPr>
          <w:p w14:paraId="7577C11C"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Kunskapsnivå B1.1/B1.2 </w:t>
            </w:r>
          </w:p>
        </w:tc>
      </w:tr>
      <w:tr w:rsidR="00B070DA" w:rsidRPr="00F43B08" w14:paraId="76895151" w14:textId="77777777" w:rsidTr="00E80E81">
        <w:trPr>
          <w:trHeight w:val="599"/>
        </w:trPr>
        <w:tc>
          <w:tcPr>
            <w:tcW w:w="1927" w:type="dxa"/>
            <w:shd w:val="clear" w:color="auto" w:fill="auto"/>
          </w:tcPr>
          <w:p w14:paraId="1DAF3136"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M3 uppmuntra den studerande att delta i olika, med tanke på hens livserfarenhet lämpliga, kommunikationssituationer som också kan handla om åsikter och ställningstaganden</w:t>
            </w:r>
          </w:p>
        </w:tc>
        <w:tc>
          <w:tcPr>
            <w:tcW w:w="1920" w:type="dxa"/>
            <w:shd w:val="clear" w:color="auto" w:fill="auto"/>
          </w:tcPr>
          <w:p w14:paraId="64FFB816"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ena1 – ena8</w:t>
            </w:r>
          </w:p>
        </w:tc>
        <w:tc>
          <w:tcPr>
            <w:tcW w:w="1950" w:type="dxa"/>
            <w:shd w:val="clear" w:color="auto" w:fill="auto"/>
            <w:tcMar>
              <w:top w:w="100" w:type="dxa"/>
              <w:left w:w="100" w:type="dxa"/>
              <w:bottom w:w="100" w:type="dxa"/>
              <w:right w:w="100" w:type="dxa"/>
            </w:tcMar>
          </w:tcPr>
          <w:p w14:paraId="41460B2B" w14:textId="4F1E493E" w:rsidR="00B070DA" w:rsidRPr="00C373A7" w:rsidRDefault="00621ECF"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lär sig att aktivt delta i olika kommunikationssituationer.</w:t>
            </w:r>
          </w:p>
        </w:tc>
        <w:tc>
          <w:tcPr>
            <w:tcW w:w="1920" w:type="dxa"/>
            <w:shd w:val="clear" w:color="auto" w:fill="auto"/>
          </w:tcPr>
          <w:p w14:paraId="37274F08"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Kommunikationsförmåga i olika situationer</w:t>
            </w:r>
          </w:p>
        </w:tc>
        <w:tc>
          <w:tcPr>
            <w:tcW w:w="1950" w:type="dxa"/>
            <w:shd w:val="clear" w:color="auto" w:fill="auto"/>
            <w:tcMar>
              <w:top w:w="100" w:type="dxa"/>
              <w:left w:w="100" w:type="dxa"/>
              <w:bottom w:w="100" w:type="dxa"/>
              <w:right w:w="100" w:type="dxa"/>
            </w:tcMar>
          </w:tcPr>
          <w:p w14:paraId="7A0FBAA6" w14:textId="4D4956F8" w:rsidR="00B070DA" w:rsidRPr="00C373A7" w:rsidRDefault="00621ECF"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reder sig i många rutinmässiga kommunikationssituationer men tar ibland stöd av sin samtalspartner.</w:t>
            </w:r>
          </w:p>
        </w:tc>
        <w:tc>
          <w:tcPr>
            <w:tcW w:w="1928" w:type="dxa"/>
            <w:shd w:val="clear" w:color="auto" w:fill="auto"/>
            <w:tcMar>
              <w:top w:w="100" w:type="dxa"/>
              <w:left w:w="100" w:type="dxa"/>
              <w:bottom w:w="100" w:type="dxa"/>
              <w:right w:w="100" w:type="dxa"/>
            </w:tcMar>
          </w:tcPr>
          <w:p w14:paraId="48785CDA" w14:textId="56257989" w:rsidR="00B070DA" w:rsidRPr="00C373A7" w:rsidRDefault="00621ECF"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reder sig relativt bra i olika vardagliga kommunikationssituationer och kan i allt högre grad ta initiativ i en kommunikationssituation</w:t>
            </w:r>
          </w:p>
        </w:tc>
        <w:tc>
          <w:tcPr>
            <w:tcW w:w="1928" w:type="dxa"/>
            <w:shd w:val="clear" w:color="auto" w:fill="auto"/>
          </w:tcPr>
          <w:p w14:paraId="4C8EFC6C"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 kan relativt obehindrat kommunicera, delta i diskussioner och uttrycka sina åsikter i vardagliga kommunikationssituationer.</w:t>
            </w:r>
          </w:p>
        </w:tc>
        <w:tc>
          <w:tcPr>
            <w:tcW w:w="1929" w:type="dxa"/>
            <w:shd w:val="clear" w:color="auto" w:fill="auto"/>
            <w:tcMar>
              <w:top w:w="100" w:type="dxa"/>
              <w:left w:w="100" w:type="dxa"/>
              <w:bottom w:w="100" w:type="dxa"/>
              <w:right w:w="100" w:type="dxa"/>
            </w:tcMar>
          </w:tcPr>
          <w:p w14:paraId="2476A449" w14:textId="760B53EA" w:rsidR="00B070DA" w:rsidRPr="00C373A7" w:rsidRDefault="00621ECF"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kan kommunicera, delta i diskussioner och uttrycka sina åsikter också i vissa mer krävande situationer som till exempel då man diskuterar en aktuell händelse.</w:t>
            </w:r>
          </w:p>
        </w:tc>
      </w:tr>
      <w:tr w:rsidR="00B070DA" w:rsidRPr="00F43B08" w14:paraId="43F6142F" w14:textId="77777777" w:rsidTr="00E80E81">
        <w:trPr>
          <w:trHeight w:val="283"/>
        </w:trPr>
        <w:tc>
          <w:tcPr>
            <w:tcW w:w="1927" w:type="dxa"/>
            <w:shd w:val="clear" w:color="auto" w:fill="auto"/>
          </w:tcPr>
          <w:p w14:paraId="0D01979A" w14:textId="7F665283"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M4 </w:t>
            </w:r>
            <w:r w:rsidR="00621ECF" w:rsidRPr="00C373A7">
              <w:rPr>
                <w:sz w:val="24"/>
                <w:szCs w:val="24"/>
              </w:rPr>
              <w:t>Stödja</w:t>
            </w:r>
            <w:r w:rsidRPr="00C373A7">
              <w:rPr>
                <w:sz w:val="24"/>
                <w:szCs w:val="24"/>
              </w:rPr>
              <w:t xml:space="preserve"> den studerande att </w:t>
            </w:r>
            <w:r w:rsidR="00621ECF" w:rsidRPr="00C373A7">
              <w:rPr>
                <w:sz w:val="24"/>
                <w:szCs w:val="24"/>
              </w:rPr>
              <w:t xml:space="preserve">ta initiativ </w:t>
            </w:r>
            <w:r w:rsidRPr="00C373A7">
              <w:rPr>
                <w:sz w:val="24"/>
                <w:szCs w:val="24"/>
              </w:rPr>
              <w:t>i kommunikationssituationer, i användandet av kompensationsstrategier och i betydelseförhandlingar</w:t>
            </w:r>
          </w:p>
        </w:tc>
        <w:tc>
          <w:tcPr>
            <w:tcW w:w="1920" w:type="dxa"/>
            <w:shd w:val="clear" w:color="auto" w:fill="auto"/>
          </w:tcPr>
          <w:p w14:paraId="11219623"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ena1 – ena8</w:t>
            </w:r>
          </w:p>
        </w:tc>
        <w:tc>
          <w:tcPr>
            <w:tcW w:w="1950" w:type="dxa"/>
            <w:shd w:val="clear" w:color="auto" w:fill="auto"/>
            <w:tcMar>
              <w:top w:w="100" w:type="dxa"/>
              <w:left w:w="100" w:type="dxa"/>
              <w:bottom w:w="100" w:type="dxa"/>
              <w:right w:w="100" w:type="dxa"/>
            </w:tcMar>
          </w:tcPr>
          <w:p w14:paraId="5089701D" w14:textId="5A44F604" w:rsidR="00781315" w:rsidRPr="00C373A7" w:rsidRDefault="00621ECF"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lär sig att ta initiativ i kommunikationssituationer. </w:t>
            </w:r>
          </w:p>
          <w:p w14:paraId="439EF99A" w14:textId="77777777" w:rsidR="00781315" w:rsidRPr="00C373A7" w:rsidRDefault="00781315" w:rsidP="00DC6BA8">
            <w:pPr>
              <w:spacing w:after="0" w:line="276" w:lineRule="auto"/>
              <w:contextualSpacing/>
              <w:rPr>
                <w:sz w:val="24"/>
                <w:szCs w:val="24"/>
              </w:rPr>
            </w:pPr>
          </w:p>
          <w:p w14:paraId="44DA6675" w14:textId="23338566" w:rsidR="00B070DA" w:rsidRPr="00C373A7" w:rsidRDefault="00FF6985"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lär sig att använda kommunikationsstrategier.</w:t>
            </w:r>
          </w:p>
        </w:tc>
        <w:tc>
          <w:tcPr>
            <w:tcW w:w="1920" w:type="dxa"/>
            <w:shd w:val="clear" w:color="auto" w:fill="auto"/>
          </w:tcPr>
          <w:p w14:paraId="0999645C" w14:textId="64CE7743"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Förmåga att använda kommunikationsstrategier</w:t>
            </w:r>
          </w:p>
        </w:tc>
        <w:tc>
          <w:tcPr>
            <w:tcW w:w="1950" w:type="dxa"/>
            <w:shd w:val="clear" w:color="auto" w:fill="auto"/>
            <w:tcMar>
              <w:top w:w="100" w:type="dxa"/>
              <w:left w:w="100" w:type="dxa"/>
              <w:bottom w:w="100" w:type="dxa"/>
              <w:right w:w="100" w:type="dxa"/>
            </w:tcMar>
          </w:tcPr>
          <w:p w14:paraId="44E48B76" w14:textId="23B133CA" w:rsidR="00781315" w:rsidRDefault="00621ECF"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deltar i kommunikation men behöver fortfarande ofta hjälpmedel.</w:t>
            </w:r>
          </w:p>
          <w:p w14:paraId="601C869A" w14:textId="77777777" w:rsidR="000904A4" w:rsidRPr="00C373A7" w:rsidRDefault="000904A4" w:rsidP="00DC6BA8">
            <w:pPr>
              <w:spacing w:after="0" w:line="276" w:lineRule="auto"/>
              <w:contextualSpacing/>
              <w:rPr>
                <w:sz w:val="24"/>
                <w:szCs w:val="24"/>
              </w:rPr>
            </w:pPr>
          </w:p>
          <w:p w14:paraId="0545D382" w14:textId="3AD68C86" w:rsidR="00781315" w:rsidRDefault="00621ECF"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reagera med korta verbala uttryck, små gester (till exempel </w:t>
            </w:r>
            <w:r w:rsidR="00781315" w:rsidRPr="00C373A7">
              <w:rPr>
                <w:sz w:val="24"/>
                <w:szCs w:val="24"/>
              </w:rPr>
              <w:lastRenderedPageBreak/>
              <w:t>genom att nicka), ljud eller liknande minimal respons.</w:t>
            </w:r>
          </w:p>
          <w:p w14:paraId="53D9BD2E" w14:textId="77777777" w:rsidR="00653C05" w:rsidRPr="00C373A7" w:rsidRDefault="00653C05" w:rsidP="00DC6BA8">
            <w:pPr>
              <w:spacing w:after="0" w:line="276" w:lineRule="auto"/>
              <w:contextualSpacing/>
              <w:rPr>
                <w:sz w:val="24"/>
                <w:szCs w:val="24"/>
              </w:rPr>
            </w:pPr>
          </w:p>
          <w:p w14:paraId="62CFC571" w14:textId="0F2B59C4" w:rsidR="00B070DA" w:rsidRPr="00C373A7" w:rsidRDefault="00621ECF" w:rsidP="00DC6BA8">
            <w:pPr>
              <w:spacing w:after="0" w:line="276" w:lineRule="auto"/>
              <w:contextualSpacing/>
              <w:rPr>
                <w:rFonts w:eastAsia="Calibri"/>
                <w:sz w:val="24"/>
                <w:szCs w:val="24"/>
                <w:lang w:val="sv-SE"/>
              </w:rPr>
            </w:pPr>
            <w:r w:rsidRPr="00C373A7">
              <w:rPr>
                <w:sz w:val="24"/>
                <w:szCs w:val="24"/>
              </w:rPr>
              <w:t>Den studerande</w:t>
            </w:r>
            <w:r w:rsidR="00781315" w:rsidRPr="00C373A7">
              <w:rPr>
                <w:sz w:val="24"/>
                <w:szCs w:val="24"/>
              </w:rPr>
              <w:t xml:space="preserve"> måste ofta be samtalspartnern att förtydliga eller upprepa.</w:t>
            </w:r>
          </w:p>
        </w:tc>
        <w:tc>
          <w:tcPr>
            <w:tcW w:w="1928" w:type="dxa"/>
            <w:shd w:val="clear" w:color="auto" w:fill="auto"/>
            <w:tcMar>
              <w:top w:w="100" w:type="dxa"/>
              <w:left w:w="100" w:type="dxa"/>
              <w:bottom w:w="100" w:type="dxa"/>
              <w:right w:w="100" w:type="dxa"/>
            </w:tcMar>
          </w:tcPr>
          <w:p w14:paraId="1016A801" w14:textId="77777777" w:rsidR="00653C05" w:rsidRDefault="00621ECF" w:rsidP="00DC6BA8">
            <w:pPr>
              <w:spacing w:after="0" w:line="276" w:lineRule="auto"/>
              <w:contextualSpacing/>
              <w:rPr>
                <w:sz w:val="24"/>
                <w:szCs w:val="24"/>
              </w:rPr>
            </w:pPr>
            <w:r w:rsidRPr="00C373A7">
              <w:rPr>
                <w:sz w:val="24"/>
                <w:szCs w:val="24"/>
              </w:rPr>
              <w:lastRenderedPageBreak/>
              <w:t>Den studerande</w:t>
            </w:r>
            <w:r w:rsidR="00781315" w:rsidRPr="00C373A7">
              <w:rPr>
                <w:sz w:val="24"/>
                <w:szCs w:val="24"/>
              </w:rPr>
              <w:t xml:space="preserve"> deltar i allt högre grad i kommunikation genom att vid behov använda standarduttryck för att be om precisering av nyckelord.</w:t>
            </w:r>
          </w:p>
          <w:p w14:paraId="576578ED" w14:textId="43C5A34D" w:rsidR="00781315" w:rsidRPr="00C373A7" w:rsidRDefault="00781315" w:rsidP="00DC6BA8">
            <w:pPr>
              <w:spacing w:after="0" w:line="276" w:lineRule="auto"/>
              <w:contextualSpacing/>
              <w:rPr>
                <w:sz w:val="24"/>
                <w:szCs w:val="24"/>
              </w:rPr>
            </w:pPr>
            <w:r w:rsidRPr="00C373A7">
              <w:rPr>
                <w:sz w:val="24"/>
                <w:szCs w:val="24"/>
              </w:rPr>
              <w:t xml:space="preserve"> </w:t>
            </w:r>
          </w:p>
          <w:p w14:paraId="3D26A394" w14:textId="59738014" w:rsidR="00781315" w:rsidRDefault="00621ECF" w:rsidP="00DC6BA8">
            <w:pPr>
              <w:spacing w:after="0" w:line="276" w:lineRule="auto"/>
              <w:contextualSpacing/>
              <w:rPr>
                <w:sz w:val="24"/>
                <w:szCs w:val="24"/>
              </w:rPr>
            </w:pPr>
            <w:r w:rsidRPr="00C373A7">
              <w:rPr>
                <w:sz w:val="24"/>
                <w:szCs w:val="24"/>
              </w:rPr>
              <w:lastRenderedPageBreak/>
              <w:t>Den studerande</w:t>
            </w:r>
            <w:r w:rsidR="00781315" w:rsidRPr="00C373A7">
              <w:rPr>
                <w:sz w:val="24"/>
                <w:szCs w:val="24"/>
              </w:rPr>
              <w:t xml:space="preserve"> måste då och då be samtalspartnern upprepa eller förtydliga.</w:t>
            </w:r>
          </w:p>
          <w:p w14:paraId="3F05617F" w14:textId="77777777" w:rsidR="00653C05" w:rsidRPr="00C373A7" w:rsidRDefault="00653C05" w:rsidP="00DC6BA8">
            <w:pPr>
              <w:spacing w:after="0" w:line="276" w:lineRule="auto"/>
              <w:contextualSpacing/>
              <w:rPr>
                <w:sz w:val="24"/>
                <w:szCs w:val="24"/>
              </w:rPr>
            </w:pPr>
          </w:p>
          <w:p w14:paraId="0E5E461A" w14:textId="5BDA3B35" w:rsidR="00B070DA" w:rsidRPr="00C373A7" w:rsidRDefault="00621ECF"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använder till exempel ett närliggande eller allmännare begrepp när hen inte vet det exakta begreppet (hund/djur eller hus/stuga).</w:t>
            </w:r>
          </w:p>
        </w:tc>
        <w:tc>
          <w:tcPr>
            <w:tcW w:w="1928" w:type="dxa"/>
            <w:shd w:val="clear" w:color="auto" w:fill="auto"/>
          </w:tcPr>
          <w:p w14:paraId="51B4050C" w14:textId="77777777" w:rsidR="00B070DA" w:rsidRPr="00C373A7" w:rsidRDefault="00B070DA"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 xml:space="preserve">Den studerande kan i någon mån ta initiativ i olika skeden av en kommunikationssituation och försäkra sig om att samtalspartnern har förstått budskapet. </w:t>
            </w:r>
          </w:p>
          <w:p w14:paraId="023280A5" w14:textId="77777777" w:rsidR="00B070DA" w:rsidRPr="00C373A7" w:rsidRDefault="00B070DA" w:rsidP="00DC6BA8">
            <w:pPr>
              <w:pBdr>
                <w:top w:val="nil"/>
                <w:left w:val="nil"/>
                <w:bottom w:val="nil"/>
                <w:right w:val="nil"/>
                <w:between w:val="nil"/>
              </w:pBdr>
              <w:spacing w:after="0" w:line="276" w:lineRule="auto"/>
              <w:contextualSpacing/>
              <w:rPr>
                <w:sz w:val="24"/>
                <w:szCs w:val="24"/>
              </w:rPr>
            </w:pPr>
          </w:p>
          <w:p w14:paraId="667DE0E7" w14:textId="3965ACAB" w:rsidR="00B070DA" w:rsidRPr="00C373A7" w:rsidRDefault="00621ECF"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Den studerande k</w:t>
            </w:r>
            <w:r w:rsidR="00B070DA" w:rsidRPr="00C373A7">
              <w:rPr>
                <w:sz w:val="24"/>
                <w:szCs w:val="24"/>
              </w:rPr>
              <w:t>an omskriva eller byta ut obekanta ord eller omformulera sitt budskap och kan diskutera betydelsen av obekanta uttryck.</w:t>
            </w:r>
          </w:p>
        </w:tc>
        <w:tc>
          <w:tcPr>
            <w:tcW w:w="1929" w:type="dxa"/>
            <w:shd w:val="clear" w:color="auto" w:fill="auto"/>
            <w:tcMar>
              <w:top w:w="100" w:type="dxa"/>
              <w:left w:w="100" w:type="dxa"/>
              <w:bottom w:w="100" w:type="dxa"/>
              <w:right w:w="100" w:type="dxa"/>
            </w:tcMar>
          </w:tcPr>
          <w:p w14:paraId="0629E926" w14:textId="2E39B0C3" w:rsidR="00781315" w:rsidRPr="00C373A7" w:rsidRDefault="00621ECF" w:rsidP="00DC6BA8">
            <w:pPr>
              <w:spacing w:after="0" w:line="276" w:lineRule="auto"/>
              <w:contextualSpacing/>
              <w:rPr>
                <w:sz w:val="24"/>
                <w:szCs w:val="24"/>
              </w:rPr>
            </w:pPr>
            <w:r w:rsidRPr="00C373A7">
              <w:rPr>
                <w:sz w:val="24"/>
                <w:szCs w:val="24"/>
              </w:rPr>
              <w:lastRenderedPageBreak/>
              <w:t>Den studerande</w:t>
            </w:r>
            <w:r w:rsidR="00781315" w:rsidRPr="00C373A7">
              <w:rPr>
                <w:sz w:val="24"/>
                <w:szCs w:val="24"/>
              </w:rPr>
              <w:t xml:space="preserve"> kan ta initiativ i en kommunikationssituation där ett bekant ämne behandlas och kan försäkra sig om att samtalspartnern har förstått budskapet</w:t>
            </w:r>
            <w:r w:rsidR="0062697F">
              <w:rPr>
                <w:sz w:val="24"/>
                <w:szCs w:val="24"/>
              </w:rPr>
              <w:t xml:space="preserve"> </w:t>
            </w:r>
            <w:r w:rsidR="0062697F" w:rsidRPr="00192198">
              <w:rPr>
                <w:sz w:val="24"/>
                <w:szCs w:val="24"/>
              </w:rPr>
              <w:lastRenderedPageBreak/>
              <w:t xml:space="preserve">samt </w:t>
            </w:r>
            <w:r w:rsidR="00781315" w:rsidRPr="00C373A7">
              <w:rPr>
                <w:sz w:val="24"/>
                <w:szCs w:val="24"/>
              </w:rPr>
              <w:t>rätta till missförstånd.</w:t>
            </w:r>
          </w:p>
          <w:p w14:paraId="10E1F827" w14:textId="77777777" w:rsidR="00781315" w:rsidRPr="00C373A7" w:rsidRDefault="00781315" w:rsidP="00DC6BA8">
            <w:pPr>
              <w:spacing w:after="0" w:line="276" w:lineRule="auto"/>
              <w:contextualSpacing/>
              <w:rPr>
                <w:sz w:val="24"/>
                <w:szCs w:val="24"/>
              </w:rPr>
            </w:pPr>
          </w:p>
          <w:p w14:paraId="47F99D20" w14:textId="100608BF" w:rsidR="00781315" w:rsidRPr="00C373A7" w:rsidRDefault="00621ECF"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omskriva eller byta ut obekanta ord eller omformulera sitt budskap. </w:t>
            </w:r>
          </w:p>
          <w:p w14:paraId="4E0DADDD" w14:textId="77777777" w:rsidR="00781315" w:rsidRPr="00C373A7" w:rsidRDefault="00781315" w:rsidP="00DC6BA8">
            <w:pPr>
              <w:spacing w:after="0" w:line="276" w:lineRule="auto"/>
              <w:contextualSpacing/>
              <w:rPr>
                <w:sz w:val="24"/>
                <w:szCs w:val="24"/>
              </w:rPr>
            </w:pPr>
          </w:p>
          <w:p w14:paraId="7DD3DDEF" w14:textId="590CC6D6" w:rsidR="00B070DA" w:rsidRPr="00C373A7" w:rsidRDefault="00621ECF"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kan diskutera betydelsen av obekanta uttryck och också av relativt komplicerade uttryck.</w:t>
            </w:r>
          </w:p>
        </w:tc>
      </w:tr>
      <w:tr w:rsidR="00B070DA" w:rsidRPr="00F43B08" w14:paraId="40947DB8" w14:textId="77777777" w:rsidTr="00E80E81">
        <w:trPr>
          <w:trHeight w:val="283"/>
        </w:trPr>
        <w:tc>
          <w:tcPr>
            <w:tcW w:w="1927" w:type="dxa"/>
            <w:shd w:val="clear" w:color="auto" w:fill="auto"/>
          </w:tcPr>
          <w:p w14:paraId="52711A60" w14:textId="0A548C6D"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 xml:space="preserve">M5 hjälpa den studerande att känna igen kulturella drag i kommunikationen och stödja </w:t>
            </w:r>
            <w:r w:rsidR="005D035C" w:rsidRPr="00C373A7">
              <w:rPr>
                <w:sz w:val="24"/>
                <w:szCs w:val="24"/>
              </w:rPr>
              <w:t xml:space="preserve">de studerandes förmåga att delta på ett uppbyggande </w:t>
            </w:r>
            <w:r w:rsidR="005D035C" w:rsidRPr="00C373A7">
              <w:rPr>
                <w:sz w:val="24"/>
                <w:szCs w:val="24"/>
              </w:rPr>
              <w:lastRenderedPageBreak/>
              <w:t xml:space="preserve">sätt i </w:t>
            </w:r>
            <w:r w:rsidRPr="00C373A7">
              <w:rPr>
                <w:sz w:val="24"/>
                <w:szCs w:val="24"/>
              </w:rPr>
              <w:t>kulturell växelverkan</w:t>
            </w:r>
          </w:p>
        </w:tc>
        <w:tc>
          <w:tcPr>
            <w:tcW w:w="1920" w:type="dxa"/>
            <w:shd w:val="clear" w:color="auto" w:fill="auto"/>
          </w:tcPr>
          <w:p w14:paraId="580DC3C5"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ena1 – ena8</w:t>
            </w:r>
          </w:p>
        </w:tc>
        <w:tc>
          <w:tcPr>
            <w:tcW w:w="1950" w:type="dxa"/>
            <w:shd w:val="clear" w:color="auto" w:fill="auto"/>
            <w:tcMar>
              <w:top w:w="100" w:type="dxa"/>
              <w:left w:w="100" w:type="dxa"/>
              <w:bottom w:w="100" w:type="dxa"/>
              <w:right w:w="100" w:type="dxa"/>
            </w:tcMar>
          </w:tcPr>
          <w:p w14:paraId="0B6310D6" w14:textId="07699B3F" w:rsidR="00781315" w:rsidRDefault="005D035C"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lär sig att känna igen kulturella drag i kommunikation. </w:t>
            </w:r>
          </w:p>
          <w:p w14:paraId="79757CE0" w14:textId="77777777" w:rsidR="00653C05" w:rsidRPr="00C373A7" w:rsidRDefault="00653C05" w:rsidP="00DC6BA8">
            <w:pPr>
              <w:spacing w:after="0" w:line="276" w:lineRule="auto"/>
              <w:contextualSpacing/>
              <w:rPr>
                <w:sz w:val="24"/>
                <w:szCs w:val="24"/>
              </w:rPr>
            </w:pPr>
          </w:p>
          <w:p w14:paraId="7289A626" w14:textId="286FE500" w:rsidR="00B070DA" w:rsidRPr="00C373A7" w:rsidRDefault="005D035C" w:rsidP="00DC6BA8">
            <w:pPr>
              <w:spacing w:after="0" w:line="276" w:lineRule="auto"/>
              <w:contextualSpacing/>
              <w:rPr>
                <w:rFonts w:eastAsia="Calibri"/>
                <w:sz w:val="24"/>
                <w:szCs w:val="24"/>
                <w:lang w:val="sv-SE"/>
              </w:rPr>
            </w:pPr>
            <w:r w:rsidRPr="00C373A7">
              <w:rPr>
                <w:sz w:val="24"/>
                <w:szCs w:val="24"/>
              </w:rPr>
              <w:t>Den studerande</w:t>
            </w:r>
            <w:r w:rsidR="00781315" w:rsidRPr="00C373A7">
              <w:rPr>
                <w:sz w:val="24"/>
                <w:szCs w:val="24"/>
              </w:rPr>
              <w:t xml:space="preserve"> lär sig att använda språket i </w:t>
            </w:r>
            <w:r w:rsidR="00781315" w:rsidRPr="00C373A7">
              <w:rPr>
                <w:sz w:val="24"/>
                <w:szCs w:val="24"/>
              </w:rPr>
              <w:lastRenderedPageBreak/>
              <w:t>kulturell växelverkan.</w:t>
            </w:r>
          </w:p>
        </w:tc>
        <w:tc>
          <w:tcPr>
            <w:tcW w:w="1920" w:type="dxa"/>
            <w:shd w:val="clear" w:color="auto" w:fill="auto"/>
          </w:tcPr>
          <w:p w14:paraId="25B7F9CA"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lastRenderedPageBreak/>
              <w:t>Kulturellt lämpligt språkbruk</w:t>
            </w:r>
          </w:p>
        </w:tc>
        <w:tc>
          <w:tcPr>
            <w:tcW w:w="1950" w:type="dxa"/>
            <w:shd w:val="clear" w:color="auto" w:fill="auto"/>
            <w:tcMar>
              <w:top w:w="100" w:type="dxa"/>
              <w:left w:w="100" w:type="dxa"/>
              <w:bottom w:w="100" w:type="dxa"/>
              <w:right w:w="100" w:type="dxa"/>
            </w:tcMar>
          </w:tcPr>
          <w:p w14:paraId="1DF68923" w14:textId="1F377B0B" w:rsidR="00B070DA" w:rsidRPr="00C373A7" w:rsidRDefault="005D035C"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kan använda vanliga uttryck som kännetecknar artigt språkbruk i många rutinmässiga sociala sammanhang.</w:t>
            </w:r>
          </w:p>
        </w:tc>
        <w:tc>
          <w:tcPr>
            <w:tcW w:w="1928" w:type="dxa"/>
            <w:shd w:val="clear" w:color="auto" w:fill="auto"/>
            <w:tcMar>
              <w:top w:w="100" w:type="dxa"/>
              <w:left w:w="100" w:type="dxa"/>
              <w:bottom w:w="100" w:type="dxa"/>
              <w:right w:w="100" w:type="dxa"/>
            </w:tcMar>
          </w:tcPr>
          <w:p w14:paraId="5AAECACF" w14:textId="6F80E10A" w:rsidR="00781315" w:rsidRDefault="005D035C"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använda språket på ett enkelt sätt för centrala ändamålen, till exempel för att utbyta information eller uttrycka sin åsikt eller ståndpunkt </w:t>
            </w:r>
            <w:r w:rsidR="00781315" w:rsidRPr="00C373A7">
              <w:rPr>
                <w:sz w:val="24"/>
                <w:szCs w:val="24"/>
              </w:rPr>
              <w:lastRenderedPageBreak/>
              <w:t xml:space="preserve">på ett lämpligt sätt. </w:t>
            </w:r>
          </w:p>
          <w:p w14:paraId="3E462F20" w14:textId="77777777" w:rsidR="00653C05" w:rsidRPr="00C373A7" w:rsidRDefault="00653C05" w:rsidP="00DC6BA8">
            <w:pPr>
              <w:spacing w:after="0" w:line="276" w:lineRule="auto"/>
              <w:contextualSpacing/>
              <w:rPr>
                <w:sz w:val="24"/>
                <w:szCs w:val="24"/>
              </w:rPr>
            </w:pPr>
          </w:p>
          <w:p w14:paraId="7EA74AB3" w14:textId="1E3ECA68" w:rsidR="00B070DA" w:rsidRPr="00C373A7" w:rsidRDefault="005D035C"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kan diskutera artigt med hjälp av vanliga uttryck och grundläggande kommunikationsrutiner.</w:t>
            </w:r>
          </w:p>
        </w:tc>
        <w:tc>
          <w:tcPr>
            <w:tcW w:w="1928" w:type="dxa"/>
            <w:shd w:val="clear" w:color="auto" w:fill="auto"/>
          </w:tcPr>
          <w:p w14:paraId="28515673" w14:textId="77777777" w:rsidR="005D035C" w:rsidRPr="00C373A7" w:rsidRDefault="00B070DA"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Den studerande visar att hen behärskar de viktigaste artighets</w:t>
            </w:r>
            <w:r w:rsidR="005D035C" w:rsidRPr="00C373A7">
              <w:rPr>
                <w:sz w:val="24"/>
                <w:szCs w:val="24"/>
              </w:rPr>
              <w:t>kutymerna</w:t>
            </w:r>
            <w:r w:rsidRPr="00C373A7">
              <w:rPr>
                <w:sz w:val="24"/>
                <w:szCs w:val="24"/>
              </w:rPr>
              <w:t>.</w:t>
            </w:r>
          </w:p>
          <w:p w14:paraId="72E9BD9E" w14:textId="50A6C145" w:rsidR="00B070DA" w:rsidRPr="00C373A7" w:rsidRDefault="00B070DA" w:rsidP="00DC6BA8">
            <w:pPr>
              <w:pBdr>
                <w:top w:val="nil"/>
                <w:left w:val="nil"/>
                <w:bottom w:val="nil"/>
                <w:right w:val="nil"/>
                <w:between w:val="nil"/>
              </w:pBdr>
              <w:spacing w:after="0" w:line="276" w:lineRule="auto"/>
              <w:contextualSpacing/>
              <w:rPr>
                <w:sz w:val="24"/>
                <w:szCs w:val="24"/>
              </w:rPr>
            </w:pPr>
            <w:r w:rsidRPr="00C373A7">
              <w:rPr>
                <w:sz w:val="24"/>
                <w:szCs w:val="24"/>
              </w:rPr>
              <w:t xml:space="preserve"> </w:t>
            </w:r>
          </w:p>
          <w:p w14:paraId="0C1C5BB3" w14:textId="1017A4B2" w:rsidR="00B070DA" w:rsidRPr="00C373A7" w:rsidRDefault="005D035C"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 kan</w:t>
            </w:r>
            <w:r w:rsidR="00B070DA" w:rsidRPr="00C373A7">
              <w:rPr>
                <w:sz w:val="24"/>
                <w:szCs w:val="24"/>
              </w:rPr>
              <w:t xml:space="preserve"> i sin kommunikation ta hänsyn till några </w:t>
            </w:r>
            <w:r w:rsidR="00B070DA" w:rsidRPr="00C373A7">
              <w:rPr>
                <w:sz w:val="24"/>
                <w:szCs w:val="24"/>
              </w:rPr>
              <w:lastRenderedPageBreak/>
              <w:t>viktiga kulturellt betingade aspekter.</w:t>
            </w:r>
          </w:p>
        </w:tc>
        <w:tc>
          <w:tcPr>
            <w:tcW w:w="1929" w:type="dxa"/>
            <w:shd w:val="clear" w:color="auto" w:fill="auto"/>
            <w:tcMar>
              <w:top w:w="100" w:type="dxa"/>
              <w:left w:w="100" w:type="dxa"/>
              <w:bottom w:w="100" w:type="dxa"/>
              <w:right w:w="100" w:type="dxa"/>
            </w:tcMar>
          </w:tcPr>
          <w:p w14:paraId="2DA13E3A" w14:textId="0A127CAD" w:rsidR="00781315" w:rsidRDefault="005D035C" w:rsidP="00DC6BA8">
            <w:pPr>
              <w:spacing w:after="0" w:line="276" w:lineRule="auto"/>
              <w:contextualSpacing/>
              <w:rPr>
                <w:sz w:val="24"/>
                <w:szCs w:val="24"/>
              </w:rPr>
            </w:pPr>
            <w:r w:rsidRPr="00C373A7">
              <w:rPr>
                <w:sz w:val="24"/>
                <w:szCs w:val="24"/>
              </w:rPr>
              <w:lastRenderedPageBreak/>
              <w:t>Den studerande</w:t>
            </w:r>
            <w:r w:rsidR="00781315" w:rsidRPr="00C373A7">
              <w:rPr>
                <w:sz w:val="24"/>
                <w:szCs w:val="24"/>
              </w:rPr>
              <w:t xml:space="preserve"> visar att hen behärskar de viktigaste artighetskutymerna och kan fästa vikt vid språkets formalitet.  </w:t>
            </w:r>
          </w:p>
          <w:p w14:paraId="0245C042" w14:textId="77777777" w:rsidR="00653C05" w:rsidRPr="00C373A7" w:rsidRDefault="00653C05" w:rsidP="00DC6BA8">
            <w:pPr>
              <w:spacing w:after="0" w:line="276" w:lineRule="auto"/>
              <w:contextualSpacing/>
              <w:rPr>
                <w:sz w:val="24"/>
                <w:szCs w:val="24"/>
              </w:rPr>
            </w:pPr>
          </w:p>
          <w:p w14:paraId="1DDCF44A" w14:textId="69F1B827" w:rsidR="00B070DA" w:rsidRPr="00C373A7" w:rsidRDefault="005D035C" w:rsidP="00DC6BA8">
            <w:pPr>
              <w:spacing w:after="0" w:line="276" w:lineRule="auto"/>
              <w:contextualSpacing/>
              <w:rPr>
                <w:rFonts w:eastAsia="Calibri"/>
                <w:sz w:val="24"/>
                <w:szCs w:val="24"/>
              </w:rPr>
            </w:pPr>
            <w:r w:rsidRPr="00C373A7">
              <w:rPr>
                <w:sz w:val="24"/>
                <w:szCs w:val="24"/>
              </w:rPr>
              <w:lastRenderedPageBreak/>
              <w:t>Den studerande</w:t>
            </w:r>
            <w:r w:rsidR="00781315" w:rsidRPr="00C373A7">
              <w:rPr>
                <w:sz w:val="24"/>
                <w:szCs w:val="24"/>
              </w:rPr>
              <w:t xml:space="preserve"> kan i sin kommunikation ta hänsyn till de viktigaste kulturellt betingade aspekterna.</w:t>
            </w:r>
          </w:p>
        </w:tc>
      </w:tr>
      <w:tr w:rsidR="00B070DA" w:rsidRPr="00F43B08" w14:paraId="49666EF8" w14:textId="77777777" w:rsidTr="00E80E81">
        <w:trPr>
          <w:trHeight w:val="397"/>
        </w:trPr>
        <w:tc>
          <w:tcPr>
            <w:tcW w:w="7717" w:type="dxa"/>
            <w:gridSpan w:val="4"/>
            <w:shd w:val="clear" w:color="auto" w:fill="auto"/>
          </w:tcPr>
          <w:p w14:paraId="1BA7D696"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rPr>
            </w:pPr>
            <w:r w:rsidRPr="00C373A7">
              <w:rPr>
                <w:b/>
                <w:sz w:val="24"/>
                <w:szCs w:val="24"/>
              </w:rPr>
              <w:lastRenderedPageBreak/>
              <w:t>Växande språkkunskap, förmåga att tolka texter</w:t>
            </w:r>
          </w:p>
        </w:tc>
        <w:tc>
          <w:tcPr>
            <w:tcW w:w="1950" w:type="dxa"/>
            <w:shd w:val="clear" w:color="auto" w:fill="auto"/>
          </w:tcPr>
          <w:p w14:paraId="10DFEAB3"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Kunskapsnivå A1.3</w:t>
            </w:r>
          </w:p>
        </w:tc>
        <w:tc>
          <w:tcPr>
            <w:tcW w:w="1928" w:type="dxa"/>
            <w:shd w:val="clear" w:color="auto" w:fill="auto"/>
          </w:tcPr>
          <w:p w14:paraId="793B7CF6"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Kunskapsnivå A2.2</w:t>
            </w:r>
          </w:p>
        </w:tc>
        <w:tc>
          <w:tcPr>
            <w:tcW w:w="1928" w:type="dxa"/>
            <w:shd w:val="clear" w:color="auto" w:fill="auto"/>
          </w:tcPr>
          <w:p w14:paraId="7A35E273"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Kunskapsnivå B1.1</w:t>
            </w:r>
          </w:p>
        </w:tc>
        <w:tc>
          <w:tcPr>
            <w:tcW w:w="1929" w:type="dxa"/>
            <w:shd w:val="clear" w:color="auto" w:fill="auto"/>
          </w:tcPr>
          <w:p w14:paraId="003D4400"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Kunskapsnivå B1.1/B1.2</w:t>
            </w:r>
          </w:p>
        </w:tc>
      </w:tr>
      <w:tr w:rsidR="00B070DA" w:rsidRPr="00F43B08" w14:paraId="266DCEBF" w14:textId="77777777" w:rsidTr="00E80E81">
        <w:trPr>
          <w:trHeight w:val="283"/>
        </w:trPr>
        <w:tc>
          <w:tcPr>
            <w:tcW w:w="1927" w:type="dxa"/>
            <w:shd w:val="clear" w:color="auto" w:fill="auto"/>
          </w:tcPr>
          <w:p w14:paraId="79BBF80F"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M6 erbjuda den studerande möjligheter att lyssna till och läsa många olika för hen själv betydelsefulla allmänna och lättfattliga texter från olika källor samt att tolka texterna med hjälp av olika strategier</w:t>
            </w:r>
          </w:p>
        </w:tc>
        <w:tc>
          <w:tcPr>
            <w:tcW w:w="1920" w:type="dxa"/>
            <w:shd w:val="clear" w:color="auto" w:fill="auto"/>
          </w:tcPr>
          <w:p w14:paraId="3B28491E"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ena1 – ena8</w:t>
            </w:r>
          </w:p>
        </w:tc>
        <w:tc>
          <w:tcPr>
            <w:tcW w:w="1950" w:type="dxa"/>
            <w:shd w:val="clear" w:color="auto" w:fill="auto"/>
            <w:tcMar>
              <w:top w:w="100" w:type="dxa"/>
              <w:left w:w="100" w:type="dxa"/>
              <w:bottom w:w="100" w:type="dxa"/>
              <w:right w:w="100" w:type="dxa"/>
            </w:tcMar>
          </w:tcPr>
          <w:p w14:paraId="28774B14" w14:textId="55F2EFB6" w:rsidR="00781315" w:rsidRDefault="00BF457F"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lär sig att tolka muntliga och skriftliga texter. </w:t>
            </w:r>
          </w:p>
          <w:p w14:paraId="63E2EA43" w14:textId="77777777" w:rsidR="00653C05" w:rsidRPr="00C373A7" w:rsidRDefault="00653C05" w:rsidP="00DC6BA8">
            <w:pPr>
              <w:spacing w:after="0" w:line="276" w:lineRule="auto"/>
              <w:contextualSpacing/>
              <w:rPr>
                <w:sz w:val="24"/>
                <w:szCs w:val="24"/>
              </w:rPr>
            </w:pPr>
          </w:p>
          <w:p w14:paraId="03880C6B" w14:textId="2C5558C5" w:rsidR="00B070DA" w:rsidRPr="00C373A7" w:rsidRDefault="00BF457F" w:rsidP="00DC6BA8">
            <w:pPr>
              <w:spacing w:after="0" w:line="276" w:lineRule="auto"/>
              <w:contextualSpacing/>
              <w:rPr>
                <w:rFonts w:eastAsia="Calibri"/>
                <w:i/>
                <w:sz w:val="24"/>
                <w:szCs w:val="24"/>
                <w:lang w:val="sv-SE"/>
              </w:rPr>
            </w:pPr>
            <w:r w:rsidRPr="00C373A7">
              <w:rPr>
                <w:sz w:val="24"/>
                <w:szCs w:val="24"/>
              </w:rPr>
              <w:t>Den studerande</w:t>
            </w:r>
            <w:r w:rsidR="00781315" w:rsidRPr="00C373A7">
              <w:rPr>
                <w:sz w:val="24"/>
                <w:szCs w:val="24"/>
              </w:rPr>
              <w:t xml:space="preserve"> lär sig strategier för att förstå texter.</w:t>
            </w:r>
          </w:p>
        </w:tc>
        <w:tc>
          <w:tcPr>
            <w:tcW w:w="1920" w:type="dxa"/>
            <w:shd w:val="clear" w:color="auto" w:fill="auto"/>
          </w:tcPr>
          <w:p w14:paraId="155129A8"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Förmåga att tolka texter</w:t>
            </w:r>
          </w:p>
        </w:tc>
        <w:tc>
          <w:tcPr>
            <w:tcW w:w="1950" w:type="dxa"/>
            <w:shd w:val="clear" w:color="auto" w:fill="auto"/>
            <w:tcMar>
              <w:top w:w="100" w:type="dxa"/>
              <w:left w:w="100" w:type="dxa"/>
              <w:bottom w:w="100" w:type="dxa"/>
              <w:right w:w="100" w:type="dxa"/>
            </w:tcMar>
          </w:tcPr>
          <w:p w14:paraId="5A6AEC7F" w14:textId="0C1B1D78" w:rsidR="00781315" w:rsidRDefault="00BF457F"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förstår med hjälp av kontexten skriven text och långsamt tal som innehåller enkla, bekanta ord och uttryck. </w:t>
            </w:r>
          </w:p>
          <w:p w14:paraId="07463C0B" w14:textId="77777777" w:rsidR="00653C05" w:rsidRPr="00C373A7" w:rsidRDefault="00653C05" w:rsidP="00DC6BA8">
            <w:pPr>
              <w:spacing w:after="0" w:line="276" w:lineRule="auto"/>
              <w:contextualSpacing/>
              <w:rPr>
                <w:sz w:val="24"/>
                <w:szCs w:val="24"/>
              </w:rPr>
            </w:pPr>
          </w:p>
          <w:p w14:paraId="52FF9C2D" w14:textId="3BD572DF" w:rsidR="00B070DA" w:rsidRPr="00C373A7" w:rsidRDefault="00BF457F"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kan plocka ut enkel information enligt behov ur en kort text.</w:t>
            </w:r>
          </w:p>
        </w:tc>
        <w:tc>
          <w:tcPr>
            <w:tcW w:w="1928" w:type="dxa"/>
            <w:shd w:val="clear" w:color="auto" w:fill="auto"/>
            <w:tcMar>
              <w:top w:w="100" w:type="dxa"/>
              <w:left w:w="100" w:type="dxa"/>
              <w:bottom w:w="100" w:type="dxa"/>
              <w:right w:w="100" w:type="dxa"/>
            </w:tcMar>
          </w:tcPr>
          <w:p w14:paraId="21153ACA" w14:textId="3B92A722" w:rsidR="00781315" w:rsidRDefault="00BF457F"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i mycket stora drag följa med ett tydligt anförande, känner ofta igen ämnet i en pågående diskussion och förstår det väsentliga i en allmänspråklig text eller långsamt tal som innehåller bekanta ord.</w:t>
            </w:r>
          </w:p>
          <w:p w14:paraId="04229195" w14:textId="77777777" w:rsidR="00653C05" w:rsidRPr="00C373A7" w:rsidRDefault="00653C05" w:rsidP="00DC6BA8">
            <w:pPr>
              <w:spacing w:after="0" w:line="276" w:lineRule="auto"/>
              <w:contextualSpacing/>
              <w:rPr>
                <w:sz w:val="24"/>
                <w:szCs w:val="24"/>
              </w:rPr>
            </w:pPr>
          </w:p>
          <w:p w14:paraId="467D1C9E" w14:textId="5BFCC4E4" w:rsidR="00B070DA" w:rsidRPr="00C373A7" w:rsidRDefault="00BF457F"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kan härleda betydelsen av obekanta ord utgående från kontexten.</w:t>
            </w:r>
          </w:p>
        </w:tc>
        <w:tc>
          <w:tcPr>
            <w:tcW w:w="1928" w:type="dxa"/>
            <w:shd w:val="clear" w:color="auto" w:fill="auto"/>
          </w:tcPr>
          <w:p w14:paraId="48BFACF1" w14:textId="77777777" w:rsidR="00B070DA" w:rsidRPr="00C373A7" w:rsidRDefault="00B070DA"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 xml:space="preserve">Den studerande förstår det väsentliga och vissa detaljer i tydligt och relativt långsamt allmänspråkligt tal eller i lättfattlig skriven text. </w:t>
            </w:r>
          </w:p>
          <w:p w14:paraId="7C5A87B1" w14:textId="77777777" w:rsidR="00B070DA" w:rsidRPr="00C373A7" w:rsidRDefault="00B070DA" w:rsidP="00DC6BA8">
            <w:pPr>
              <w:pBdr>
                <w:top w:val="nil"/>
                <w:left w:val="nil"/>
                <w:bottom w:val="nil"/>
                <w:right w:val="nil"/>
                <w:between w:val="nil"/>
              </w:pBdr>
              <w:spacing w:after="0" w:line="276" w:lineRule="auto"/>
              <w:contextualSpacing/>
              <w:rPr>
                <w:sz w:val="24"/>
                <w:szCs w:val="24"/>
              </w:rPr>
            </w:pPr>
          </w:p>
          <w:p w14:paraId="381491F4" w14:textId="600DE0F4" w:rsidR="00B070DA" w:rsidRPr="00C373A7" w:rsidRDefault="00BF457F" w:rsidP="00DC6BA8">
            <w:pPr>
              <w:pBdr>
                <w:top w:val="nil"/>
                <w:left w:val="nil"/>
                <w:bottom w:val="nil"/>
                <w:right w:val="nil"/>
                <w:between w:val="nil"/>
              </w:pBdr>
              <w:spacing w:after="0" w:line="276" w:lineRule="auto"/>
              <w:contextualSpacing/>
              <w:rPr>
                <w:sz w:val="24"/>
                <w:szCs w:val="24"/>
              </w:rPr>
            </w:pPr>
            <w:r w:rsidRPr="00C373A7">
              <w:rPr>
                <w:sz w:val="24"/>
                <w:szCs w:val="24"/>
              </w:rPr>
              <w:t>Den studerande f</w:t>
            </w:r>
            <w:r w:rsidR="00B070DA" w:rsidRPr="00C373A7">
              <w:rPr>
                <w:sz w:val="24"/>
                <w:szCs w:val="24"/>
              </w:rPr>
              <w:t xml:space="preserve">örstår tal eller skriven text som bygger på gemensam </w:t>
            </w:r>
            <w:r w:rsidR="00B070DA" w:rsidRPr="00C373A7">
              <w:rPr>
                <w:sz w:val="24"/>
                <w:szCs w:val="24"/>
              </w:rPr>
              <w:lastRenderedPageBreak/>
              <w:t xml:space="preserve">erfarenhet eller allmän kunskap. </w:t>
            </w:r>
          </w:p>
          <w:p w14:paraId="083012D6" w14:textId="77777777" w:rsidR="00B070DA" w:rsidRPr="00C373A7" w:rsidRDefault="00B070DA" w:rsidP="00DC6BA8">
            <w:pPr>
              <w:pBdr>
                <w:top w:val="nil"/>
                <w:left w:val="nil"/>
                <w:bottom w:val="nil"/>
                <w:right w:val="nil"/>
                <w:between w:val="nil"/>
              </w:pBdr>
              <w:spacing w:after="0" w:line="276" w:lineRule="auto"/>
              <w:contextualSpacing/>
              <w:rPr>
                <w:sz w:val="24"/>
                <w:szCs w:val="24"/>
              </w:rPr>
            </w:pPr>
          </w:p>
          <w:p w14:paraId="374F6360" w14:textId="0CE6C8F3" w:rsidR="00B070DA" w:rsidRPr="00C373A7" w:rsidRDefault="00BF457F"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 u</w:t>
            </w:r>
            <w:r w:rsidR="00B070DA" w:rsidRPr="00C373A7">
              <w:rPr>
                <w:sz w:val="24"/>
                <w:szCs w:val="24"/>
              </w:rPr>
              <w:t xml:space="preserve">rskiljer även oförberedd det centrala innehållet, nyckelord och viktiga detaljer. </w:t>
            </w:r>
            <w:r w:rsidR="00B070DA" w:rsidRPr="00C373A7">
              <w:rPr>
                <w:rFonts w:eastAsia="Calibri"/>
                <w:sz w:val="24"/>
                <w:szCs w:val="24"/>
              </w:rPr>
              <w:t xml:space="preserve"> </w:t>
            </w:r>
          </w:p>
        </w:tc>
        <w:tc>
          <w:tcPr>
            <w:tcW w:w="1929" w:type="dxa"/>
            <w:shd w:val="clear" w:color="auto" w:fill="auto"/>
            <w:tcMar>
              <w:top w:w="100" w:type="dxa"/>
              <w:left w:w="100" w:type="dxa"/>
              <w:bottom w:w="100" w:type="dxa"/>
              <w:right w:w="100" w:type="dxa"/>
            </w:tcMar>
          </w:tcPr>
          <w:p w14:paraId="635B5C6E" w14:textId="19205FEA" w:rsidR="00781315" w:rsidRDefault="00BF457F" w:rsidP="00DC6BA8">
            <w:pPr>
              <w:spacing w:after="0" w:line="276" w:lineRule="auto"/>
              <w:contextualSpacing/>
              <w:rPr>
                <w:sz w:val="24"/>
                <w:szCs w:val="24"/>
              </w:rPr>
            </w:pPr>
            <w:r w:rsidRPr="00C373A7">
              <w:rPr>
                <w:sz w:val="24"/>
                <w:szCs w:val="24"/>
              </w:rPr>
              <w:lastRenderedPageBreak/>
              <w:t>Den studerande</w:t>
            </w:r>
            <w:r w:rsidR="00781315" w:rsidRPr="00C373A7">
              <w:rPr>
                <w:sz w:val="24"/>
                <w:szCs w:val="24"/>
              </w:rPr>
              <w:t xml:space="preserve"> förstår det väsentliga och många detaljer i lite mer krävande allmänspråkligt och relativt långsamt tal eller i lättfattlig skriven text. </w:t>
            </w:r>
          </w:p>
          <w:p w14:paraId="0A0C62FC" w14:textId="77777777" w:rsidR="00653C05" w:rsidRPr="00C373A7" w:rsidRDefault="00653C05" w:rsidP="00DC6BA8">
            <w:pPr>
              <w:spacing w:after="0" w:line="276" w:lineRule="auto"/>
              <w:contextualSpacing/>
              <w:rPr>
                <w:sz w:val="24"/>
                <w:szCs w:val="24"/>
              </w:rPr>
            </w:pPr>
          </w:p>
          <w:p w14:paraId="6AFB916A" w14:textId="41B7A655" w:rsidR="00781315" w:rsidRDefault="00BF457F"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förstår tal eller skriven text som bygger på </w:t>
            </w:r>
            <w:r w:rsidR="00781315" w:rsidRPr="00C373A7">
              <w:rPr>
                <w:sz w:val="24"/>
                <w:szCs w:val="24"/>
              </w:rPr>
              <w:lastRenderedPageBreak/>
              <w:t>gemensam erfarenhet eller allmän kunskap.</w:t>
            </w:r>
          </w:p>
          <w:p w14:paraId="3D74F1C2" w14:textId="77777777" w:rsidR="00653C05" w:rsidRPr="00C373A7" w:rsidRDefault="00653C05" w:rsidP="00DC6BA8">
            <w:pPr>
              <w:spacing w:after="0" w:line="276" w:lineRule="auto"/>
              <w:contextualSpacing/>
              <w:rPr>
                <w:sz w:val="24"/>
                <w:szCs w:val="24"/>
              </w:rPr>
            </w:pPr>
          </w:p>
          <w:p w14:paraId="50068D76" w14:textId="4B86B463" w:rsidR="00B070DA" w:rsidRPr="00C373A7" w:rsidRDefault="00BF457F" w:rsidP="00DC6BA8">
            <w:pPr>
              <w:spacing w:after="0" w:line="276" w:lineRule="auto"/>
              <w:contextualSpacing/>
              <w:rPr>
                <w:rFonts w:eastAsia="Calibri"/>
                <w:strike/>
                <w:sz w:val="24"/>
                <w:szCs w:val="24"/>
              </w:rPr>
            </w:pPr>
            <w:r w:rsidRPr="00C373A7">
              <w:rPr>
                <w:sz w:val="24"/>
                <w:szCs w:val="24"/>
              </w:rPr>
              <w:t>Den studerande</w:t>
            </w:r>
            <w:r w:rsidR="00781315" w:rsidRPr="00C373A7">
              <w:rPr>
                <w:sz w:val="24"/>
                <w:szCs w:val="24"/>
              </w:rPr>
              <w:t xml:space="preserve"> urskiljer även utan förberedelse det centrala innehållet, nyckelord och viktiga detaljer.</w:t>
            </w:r>
          </w:p>
        </w:tc>
      </w:tr>
      <w:tr w:rsidR="00B070DA" w:rsidRPr="00F43B08" w14:paraId="21119DCD" w14:textId="77777777" w:rsidTr="00E80E81">
        <w:trPr>
          <w:trHeight w:val="397"/>
        </w:trPr>
        <w:tc>
          <w:tcPr>
            <w:tcW w:w="7717" w:type="dxa"/>
            <w:gridSpan w:val="4"/>
            <w:shd w:val="clear" w:color="auto" w:fill="auto"/>
          </w:tcPr>
          <w:p w14:paraId="5DA137EC"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rPr>
            </w:pPr>
            <w:r w:rsidRPr="00C373A7">
              <w:rPr>
                <w:b/>
                <w:sz w:val="24"/>
                <w:szCs w:val="24"/>
              </w:rPr>
              <w:lastRenderedPageBreak/>
              <w:t>Växande språkkunskap, förmåga att producera texter</w:t>
            </w:r>
          </w:p>
        </w:tc>
        <w:tc>
          <w:tcPr>
            <w:tcW w:w="1950" w:type="dxa"/>
            <w:shd w:val="clear" w:color="auto" w:fill="auto"/>
          </w:tcPr>
          <w:p w14:paraId="0CEB3DF7"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rPr>
              <w:t>Kunskapsnivå</w:t>
            </w:r>
            <w:r w:rsidRPr="00C373A7">
              <w:rPr>
                <w:rFonts w:eastAsia="Calibri"/>
                <w:b/>
                <w:sz w:val="24"/>
                <w:szCs w:val="24"/>
                <w:lang w:val="sv-SE"/>
              </w:rPr>
              <w:t xml:space="preserve"> A1.3</w:t>
            </w:r>
          </w:p>
        </w:tc>
        <w:tc>
          <w:tcPr>
            <w:tcW w:w="1928" w:type="dxa"/>
            <w:shd w:val="clear" w:color="auto" w:fill="auto"/>
          </w:tcPr>
          <w:p w14:paraId="37B4EF6B"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Kunskapsnivå A2.2 </w:t>
            </w:r>
          </w:p>
        </w:tc>
        <w:tc>
          <w:tcPr>
            <w:tcW w:w="1928" w:type="dxa"/>
            <w:shd w:val="clear" w:color="auto" w:fill="auto"/>
          </w:tcPr>
          <w:p w14:paraId="3351A8AC"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Kunskapsnivå B1.1</w:t>
            </w:r>
          </w:p>
        </w:tc>
        <w:tc>
          <w:tcPr>
            <w:tcW w:w="1929" w:type="dxa"/>
            <w:shd w:val="clear" w:color="auto" w:fill="auto"/>
          </w:tcPr>
          <w:p w14:paraId="5EC0AF4A"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Kunskapsnivå B1.1/B1.2</w:t>
            </w:r>
          </w:p>
        </w:tc>
      </w:tr>
      <w:tr w:rsidR="00B070DA" w:rsidRPr="00F43B08" w14:paraId="06BCAE45" w14:textId="77777777" w:rsidTr="00E80E81">
        <w:trPr>
          <w:trHeight w:val="283"/>
        </w:trPr>
        <w:tc>
          <w:tcPr>
            <w:tcW w:w="1927" w:type="dxa"/>
            <w:shd w:val="clear" w:color="auto" w:fill="auto"/>
          </w:tcPr>
          <w:p w14:paraId="3BDF74E0"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M7 handleda den studerande att för olika ändamål producera både muntliga och skriftliga texter med allmänna eller för hen betydelsefulla teman och att samtidigt fästa vikt vid ett gott uttal och ett </w:t>
            </w:r>
            <w:r w:rsidRPr="00C373A7">
              <w:rPr>
                <w:sz w:val="24"/>
                <w:szCs w:val="24"/>
              </w:rPr>
              <w:lastRenderedPageBreak/>
              <w:t>mångsidigt bruk av strukturer</w:t>
            </w:r>
          </w:p>
        </w:tc>
        <w:tc>
          <w:tcPr>
            <w:tcW w:w="1920" w:type="dxa"/>
            <w:shd w:val="clear" w:color="auto" w:fill="auto"/>
          </w:tcPr>
          <w:p w14:paraId="06938015"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ena1 – ena8</w:t>
            </w:r>
          </w:p>
        </w:tc>
        <w:tc>
          <w:tcPr>
            <w:tcW w:w="1950" w:type="dxa"/>
            <w:shd w:val="clear" w:color="auto" w:fill="auto"/>
            <w:tcMar>
              <w:top w:w="100" w:type="dxa"/>
              <w:left w:w="100" w:type="dxa"/>
              <w:bottom w:w="100" w:type="dxa"/>
              <w:right w:w="100" w:type="dxa"/>
            </w:tcMar>
          </w:tcPr>
          <w:p w14:paraId="59E50C24" w14:textId="0835C7EB" w:rsidR="00781315" w:rsidRDefault="00B80956"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lär sig att uttrycka sig muntligt och skriftligt genom att använda det engelska språkets centrala ordförråd och strukturer. </w:t>
            </w:r>
          </w:p>
          <w:p w14:paraId="12433673" w14:textId="77777777" w:rsidR="00653C05" w:rsidRPr="00C373A7" w:rsidRDefault="00653C05" w:rsidP="00DC6BA8">
            <w:pPr>
              <w:spacing w:after="0" w:line="276" w:lineRule="auto"/>
              <w:contextualSpacing/>
              <w:rPr>
                <w:sz w:val="24"/>
                <w:szCs w:val="24"/>
              </w:rPr>
            </w:pPr>
          </w:p>
          <w:p w14:paraId="430FB6B7" w14:textId="5FCE1011" w:rsidR="00B070DA" w:rsidRPr="00C373A7" w:rsidRDefault="00B80956" w:rsidP="00DC6BA8">
            <w:pPr>
              <w:spacing w:after="0" w:line="276" w:lineRule="auto"/>
              <w:contextualSpacing/>
              <w:rPr>
                <w:rFonts w:eastAsia="Calibri"/>
                <w:sz w:val="24"/>
                <w:szCs w:val="24"/>
                <w:lang w:val="sv-SE"/>
              </w:rPr>
            </w:pPr>
            <w:r w:rsidRPr="00C373A7">
              <w:rPr>
                <w:sz w:val="24"/>
                <w:szCs w:val="24"/>
              </w:rPr>
              <w:t>Den studerande</w:t>
            </w:r>
            <w:r w:rsidR="00781315" w:rsidRPr="00C373A7">
              <w:rPr>
                <w:sz w:val="24"/>
                <w:szCs w:val="24"/>
              </w:rPr>
              <w:t xml:space="preserve"> lär sig att uttala begripligt.</w:t>
            </w:r>
          </w:p>
        </w:tc>
        <w:tc>
          <w:tcPr>
            <w:tcW w:w="1920" w:type="dxa"/>
            <w:shd w:val="clear" w:color="auto" w:fill="auto"/>
          </w:tcPr>
          <w:p w14:paraId="4CE16B10"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Förmåga att producera texter</w:t>
            </w:r>
          </w:p>
        </w:tc>
        <w:tc>
          <w:tcPr>
            <w:tcW w:w="1950" w:type="dxa"/>
            <w:shd w:val="clear" w:color="auto" w:fill="auto"/>
            <w:tcMar>
              <w:top w:w="100" w:type="dxa"/>
              <w:left w:w="100" w:type="dxa"/>
              <w:bottom w:w="100" w:type="dxa"/>
              <w:right w:w="100" w:type="dxa"/>
            </w:tcMar>
          </w:tcPr>
          <w:p w14:paraId="4E869BAC" w14:textId="77777777" w:rsidR="00653C05" w:rsidRDefault="00B80956"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behärskar en begränsad mängd korta, inövade uttryck, det mest centrala ordförrådet och grundläggande satsstrukturer.</w:t>
            </w:r>
          </w:p>
          <w:p w14:paraId="51CC156A" w14:textId="16D04227" w:rsidR="00781315" w:rsidRPr="00C373A7" w:rsidRDefault="00781315" w:rsidP="00DC6BA8">
            <w:pPr>
              <w:spacing w:after="0" w:line="276" w:lineRule="auto"/>
              <w:contextualSpacing/>
              <w:rPr>
                <w:sz w:val="24"/>
                <w:szCs w:val="24"/>
              </w:rPr>
            </w:pPr>
            <w:r w:rsidRPr="00C373A7">
              <w:rPr>
                <w:sz w:val="24"/>
                <w:szCs w:val="24"/>
              </w:rPr>
              <w:t xml:space="preserve"> </w:t>
            </w:r>
          </w:p>
          <w:p w14:paraId="1D5E7387" w14:textId="60D9CCEB" w:rsidR="00781315" w:rsidRDefault="00B80956"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med hjälp av ett begränsat uttrycksförråd </w:t>
            </w:r>
            <w:r w:rsidR="00781315" w:rsidRPr="00C373A7">
              <w:rPr>
                <w:sz w:val="24"/>
                <w:szCs w:val="24"/>
              </w:rPr>
              <w:lastRenderedPageBreak/>
              <w:t>berätta om vardagliga och för hen viktiga saker samt skriva enkla meddelanden.</w:t>
            </w:r>
          </w:p>
          <w:p w14:paraId="1E973202" w14:textId="77777777" w:rsidR="00653C05" w:rsidRPr="00C373A7" w:rsidRDefault="00653C05" w:rsidP="00DC6BA8">
            <w:pPr>
              <w:spacing w:after="0" w:line="276" w:lineRule="auto"/>
              <w:contextualSpacing/>
              <w:rPr>
                <w:sz w:val="24"/>
                <w:szCs w:val="24"/>
              </w:rPr>
            </w:pPr>
          </w:p>
          <w:p w14:paraId="4B82CAB9" w14:textId="5C6610A1" w:rsidR="00B070DA" w:rsidRPr="00C373A7" w:rsidRDefault="00B80956"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uttalar inövade uttryck begripligt.</w:t>
            </w:r>
          </w:p>
        </w:tc>
        <w:tc>
          <w:tcPr>
            <w:tcW w:w="1928" w:type="dxa"/>
            <w:shd w:val="clear" w:color="auto" w:fill="auto"/>
            <w:tcMar>
              <w:top w:w="100" w:type="dxa"/>
              <w:left w:w="100" w:type="dxa"/>
              <w:bottom w:w="100" w:type="dxa"/>
              <w:right w:w="100" w:type="dxa"/>
            </w:tcMar>
          </w:tcPr>
          <w:p w14:paraId="0E8A525C" w14:textId="75F6FE5C" w:rsidR="00781315" w:rsidRDefault="00B80956" w:rsidP="00DC6BA8">
            <w:pPr>
              <w:spacing w:after="0" w:line="276" w:lineRule="auto"/>
              <w:contextualSpacing/>
              <w:rPr>
                <w:sz w:val="24"/>
                <w:szCs w:val="24"/>
              </w:rPr>
            </w:pPr>
            <w:r w:rsidRPr="00C373A7">
              <w:rPr>
                <w:sz w:val="24"/>
                <w:szCs w:val="24"/>
              </w:rPr>
              <w:lastRenderedPageBreak/>
              <w:t>Den studerande</w:t>
            </w:r>
            <w:r w:rsidR="00781315" w:rsidRPr="00C373A7">
              <w:rPr>
                <w:sz w:val="24"/>
                <w:szCs w:val="24"/>
              </w:rPr>
              <w:t xml:space="preserve"> kan räkna upp och beskriva (för sin ålder typiska) saker som anknyter till vardagen med hjälp av vanliga ord, några idiomatiska uttryck samt grundläggande och ibland också lite svårare strukturer</w:t>
            </w:r>
            <w:r w:rsidRPr="00C373A7">
              <w:rPr>
                <w:sz w:val="24"/>
                <w:szCs w:val="24"/>
              </w:rPr>
              <w:t>.</w:t>
            </w:r>
          </w:p>
          <w:p w14:paraId="1F88FEC5" w14:textId="77777777" w:rsidR="00653C05" w:rsidRPr="00C373A7" w:rsidRDefault="00653C05" w:rsidP="00DC6BA8">
            <w:pPr>
              <w:spacing w:after="0" w:line="276" w:lineRule="auto"/>
              <w:contextualSpacing/>
              <w:rPr>
                <w:sz w:val="24"/>
                <w:szCs w:val="24"/>
              </w:rPr>
            </w:pPr>
          </w:p>
          <w:p w14:paraId="6B865894" w14:textId="02F80120" w:rsidR="00B070DA" w:rsidRPr="00C373A7" w:rsidRDefault="00B80956"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kan tillämpa några grundläggande uttalsregler också i andra än inövade uttryck.</w:t>
            </w:r>
          </w:p>
        </w:tc>
        <w:tc>
          <w:tcPr>
            <w:tcW w:w="1928" w:type="dxa"/>
            <w:shd w:val="clear" w:color="auto" w:fill="auto"/>
          </w:tcPr>
          <w:p w14:paraId="1C0118B5" w14:textId="77777777" w:rsidR="00B070DA" w:rsidRPr="00C373A7" w:rsidRDefault="00B070DA"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 xml:space="preserve">Den studerande kan redogöra för det väsentliga och även för vissa detaljer angående vardagliga ämnen, verkliga eller fiktiva, som intresserar honom eller henne. </w:t>
            </w:r>
          </w:p>
          <w:p w14:paraId="711DA3CE" w14:textId="77777777" w:rsidR="00B070DA" w:rsidRPr="00C373A7" w:rsidRDefault="00B070DA" w:rsidP="00DC6BA8">
            <w:pPr>
              <w:pBdr>
                <w:top w:val="nil"/>
                <w:left w:val="nil"/>
                <w:bottom w:val="nil"/>
                <w:right w:val="nil"/>
                <w:between w:val="nil"/>
              </w:pBdr>
              <w:spacing w:after="0" w:line="276" w:lineRule="auto"/>
              <w:contextualSpacing/>
              <w:rPr>
                <w:sz w:val="24"/>
                <w:szCs w:val="24"/>
              </w:rPr>
            </w:pPr>
          </w:p>
          <w:p w14:paraId="1921FDB0" w14:textId="1C1BF869" w:rsidR="00B070DA" w:rsidRPr="00C373A7" w:rsidRDefault="00B80956" w:rsidP="00DC6BA8">
            <w:pPr>
              <w:pBdr>
                <w:top w:val="nil"/>
                <w:left w:val="nil"/>
                <w:bottom w:val="nil"/>
                <w:right w:val="nil"/>
                <w:between w:val="nil"/>
              </w:pBdr>
              <w:spacing w:after="0" w:line="276" w:lineRule="auto"/>
              <w:contextualSpacing/>
              <w:rPr>
                <w:sz w:val="24"/>
                <w:szCs w:val="24"/>
              </w:rPr>
            </w:pPr>
            <w:r w:rsidRPr="00C373A7">
              <w:rPr>
                <w:sz w:val="24"/>
                <w:szCs w:val="24"/>
              </w:rPr>
              <w:t>Den studerande a</w:t>
            </w:r>
            <w:r w:rsidR="00B070DA" w:rsidRPr="00C373A7">
              <w:rPr>
                <w:sz w:val="24"/>
                <w:szCs w:val="24"/>
              </w:rPr>
              <w:t xml:space="preserve">nvänder sig av </w:t>
            </w:r>
            <w:r w:rsidR="00B070DA" w:rsidRPr="00C373A7">
              <w:rPr>
                <w:sz w:val="24"/>
                <w:szCs w:val="24"/>
              </w:rPr>
              <w:lastRenderedPageBreak/>
              <w:t xml:space="preserve">ett ganska omfattande ordförråd och olika strukturer samt en del allmänna fraser och idiom. </w:t>
            </w:r>
          </w:p>
          <w:p w14:paraId="480E197C" w14:textId="77777777" w:rsidR="00B070DA" w:rsidRPr="00C373A7" w:rsidRDefault="00B070DA" w:rsidP="00DC6BA8">
            <w:pPr>
              <w:pBdr>
                <w:top w:val="nil"/>
                <w:left w:val="nil"/>
                <w:bottom w:val="nil"/>
                <w:right w:val="nil"/>
                <w:between w:val="nil"/>
              </w:pBdr>
              <w:spacing w:after="0" w:line="276" w:lineRule="auto"/>
              <w:contextualSpacing/>
              <w:rPr>
                <w:sz w:val="24"/>
                <w:szCs w:val="24"/>
              </w:rPr>
            </w:pPr>
          </w:p>
          <w:p w14:paraId="5FF48E00" w14:textId="2669CD43" w:rsidR="00B070DA" w:rsidRPr="00C373A7" w:rsidRDefault="00B80956"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 ka</w:t>
            </w:r>
            <w:r w:rsidR="00B070DA" w:rsidRPr="00C373A7">
              <w:rPr>
                <w:sz w:val="24"/>
                <w:szCs w:val="24"/>
              </w:rPr>
              <w:t xml:space="preserve">n tillämpa flera grundläggande uttalsregler också i andra än inövade uttryck.  </w:t>
            </w:r>
            <w:r w:rsidR="00B070DA" w:rsidRPr="00C373A7">
              <w:rPr>
                <w:rFonts w:eastAsia="Calibri"/>
                <w:sz w:val="24"/>
                <w:szCs w:val="24"/>
              </w:rPr>
              <w:t xml:space="preserve"> </w:t>
            </w:r>
          </w:p>
        </w:tc>
        <w:tc>
          <w:tcPr>
            <w:tcW w:w="1929" w:type="dxa"/>
            <w:shd w:val="clear" w:color="auto" w:fill="auto"/>
            <w:tcMar>
              <w:top w:w="100" w:type="dxa"/>
              <w:left w:w="100" w:type="dxa"/>
              <w:bottom w:w="100" w:type="dxa"/>
              <w:right w:w="100" w:type="dxa"/>
            </w:tcMar>
          </w:tcPr>
          <w:p w14:paraId="2EAD8858" w14:textId="05E194A6" w:rsidR="00781315" w:rsidRDefault="00B80956" w:rsidP="00DC6BA8">
            <w:pPr>
              <w:spacing w:after="0" w:line="276" w:lineRule="auto"/>
              <w:contextualSpacing/>
              <w:rPr>
                <w:sz w:val="24"/>
                <w:szCs w:val="24"/>
              </w:rPr>
            </w:pPr>
            <w:r w:rsidRPr="00C373A7">
              <w:rPr>
                <w:sz w:val="24"/>
                <w:szCs w:val="24"/>
              </w:rPr>
              <w:lastRenderedPageBreak/>
              <w:t>Den studerande</w:t>
            </w:r>
            <w:r w:rsidR="00781315" w:rsidRPr="00C373A7">
              <w:rPr>
                <w:sz w:val="24"/>
                <w:szCs w:val="24"/>
              </w:rPr>
              <w:t xml:space="preserve"> kan redogöra för det väsentliga och många detaljer angående olika vardagliga ämnen, verkliga eller fiktiva, som intresserar hen.</w:t>
            </w:r>
          </w:p>
          <w:p w14:paraId="3A10693D" w14:textId="77777777" w:rsidR="00653C05" w:rsidRPr="00C373A7" w:rsidRDefault="00653C05" w:rsidP="00DC6BA8">
            <w:pPr>
              <w:spacing w:after="0" w:line="276" w:lineRule="auto"/>
              <w:contextualSpacing/>
              <w:rPr>
                <w:sz w:val="24"/>
                <w:szCs w:val="24"/>
              </w:rPr>
            </w:pPr>
          </w:p>
          <w:p w14:paraId="0CB5E2D7" w14:textId="470DCD0E" w:rsidR="00781315" w:rsidRDefault="00B80956"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använder sig av ett relativt omfattande </w:t>
            </w:r>
            <w:r w:rsidR="00781315" w:rsidRPr="00C373A7">
              <w:rPr>
                <w:sz w:val="24"/>
                <w:szCs w:val="24"/>
              </w:rPr>
              <w:lastRenderedPageBreak/>
              <w:t>ordförråd och olika strukturer samt allmänna fraser och idiom.</w:t>
            </w:r>
          </w:p>
          <w:p w14:paraId="77805FC9" w14:textId="77777777" w:rsidR="00653C05" w:rsidRPr="00C373A7" w:rsidRDefault="00653C05" w:rsidP="00DC6BA8">
            <w:pPr>
              <w:spacing w:after="0" w:line="276" w:lineRule="auto"/>
              <w:contextualSpacing/>
              <w:rPr>
                <w:sz w:val="24"/>
                <w:szCs w:val="24"/>
              </w:rPr>
            </w:pPr>
          </w:p>
          <w:p w14:paraId="38CC0A87" w14:textId="31C8A0D6" w:rsidR="00B070DA" w:rsidRPr="00C373A7" w:rsidRDefault="00B80956"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kan tillämpa flera grundläggande uttalsregler också på andra än inövade uttryck.</w:t>
            </w:r>
          </w:p>
        </w:tc>
      </w:tr>
      <w:tr w:rsidR="00B070DA" w:rsidRPr="00F43B08" w14:paraId="46016CE5" w14:textId="77777777" w:rsidTr="00E80E81">
        <w:trPr>
          <w:trHeight w:val="397"/>
        </w:trPr>
        <w:tc>
          <w:tcPr>
            <w:tcW w:w="15452" w:type="dxa"/>
            <w:gridSpan w:val="8"/>
            <w:shd w:val="clear" w:color="auto" w:fill="auto"/>
          </w:tcPr>
          <w:p w14:paraId="0F763CA6" w14:textId="77777777" w:rsidR="00B070DA" w:rsidRPr="00C373A7" w:rsidRDefault="00B070DA" w:rsidP="00DC6BA8">
            <w:pPr>
              <w:pBdr>
                <w:top w:val="nil"/>
                <w:left w:val="nil"/>
                <w:bottom w:val="nil"/>
                <w:right w:val="nil"/>
                <w:between w:val="nil"/>
              </w:pBdr>
              <w:spacing w:after="0" w:line="276" w:lineRule="auto"/>
              <w:contextualSpacing/>
              <w:rPr>
                <w:rFonts w:eastAsia="Calibri"/>
                <w:b/>
                <w:sz w:val="24"/>
                <w:szCs w:val="24"/>
              </w:rPr>
            </w:pPr>
            <w:r w:rsidRPr="00C373A7">
              <w:rPr>
                <w:b/>
                <w:sz w:val="24"/>
                <w:szCs w:val="24"/>
              </w:rPr>
              <w:lastRenderedPageBreak/>
              <w:t>Kulturell mångfald och språkmedvetenhet</w:t>
            </w:r>
          </w:p>
        </w:tc>
      </w:tr>
      <w:tr w:rsidR="00B070DA" w:rsidRPr="00F43B08" w14:paraId="4524682C" w14:textId="77777777" w:rsidTr="00E80E81">
        <w:trPr>
          <w:trHeight w:val="283"/>
        </w:trPr>
        <w:tc>
          <w:tcPr>
            <w:tcW w:w="1927" w:type="dxa"/>
            <w:shd w:val="clear" w:color="auto" w:fill="auto"/>
          </w:tcPr>
          <w:p w14:paraId="3FBB56B2"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M8 motivera den studerande att värdesätta sin egen språkliga och kulturella bakgrund och den språkliga och kulturella mångfalden i Finland och i världen samt att bemöta människor fördomsfritt</w:t>
            </w:r>
          </w:p>
        </w:tc>
        <w:tc>
          <w:tcPr>
            <w:tcW w:w="1920" w:type="dxa"/>
            <w:shd w:val="clear" w:color="auto" w:fill="auto"/>
          </w:tcPr>
          <w:p w14:paraId="10F9CBC6"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ena1 – ena8</w:t>
            </w:r>
          </w:p>
        </w:tc>
        <w:tc>
          <w:tcPr>
            <w:tcW w:w="1950" w:type="dxa"/>
            <w:shd w:val="clear" w:color="auto" w:fill="auto"/>
            <w:tcMar>
              <w:top w:w="100" w:type="dxa"/>
              <w:left w:w="100" w:type="dxa"/>
              <w:bottom w:w="100" w:type="dxa"/>
              <w:right w:w="100" w:type="dxa"/>
            </w:tcMar>
          </w:tcPr>
          <w:p w14:paraId="0ED03DCB" w14:textId="274763CD" w:rsidR="00B070DA" w:rsidRPr="00C373A7" w:rsidRDefault="007B201C" w:rsidP="00DC6BA8">
            <w:pPr>
              <w:spacing w:after="0" w:line="276" w:lineRule="auto"/>
              <w:contextualSpacing/>
              <w:rPr>
                <w:rFonts w:eastAsia="Calibri"/>
                <w:sz w:val="24"/>
                <w:szCs w:val="24"/>
              </w:rPr>
            </w:pPr>
            <w:r w:rsidRPr="00C373A7">
              <w:rPr>
                <w:rFonts w:eastAsia="Calibri"/>
                <w:sz w:val="24"/>
                <w:szCs w:val="24"/>
              </w:rPr>
              <w:t>Den studerande lär sig värdesätta sin egen språkliga och kulturella bakgrund och den språkliga och kulturella mångfalden i Finland och i världen samt att bemöta människor fördomsfritt.</w:t>
            </w:r>
            <w:r w:rsidR="00B070DA" w:rsidRPr="00C373A7">
              <w:rPr>
                <w:rFonts w:eastAsia="Calibri"/>
                <w:sz w:val="24"/>
                <w:szCs w:val="24"/>
              </w:rPr>
              <w:t xml:space="preserve"> </w:t>
            </w:r>
          </w:p>
        </w:tc>
        <w:tc>
          <w:tcPr>
            <w:tcW w:w="1920" w:type="dxa"/>
            <w:shd w:val="clear" w:color="auto" w:fill="auto"/>
          </w:tcPr>
          <w:p w14:paraId="65DF3DE1"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p>
        </w:tc>
        <w:tc>
          <w:tcPr>
            <w:tcW w:w="1950" w:type="dxa"/>
            <w:shd w:val="clear" w:color="auto" w:fill="auto"/>
            <w:tcMar>
              <w:top w:w="100" w:type="dxa"/>
              <w:left w:w="100" w:type="dxa"/>
              <w:bottom w:w="100" w:type="dxa"/>
              <w:right w:w="100" w:type="dxa"/>
            </w:tcMar>
          </w:tcPr>
          <w:p w14:paraId="0A991B51" w14:textId="7EAE4E2D" w:rsidR="00B070DA" w:rsidRPr="00C373A7" w:rsidRDefault="00A00587" w:rsidP="00DC6BA8">
            <w:pPr>
              <w:spacing w:after="0" w:line="276" w:lineRule="auto"/>
              <w:contextualSpacing/>
              <w:rPr>
                <w:rFonts w:eastAsia="Calibri"/>
                <w:strike/>
                <w:sz w:val="24"/>
                <w:szCs w:val="24"/>
              </w:rPr>
            </w:pPr>
            <w:r w:rsidRPr="00C373A7">
              <w:rPr>
                <w:rFonts w:cstheme="minorHAnsi"/>
                <w:i/>
                <w:sz w:val="24"/>
                <w:szCs w:val="24"/>
              </w:rPr>
              <w:t>Används inte som grund för bildandet av vitsord. Den studerande handleds att reflektera över sina erfarenheter som en del av självvärderingen.</w:t>
            </w:r>
          </w:p>
        </w:tc>
        <w:tc>
          <w:tcPr>
            <w:tcW w:w="1928" w:type="dxa"/>
            <w:shd w:val="clear" w:color="auto" w:fill="auto"/>
            <w:tcMar>
              <w:top w:w="100" w:type="dxa"/>
              <w:left w:w="100" w:type="dxa"/>
              <w:bottom w:w="100" w:type="dxa"/>
              <w:right w:w="100" w:type="dxa"/>
            </w:tcMar>
          </w:tcPr>
          <w:p w14:paraId="2EB99CB0" w14:textId="77777777" w:rsidR="00B070DA" w:rsidRPr="00C373A7" w:rsidRDefault="00B070DA" w:rsidP="00DC6BA8">
            <w:pPr>
              <w:spacing w:after="0" w:line="276" w:lineRule="auto"/>
              <w:contextualSpacing/>
              <w:rPr>
                <w:rFonts w:eastAsia="Calibri"/>
                <w:strike/>
                <w:sz w:val="24"/>
                <w:szCs w:val="24"/>
              </w:rPr>
            </w:pPr>
          </w:p>
        </w:tc>
        <w:tc>
          <w:tcPr>
            <w:tcW w:w="1928" w:type="dxa"/>
            <w:shd w:val="clear" w:color="auto" w:fill="auto"/>
          </w:tcPr>
          <w:p w14:paraId="21BCD080" w14:textId="77777777" w:rsidR="00B070DA" w:rsidRPr="00C373A7" w:rsidRDefault="00B070DA" w:rsidP="00DC6BA8">
            <w:pPr>
              <w:pBdr>
                <w:top w:val="nil"/>
                <w:left w:val="nil"/>
                <w:bottom w:val="nil"/>
                <w:right w:val="nil"/>
                <w:between w:val="nil"/>
              </w:pBdr>
              <w:spacing w:after="0" w:line="276" w:lineRule="auto"/>
              <w:contextualSpacing/>
              <w:rPr>
                <w:rFonts w:eastAsia="Calibri"/>
                <w:strike/>
                <w:sz w:val="24"/>
                <w:szCs w:val="24"/>
              </w:rPr>
            </w:pPr>
          </w:p>
        </w:tc>
        <w:tc>
          <w:tcPr>
            <w:tcW w:w="1929" w:type="dxa"/>
            <w:shd w:val="clear" w:color="auto" w:fill="auto"/>
            <w:tcMar>
              <w:top w:w="100" w:type="dxa"/>
              <w:left w:w="100" w:type="dxa"/>
              <w:bottom w:w="100" w:type="dxa"/>
              <w:right w:w="100" w:type="dxa"/>
            </w:tcMar>
          </w:tcPr>
          <w:p w14:paraId="639779B1" w14:textId="77777777" w:rsidR="00B070DA" w:rsidRPr="00C373A7" w:rsidRDefault="00B070DA" w:rsidP="00DC6BA8">
            <w:pPr>
              <w:spacing w:after="0" w:line="276" w:lineRule="auto"/>
              <w:contextualSpacing/>
              <w:rPr>
                <w:rFonts w:eastAsia="Calibri"/>
                <w:strike/>
                <w:sz w:val="24"/>
                <w:szCs w:val="24"/>
              </w:rPr>
            </w:pPr>
          </w:p>
        </w:tc>
      </w:tr>
      <w:tr w:rsidR="00B070DA" w:rsidRPr="00F43B08" w14:paraId="0B6F44D3" w14:textId="77777777" w:rsidTr="00E80E81">
        <w:trPr>
          <w:trHeight w:val="283"/>
        </w:trPr>
        <w:tc>
          <w:tcPr>
            <w:tcW w:w="1927" w:type="dxa"/>
            <w:shd w:val="clear" w:color="auto" w:fill="auto"/>
          </w:tcPr>
          <w:p w14:paraId="20BD36E7" w14:textId="01FB9F39"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M9 främja den studerandes förmåga att reflektera över företeelser och värderingar som hänger samman med engelskans st</w:t>
            </w:r>
            <w:r w:rsidR="007B201C" w:rsidRPr="00C373A7">
              <w:rPr>
                <w:sz w:val="24"/>
                <w:szCs w:val="24"/>
              </w:rPr>
              <w:t>ällnin</w:t>
            </w:r>
            <w:r w:rsidR="00D07B17" w:rsidRPr="00F63F35">
              <w:rPr>
                <w:sz w:val="24"/>
                <w:szCs w:val="24"/>
              </w:rPr>
              <w:t>g</w:t>
            </w:r>
            <w:r w:rsidRPr="00C373A7">
              <w:rPr>
                <w:sz w:val="24"/>
                <w:szCs w:val="24"/>
              </w:rPr>
              <w:t xml:space="preserve"> och olika varianter</w:t>
            </w:r>
          </w:p>
        </w:tc>
        <w:tc>
          <w:tcPr>
            <w:tcW w:w="1920" w:type="dxa"/>
            <w:shd w:val="clear" w:color="auto" w:fill="auto"/>
          </w:tcPr>
          <w:p w14:paraId="15F00A5F"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ena1 – ena8</w:t>
            </w:r>
          </w:p>
        </w:tc>
        <w:tc>
          <w:tcPr>
            <w:tcW w:w="1950" w:type="dxa"/>
            <w:shd w:val="clear" w:color="auto" w:fill="auto"/>
            <w:tcMar>
              <w:top w:w="100" w:type="dxa"/>
              <w:left w:w="100" w:type="dxa"/>
              <w:bottom w:w="100" w:type="dxa"/>
              <w:right w:w="100" w:type="dxa"/>
            </w:tcMar>
          </w:tcPr>
          <w:p w14:paraId="5B54FCD0" w14:textId="035EB4EE" w:rsidR="00781315" w:rsidRDefault="007B201C"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lär känna värderingar som anknyter till det engelska språkets ställning och varianter.</w:t>
            </w:r>
          </w:p>
          <w:p w14:paraId="634FB499" w14:textId="77777777" w:rsidR="00653C05" w:rsidRPr="00C373A7" w:rsidRDefault="00653C05" w:rsidP="00DC6BA8">
            <w:pPr>
              <w:spacing w:after="0" w:line="276" w:lineRule="auto"/>
              <w:contextualSpacing/>
              <w:rPr>
                <w:sz w:val="24"/>
                <w:szCs w:val="24"/>
              </w:rPr>
            </w:pPr>
          </w:p>
          <w:p w14:paraId="7BD73FFD" w14:textId="014F1083" w:rsidR="00781315" w:rsidRPr="00C373A7" w:rsidRDefault="007B201C"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lär sig om länders kulturer och levnadssätt inom språkområdet.</w:t>
            </w:r>
          </w:p>
          <w:p w14:paraId="336AB0DD" w14:textId="583BB82D" w:rsidR="00B070DA" w:rsidRPr="00C373A7" w:rsidRDefault="00B070DA" w:rsidP="00DC6BA8">
            <w:pPr>
              <w:spacing w:after="0" w:line="276" w:lineRule="auto"/>
              <w:contextualSpacing/>
              <w:rPr>
                <w:rFonts w:eastAsia="Calibri"/>
                <w:sz w:val="24"/>
                <w:szCs w:val="24"/>
                <w:lang w:val="sv-SE"/>
              </w:rPr>
            </w:pPr>
          </w:p>
        </w:tc>
        <w:tc>
          <w:tcPr>
            <w:tcW w:w="1920" w:type="dxa"/>
            <w:shd w:val="clear" w:color="auto" w:fill="auto"/>
          </w:tcPr>
          <w:p w14:paraId="1F0FE7C0" w14:textId="7EDBD1C0" w:rsidR="00B070DA" w:rsidRPr="00C373A7" w:rsidRDefault="007B201C"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Förmåga att </w:t>
            </w:r>
            <w:r w:rsidR="0007019A" w:rsidRPr="00C373A7">
              <w:rPr>
                <w:sz w:val="24"/>
                <w:szCs w:val="24"/>
              </w:rPr>
              <w:t>förstå</w:t>
            </w:r>
            <w:r w:rsidRPr="00C373A7">
              <w:rPr>
                <w:sz w:val="24"/>
                <w:szCs w:val="24"/>
              </w:rPr>
              <w:t xml:space="preserve"> frågor som anknyter till språkets ställning och varianter </w:t>
            </w:r>
          </w:p>
          <w:p w14:paraId="403A85F2" w14:textId="77777777" w:rsidR="00B070DA" w:rsidRPr="00C373A7" w:rsidRDefault="00B070DA" w:rsidP="00DC6BA8">
            <w:pPr>
              <w:pBdr>
                <w:top w:val="nil"/>
                <w:left w:val="nil"/>
                <w:bottom w:val="nil"/>
                <w:right w:val="nil"/>
                <w:between w:val="nil"/>
              </w:pBdr>
              <w:spacing w:after="0" w:line="276" w:lineRule="auto"/>
              <w:contextualSpacing/>
              <w:rPr>
                <w:rFonts w:eastAsia="Calibri"/>
                <w:strike/>
                <w:sz w:val="24"/>
                <w:szCs w:val="24"/>
              </w:rPr>
            </w:pPr>
          </w:p>
        </w:tc>
        <w:tc>
          <w:tcPr>
            <w:tcW w:w="1950" w:type="dxa"/>
            <w:shd w:val="clear" w:color="auto" w:fill="auto"/>
            <w:tcMar>
              <w:top w:w="100" w:type="dxa"/>
              <w:left w:w="100" w:type="dxa"/>
              <w:bottom w:w="100" w:type="dxa"/>
              <w:right w:w="100" w:type="dxa"/>
            </w:tcMar>
          </w:tcPr>
          <w:p w14:paraId="20315C8C" w14:textId="2C6F0006" w:rsidR="00781315" w:rsidRDefault="007B201C" w:rsidP="00DC6BA8">
            <w:pPr>
              <w:spacing w:line="276" w:lineRule="auto"/>
              <w:contextualSpacing/>
              <w:rPr>
                <w:sz w:val="24"/>
                <w:szCs w:val="24"/>
              </w:rPr>
            </w:pPr>
            <w:r w:rsidRPr="00C373A7">
              <w:rPr>
                <w:sz w:val="24"/>
                <w:szCs w:val="24"/>
              </w:rPr>
              <w:t>Den studerande</w:t>
            </w:r>
            <w:r w:rsidR="00781315" w:rsidRPr="00C373A7">
              <w:rPr>
                <w:sz w:val="24"/>
                <w:szCs w:val="24"/>
              </w:rPr>
              <w:t xml:space="preserve"> kan nämna några länder där engelska talas. </w:t>
            </w:r>
          </w:p>
          <w:p w14:paraId="3960B6E1" w14:textId="77777777" w:rsidR="00DC6BA8" w:rsidRPr="00C373A7" w:rsidRDefault="00DC6BA8" w:rsidP="00DC6BA8">
            <w:pPr>
              <w:spacing w:line="276" w:lineRule="auto"/>
              <w:contextualSpacing/>
              <w:rPr>
                <w:sz w:val="24"/>
                <w:szCs w:val="24"/>
              </w:rPr>
            </w:pPr>
          </w:p>
          <w:p w14:paraId="55917BFA" w14:textId="211BD909" w:rsidR="00B070DA" w:rsidRPr="00C373A7" w:rsidRDefault="007B201C"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kan berätta något om länders kulturer och levnadssätt inom språkområdet.</w:t>
            </w:r>
            <w:r w:rsidR="00B070DA" w:rsidRPr="00C373A7">
              <w:rPr>
                <w:rFonts w:eastAsia="Calibri"/>
                <w:sz w:val="24"/>
                <w:szCs w:val="24"/>
              </w:rPr>
              <w:t xml:space="preserve"> </w:t>
            </w:r>
          </w:p>
        </w:tc>
        <w:tc>
          <w:tcPr>
            <w:tcW w:w="1928" w:type="dxa"/>
            <w:shd w:val="clear" w:color="auto" w:fill="auto"/>
            <w:tcMar>
              <w:top w:w="100" w:type="dxa"/>
              <w:left w:w="100" w:type="dxa"/>
              <w:bottom w:w="100" w:type="dxa"/>
              <w:right w:w="100" w:type="dxa"/>
            </w:tcMar>
          </w:tcPr>
          <w:p w14:paraId="5232F299" w14:textId="238776B6" w:rsidR="00781315" w:rsidRDefault="007B201C"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berätta var engelska talas och att det talas på olika sätt. </w:t>
            </w:r>
          </w:p>
          <w:p w14:paraId="1EE1FC4F" w14:textId="77777777" w:rsidR="00653C05" w:rsidRPr="00C373A7" w:rsidRDefault="00653C05" w:rsidP="00DC6BA8">
            <w:pPr>
              <w:spacing w:after="0" w:line="276" w:lineRule="auto"/>
              <w:contextualSpacing/>
              <w:rPr>
                <w:sz w:val="24"/>
                <w:szCs w:val="24"/>
              </w:rPr>
            </w:pPr>
          </w:p>
          <w:p w14:paraId="026EC944" w14:textId="6AC771A0" w:rsidR="00B070DA" w:rsidRPr="00C373A7" w:rsidRDefault="007B201C" w:rsidP="00DC6BA8">
            <w:pPr>
              <w:spacing w:after="0" w:line="276" w:lineRule="auto"/>
              <w:contextualSpacing/>
              <w:rPr>
                <w:sz w:val="24"/>
                <w:szCs w:val="24"/>
              </w:rPr>
            </w:pPr>
            <w:r w:rsidRPr="00C373A7">
              <w:rPr>
                <w:sz w:val="24"/>
                <w:szCs w:val="24"/>
              </w:rPr>
              <w:t xml:space="preserve">Den studerande </w:t>
            </w:r>
            <w:r w:rsidR="00781315" w:rsidRPr="00C373A7">
              <w:rPr>
                <w:sz w:val="24"/>
                <w:szCs w:val="24"/>
              </w:rPr>
              <w:t>kan beskriva ländernas kulturer och levnadssätt i språkområdet.</w:t>
            </w:r>
          </w:p>
        </w:tc>
        <w:tc>
          <w:tcPr>
            <w:tcW w:w="1928" w:type="dxa"/>
            <w:shd w:val="clear" w:color="auto" w:fill="auto"/>
          </w:tcPr>
          <w:p w14:paraId="441BAB16" w14:textId="77777777" w:rsidR="00B070DA" w:rsidRPr="00C373A7" w:rsidRDefault="00D65751" w:rsidP="00DC6BA8">
            <w:pPr>
              <w:pBdr>
                <w:top w:val="nil"/>
                <w:left w:val="nil"/>
                <w:bottom w:val="nil"/>
                <w:right w:val="nil"/>
                <w:between w:val="nil"/>
              </w:pBdr>
              <w:spacing w:after="0" w:line="276" w:lineRule="auto"/>
              <w:contextualSpacing/>
              <w:rPr>
                <w:sz w:val="24"/>
                <w:szCs w:val="24"/>
              </w:rPr>
            </w:pPr>
            <w:r w:rsidRPr="00C373A7">
              <w:rPr>
                <w:sz w:val="24"/>
                <w:szCs w:val="24"/>
              </w:rPr>
              <w:t>Den studerande kan berätta om engelskans ställning som världsspråk.</w:t>
            </w:r>
          </w:p>
          <w:p w14:paraId="4FC5C4F7" w14:textId="77777777" w:rsidR="00D65751" w:rsidRPr="00C373A7" w:rsidRDefault="00D65751" w:rsidP="00DC6BA8">
            <w:pPr>
              <w:pBdr>
                <w:top w:val="nil"/>
                <w:left w:val="nil"/>
                <w:bottom w:val="nil"/>
                <w:right w:val="nil"/>
                <w:between w:val="nil"/>
              </w:pBdr>
              <w:spacing w:after="0" w:line="276" w:lineRule="auto"/>
              <w:contextualSpacing/>
              <w:rPr>
                <w:sz w:val="24"/>
                <w:szCs w:val="24"/>
              </w:rPr>
            </w:pPr>
          </w:p>
          <w:p w14:paraId="6F2BD864" w14:textId="1628E444" w:rsidR="00D65751" w:rsidRPr="00C373A7" w:rsidRDefault="00D65751" w:rsidP="00DC6BA8">
            <w:pPr>
              <w:spacing w:line="276" w:lineRule="auto"/>
              <w:contextualSpacing/>
              <w:rPr>
                <w:sz w:val="24"/>
                <w:szCs w:val="24"/>
              </w:rPr>
            </w:pPr>
            <w:r w:rsidRPr="00C373A7">
              <w:rPr>
                <w:sz w:val="24"/>
                <w:szCs w:val="24"/>
              </w:rPr>
              <w:t xml:space="preserve">Den studerande kan jämföra ländernas kulturer och levnadssätt i språkområdet. </w:t>
            </w:r>
          </w:p>
        </w:tc>
        <w:tc>
          <w:tcPr>
            <w:tcW w:w="1929" w:type="dxa"/>
            <w:shd w:val="clear" w:color="auto" w:fill="auto"/>
            <w:tcMar>
              <w:top w:w="100" w:type="dxa"/>
              <w:left w:w="100" w:type="dxa"/>
              <w:bottom w:w="100" w:type="dxa"/>
              <w:right w:w="100" w:type="dxa"/>
            </w:tcMar>
          </w:tcPr>
          <w:p w14:paraId="6C2B078F" w14:textId="04BC3234" w:rsidR="00781315" w:rsidRDefault="00D65751"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reflektera över engelskans ställning som världsspråk samt därtill hörande företeelser. </w:t>
            </w:r>
          </w:p>
          <w:p w14:paraId="42DE9A34" w14:textId="77777777" w:rsidR="00653C05" w:rsidRPr="00C373A7" w:rsidRDefault="00653C05" w:rsidP="00DC6BA8">
            <w:pPr>
              <w:spacing w:after="0" w:line="276" w:lineRule="auto"/>
              <w:contextualSpacing/>
              <w:rPr>
                <w:sz w:val="24"/>
                <w:szCs w:val="24"/>
              </w:rPr>
            </w:pPr>
          </w:p>
          <w:p w14:paraId="53EB7834" w14:textId="52AB715D" w:rsidR="00B070DA" w:rsidRPr="00C373A7" w:rsidRDefault="00D65751"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jämföra och reflektera över ländernas kulturer och levnadssätt inom språkområdet. </w:t>
            </w:r>
          </w:p>
        </w:tc>
      </w:tr>
      <w:tr w:rsidR="00B070DA" w:rsidRPr="00F43B08" w14:paraId="2BEFA0F8" w14:textId="77777777" w:rsidTr="00E80E81">
        <w:trPr>
          <w:trHeight w:val="283"/>
        </w:trPr>
        <w:tc>
          <w:tcPr>
            <w:tcW w:w="1927" w:type="dxa"/>
            <w:shd w:val="clear" w:color="auto" w:fill="auto"/>
          </w:tcPr>
          <w:p w14:paraId="46B015A3"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M10 handleda den studerande att lägga märke till regelbundenheter i engelska språket och sätt att i olika språk uttrycka samma saker samt att använda sig av </w:t>
            </w:r>
            <w:r w:rsidRPr="00C373A7">
              <w:rPr>
                <w:sz w:val="24"/>
                <w:szCs w:val="24"/>
              </w:rPr>
              <w:lastRenderedPageBreak/>
              <w:t>språkvetenskapliga begrepp som stöd för lärandet</w:t>
            </w:r>
          </w:p>
        </w:tc>
        <w:tc>
          <w:tcPr>
            <w:tcW w:w="1920" w:type="dxa"/>
            <w:shd w:val="clear" w:color="auto" w:fill="auto"/>
          </w:tcPr>
          <w:p w14:paraId="6C3AF6E3" w14:textId="77777777"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ena1 – ena8</w:t>
            </w:r>
          </w:p>
        </w:tc>
        <w:tc>
          <w:tcPr>
            <w:tcW w:w="1950" w:type="dxa"/>
            <w:shd w:val="clear" w:color="auto" w:fill="auto"/>
            <w:tcMar>
              <w:top w:w="100" w:type="dxa"/>
              <w:left w:w="100" w:type="dxa"/>
              <w:bottom w:w="100" w:type="dxa"/>
              <w:right w:w="100" w:type="dxa"/>
            </w:tcMar>
          </w:tcPr>
          <w:p w14:paraId="004EFC39" w14:textId="7F37C143" w:rsidR="00781315" w:rsidRDefault="002C2A37" w:rsidP="00DC6BA8">
            <w:pPr>
              <w:spacing w:after="0" w:line="276" w:lineRule="auto"/>
              <w:contextualSpacing/>
              <w:rPr>
                <w:sz w:val="24"/>
                <w:szCs w:val="24"/>
              </w:rPr>
            </w:pPr>
            <w:r w:rsidRPr="00C373A7">
              <w:rPr>
                <w:sz w:val="24"/>
                <w:szCs w:val="24"/>
                <w:lang w:val="sv-SE"/>
              </w:rPr>
              <w:t>Den studerande</w:t>
            </w:r>
            <w:r w:rsidR="00781315" w:rsidRPr="00C373A7">
              <w:rPr>
                <w:sz w:val="24"/>
                <w:szCs w:val="24"/>
              </w:rPr>
              <w:t xml:space="preserve"> lär sig att lägga märke till regelbundenheter i engelska språket och göra jämförelser mellan engelska och andra språk.</w:t>
            </w:r>
          </w:p>
          <w:p w14:paraId="18FE33FC" w14:textId="77777777" w:rsidR="00653C05" w:rsidRPr="00C373A7" w:rsidRDefault="00653C05" w:rsidP="00DC6BA8">
            <w:pPr>
              <w:spacing w:after="0" w:line="276" w:lineRule="auto"/>
              <w:contextualSpacing/>
              <w:rPr>
                <w:sz w:val="24"/>
                <w:szCs w:val="24"/>
              </w:rPr>
            </w:pPr>
          </w:p>
          <w:p w14:paraId="712EBC05" w14:textId="574B1664" w:rsidR="00B070DA" w:rsidRPr="00C373A7" w:rsidRDefault="002C2A37" w:rsidP="00DC6BA8">
            <w:pPr>
              <w:spacing w:after="0" w:line="276" w:lineRule="auto"/>
              <w:contextualSpacing/>
              <w:rPr>
                <w:rFonts w:eastAsia="Calibri"/>
                <w:sz w:val="24"/>
                <w:szCs w:val="24"/>
                <w:lang w:val="sv-SE"/>
              </w:rPr>
            </w:pPr>
            <w:r w:rsidRPr="00C373A7">
              <w:rPr>
                <w:sz w:val="24"/>
                <w:szCs w:val="24"/>
              </w:rPr>
              <w:t>Den studerande</w:t>
            </w:r>
            <w:r w:rsidR="00781315" w:rsidRPr="00C373A7">
              <w:rPr>
                <w:sz w:val="24"/>
                <w:szCs w:val="24"/>
              </w:rPr>
              <w:t xml:space="preserve"> lär sig att </w:t>
            </w:r>
            <w:r w:rsidR="00781315" w:rsidRPr="00C373A7">
              <w:rPr>
                <w:sz w:val="24"/>
                <w:szCs w:val="24"/>
              </w:rPr>
              <w:lastRenderedPageBreak/>
              <w:t>använda språkvetenskapliga begrepp som stöd för sitt lärande.</w:t>
            </w:r>
          </w:p>
        </w:tc>
        <w:tc>
          <w:tcPr>
            <w:tcW w:w="1920" w:type="dxa"/>
            <w:shd w:val="clear" w:color="auto" w:fill="auto"/>
          </w:tcPr>
          <w:p w14:paraId="28EFF731" w14:textId="7F009746" w:rsidR="00B070DA" w:rsidRPr="00C373A7" w:rsidRDefault="00B070DA" w:rsidP="00DC6BA8">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lastRenderedPageBreak/>
              <w:t xml:space="preserve">Språklig </w:t>
            </w:r>
            <w:r w:rsidR="002C2A37" w:rsidRPr="00C373A7">
              <w:rPr>
                <w:sz w:val="24"/>
                <w:szCs w:val="24"/>
              </w:rPr>
              <w:t>förmåga</w:t>
            </w:r>
          </w:p>
        </w:tc>
        <w:tc>
          <w:tcPr>
            <w:tcW w:w="1950" w:type="dxa"/>
            <w:shd w:val="clear" w:color="auto" w:fill="auto"/>
            <w:tcMar>
              <w:top w:w="100" w:type="dxa"/>
              <w:left w:w="100" w:type="dxa"/>
              <w:bottom w:w="100" w:type="dxa"/>
              <w:right w:w="100" w:type="dxa"/>
            </w:tcMar>
          </w:tcPr>
          <w:p w14:paraId="18EADFE8" w14:textId="223EB1E2" w:rsidR="00781315" w:rsidRPr="00C373A7" w:rsidRDefault="002C2A37" w:rsidP="00DC6BA8">
            <w:pPr>
              <w:spacing w:line="276" w:lineRule="auto"/>
              <w:contextualSpacing/>
              <w:rPr>
                <w:sz w:val="24"/>
                <w:szCs w:val="24"/>
              </w:rPr>
            </w:pPr>
            <w:r w:rsidRPr="00C373A7">
              <w:rPr>
                <w:sz w:val="24"/>
                <w:szCs w:val="24"/>
                <w:lang w:val="sv-SE"/>
              </w:rPr>
              <w:t>Den studerande</w:t>
            </w:r>
            <w:r w:rsidR="00781315" w:rsidRPr="00C373A7">
              <w:rPr>
                <w:sz w:val="24"/>
                <w:szCs w:val="24"/>
              </w:rPr>
              <w:t xml:space="preserve"> kan göra iakttagelser om några regelbundenheter i engelska språket.</w:t>
            </w:r>
          </w:p>
          <w:p w14:paraId="059C773D" w14:textId="77777777" w:rsidR="00781315" w:rsidRPr="00C373A7" w:rsidRDefault="00781315" w:rsidP="00DC6BA8">
            <w:pPr>
              <w:spacing w:line="276" w:lineRule="auto"/>
              <w:contextualSpacing/>
              <w:rPr>
                <w:sz w:val="24"/>
                <w:szCs w:val="24"/>
              </w:rPr>
            </w:pPr>
          </w:p>
          <w:p w14:paraId="5E971C3A" w14:textId="77777777" w:rsidR="00B070DA" w:rsidRPr="00C373A7" w:rsidRDefault="00B070DA" w:rsidP="00DC6BA8">
            <w:pPr>
              <w:spacing w:after="0" w:line="276" w:lineRule="auto"/>
              <w:contextualSpacing/>
              <w:rPr>
                <w:rFonts w:eastAsia="Calibri"/>
                <w:sz w:val="24"/>
                <w:szCs w:val="24"/>
              </w:rPr>
            </w:pPr>
          </w:p>
        </w:tc>
        <w:tc>
          <w:tcPr>
            <w:tcW w:w="1928" w:type="dxa"/>
            <w:shd w:val="clear" w:color="auto" w:fill="auto"/>
            <w:tcMar>
              <w:top w:w="100" w:type="dxa"/>
              <w:left w:w="100" w:type="dxa"/>
              <w:bottom w:w="100" w:type="dxa"/>
              <w:right w:w="100" w:type="dxa"/>
            </w:tcMar>
          </w:tcPr>
          <w:p w14:paraId="5D0677DC" w14:textId="59D0DA7C" w:rsidR="00781315" w:rsidRDefault="002C2A37"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dra några slutsatser om regelbundenheter i engelska språket. </w:t>
            </w:r>
          </w:p>
          <w:p w14:paraId="3C5AABC0" w14:textId="77777777" w:rsidR="00653C05" w:rsidRPr="00C373A7" w:rsidRDefault="00653C05" w:rsidP="00DC6BA8">
            <w:pPr>
              <w:spacing w:after="0" w:line="276" w:lineRule="auto"/>
              <w:contextualSpacing/>
              <w:rPr>
                <w:sz w:val="24"/>
                <w:szCs w:val="24"/>
              </w:rPr>
            </w:pPr>
          </w:p>
          <w:p w14:paraId="5C310ABD" w14:textId="4EE4F9C4" w:rsidR="00781315" w:rsidRDefault="002C2A37"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ge några exempel på hur samma sak uttrycks i engelska </w:t>
            </w:r>
            <w:r w:rsidR="00781315" w:rsidRPr="00C373A7">
              <w:rPr>
                <w:sz w:val="24"/>
                <w:szCs w:val="24"/>
              </w:rPr>
              <w:lastRenderedPageBreak/>
              <w:t xml:space="preserve">och i något annat språk.  </w:t>
            </w:r>
          </w:p>
          <w:p w14:paraId="414EB370" w14:textId="77777777" w:rsidR="00653C05" w:rsidRPr="00C373A7" w:rsidRDefault="00653C05" w:rsidP="00DC6BA8">
            <w:pPr>
              <w:spacing w:after="0" w:line="276" w:lineRule="auto"/>
              <w:contextualSpacing/>
              <w:rPr>
                <w:sz w:val="24"/>
                <w:szCs w:val="24"/>
              </w:rPr>
            </w:pPr>
          </w:p>
          <w:p w14:paraId="21D35DEF" w14:textId="116B39CE" w:rsidR="00B070DA" w:rsidRPr="00C373A7" w:rsidRDefault="002C2A37" w:rsidP="00DC6BA8">
            <w:pPr>
              <w:spacing w:after="0" w:line="276" w:lineRule="auto"/>
              <w:contextualSpacing/>
              <w:rPr>
                <w:rFonts w:eastAsia="Calibri"/>
                <w:sz w:val="24"/>
                <w:szCs w:val="24"/>
              </w:rPr>
            </w:pPr>
            <w:r w:rsidRPr="00C373A7">
              <w:rPr>
                <w:sz w:val="24"/>
                <w:szCs w:val="24"/>
              </w:rPr>
              <w:t xml:space="preserve">Den studerande </w:t>
            </w:r>
            <w:r w:rsidR="00781315" w:rsidRPr="00C373A7">
              <w:rPr>
                <w:sz w:val="24"/>
                <w:szCs w:val="24"/>
              </w:rPr>
              <w:t xml:space="preserve">kan ge exempel på några språkvetenskapliga begrepp i det engelska språket och använda dem för att utveckla sina språkkunskaper. </w:t>
            </w:r>
            <w:r w:rsidR="00B070DA" w:rsidRPr="00C373A7">
              <w:rPr>
                <w:rFonts w:eastAsia="Calibri"/>
                <w:sz w:val="24"/>
                <w:szCs w:val="24"/>
              </w:rPr>
              <w:t xml:space="preserve"> </w:t>
            </w:r>
          </w:p>
        </w:tc>
        <w:tc>
          <w:tcPr>
            <w:tcW w:w="1928" w:type="dxa"/>
            <w:shd w:val="clear" w:color="auto" w:fill="auto"/>
          </w:tcPr>
          <w:p w14:paraId="44C75DEF" w14:textId="3D96DB3D" w:rsidR="002C2A37" w:rsidRPr="00C373A7" w:rsidRDefault="00B070DA"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Den studerande kan dra slutsatser om engelska språkets regelbundenheter</w:t>
            </w:r>
            <w:r w:rsidR="002C2A37" w:rsidRPr="00C373A7">
              <w:rPr>
                <w:sz w:val="24"/>
                <w:szCs w:val="24"/>
              </w:rPr>
              <w:t xml:space="preserve">. </w:t>
            </w:r>
            <w:r w:rsidRPr="00C373A7">
              <w:rPr>
                <w:sz w:val="24"/>
                <w:szCs w:val="24"/>
              </w:rPr>
              <w:t xml:space="preserve"> </w:t>
            </w:r>
          </w:p>
          <w:p w14:paraId="5F657E76" w14:textId="53B163C3" w:rsidR="002C2A37" w:rsidRPr="00C373A7" w:rsidRDefault="002C2A37" w:rsidP="00DC6BA8">
            <w:pPr>
              <w:pBdr>
                <w:top w:val="nil"/>
                <w:left w:val="nil"/>
                <w:bottom w:val="nil"/>
                <w:right w:val="nil"/>
                <w:between w:val="nil"/>
              </w:pBdr>
              <w:spacing w:after="0" w:line="276" w:lineRule="auto"/>
              <w:contextualSpacing/>
              <w:rPr>
                <w:sz w:val="24"/>
                <w:szCs w:val="24"/>
              </w:rPr>
            </w:pPr>
          </w:p>
          <w:p w14:paraId="7814361C" w14:textId="77033A38" w:rsidR="002C2A37" w:rsidRPr="00C373A7" w:rsidRDefault="002C2A37" w:rsidP="00DC6BA8">
            <w:pPr>
              <w:spacing w:line="276" w:lineRule="auto"/>
              <w:contextualSpacing/>
              <w:rPr>
                <w:sz w:val="24"/>
                <w:szCs w:val="24"/>
              </w:rPr>
            </w:pPr>
            <w:r w:rsidRPr="00C373A7">
              <w:rPr>
                <w:sz w:val="24"/>
                <w:szCs w:val="24"/>
              </w:rPr>
              <w:t>Den studerande kan berätta hur samma sak uttrycks i engelska och i något annat språk.</w:t>
            </w:r>
          </w:p>
          <w:p w14:paraId="48E4EB0F" w14:textId="061579DC" w:rsidR="00B070DA" w:rsidRPr="00C373A7" w:rsidRDefault="002C2A37" w:rsidP="00DC6BA8">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Den studerande kan berätta om det engelska språkets centrala språkvetenskapliga begrepp och använda dem för att utveckla sina språkkunskaper.</w:t>
            </w:r>
          </w:p>
        </w:tc>
        <w:tc>
          <w:tcPr>
            <w:tcW w:w="1929" w:type="dxa"/>
            <w:shd w:val="clear" w:color="auto" w:fill="auto"/>
            <w:tcMar>
              <w:top w:w="100" w:type="dxa"/>
              <w:left w:w="100" w:type="dxa"/>
              <w:bottom w:w="100" w:type="dxa"/>
              <w:right w:w="100" w:type="dxa"/>
            </w:tcMar>
          </w:tcPr>
          <w:p w14:paraId="3EBF297B" w14:textId="33137DCE" w:rsidR="00781315" w:rsidRDefault="002C2A37" w:rsidP="00DC6BA8">
            <w:pPr>
              <w:spacing w:after="0" w:line="276" w:lineRule="auto"/>
              <w:contextualSpacing/>
              <w:rPr>
                <w:sz w:val="24"/>
                <w:szCs w:val="24"/>
              </w:rPr>
            </w:pPr>
            <w:r w:rsidRPr="00C373A7">
              <w:rPr>
                <w:sz w:val="24"/>
                <w:szCs w:val="24"/>
              </w:rPr>
              <w:lastRenderedPageBreak/>
              <w:t>Den studerande</w:t>
            </w:r>
            <w:r w:rsidR="00781315" w:rsidRPr="00C373A7">
              <w:rPr>
                <w:sz w:val="24"/>
                <w:szCs w:val="24"/>
              </w:rPr>
              <w:t xml:space="preserve"> kan dra slutsatser om engelska språkets regelbundenheter och tillämpa dem. </w:t>
            </w:r>
          </w:p>
          <w:p w14:paraId="0DCE097A" w14:textId="77777777" w:rsidR="00653C05" w:rsidRPr="00C373A7" w:rsidRDefault="00653C05" w:rsidP="00DC6BA8">
            <w:pPr>
              <w:spacing w:after="0" w:line="276" w:lineRule="auto"/>
              <w:contextualSpacing/>
              <w:rPr>
                <w:sz w:val="24"/>
                <w:szCs w:val="24"/>
              </w:rPr>
            </w:pPr>
          </w:p>
          <w:p w14:paraId="1317C70F" w14:textId="301EF32B" w:rsidR="00781315" w:rsidRDefault="002C2A37" w:rsidP="00DC6BA8">
            <w:pPr>
              <w:spacing w:after="0" w:line="276" w:lineRule="auto"/>
              <w:contextualSpacing/>
              <w:rPr>
                <w:sz w:val="24"/>
                <w:szCs w:val="24"/>
              </w:rPr>
            </w:pPr>
            <w:r w:rsidRPr="00C373A7">
              <w:rPr>
                <w:sz w:val="24"/>
                <w:szCs w:val="24"/>
              </w:rPr>
              <w:t>Den studerande</w:t>
            </w:r>
            <w:r w:rsidR="00781315" w:rsidRPr="00C373A7">
              <w:rPr>
                <w:sz w:val="24"/>
                <w:szCs w:val="24"/>
              </w:rPr>
              <w:t xml:space="preserve"> kan jämföra hur samma sak uttrycks i engelska </w:t>
            </w:r>
            <w:r w:rsidR="00781315" w:rsidRPr="00C373A7">
              <w:rPr>
                <w:sz w:val="24"/>
                <w:szCs w:val="24"/>
              </w:rPr>
              <w:lastRenderedPageBreak/>
              <w:t xml:space="preserve">och i något annat språk. </w:t>
            </w:r>
          </w:p>
          <w:p w14:paraId="2E6387D2" w14:textId="77777777" w:rsidR="00653C05" w:rsidRPr="00C373A7" w:rsidRDefault="00653C05" w:rsidP="00DC6BA8">
            <w:pPr>
              <w:spacing w:after="0" w:line="276" w:lineRule="auto"/>
              <w:contextualSpacing/>
              <w:rPr>
                <w:sz w:val="24"/>
                <w:szCs w:val="24"/>
              </w:rPr>
            </w:pPr>
          </w:p>
          <w:p w14:paraId="123C3CA8" w14:textId="6D92ECA7" w:rsidR="00B070DA" w:rsidRPr="00C373A7" w:rsidRDefault="002C2A37" w:rsidP="00DC6BA8">
            <w:pPr>
              <w:spacing w:after="0" w:line="276" w:lineRule="auto"/>
              <w:contextualSpacing/>
              <w:rPr>
                <w:rFonts w:eastAsia="Calibri"/>
                <w:sz w:val="24"/>
                <w:szCs w:val="24"/>
              </w:rPr>
            </w:pPr>
            <w:r w:rsidRPr="00C373A7">
              <w:rPr>
                <w:sz w:val="24"/>
                <w:szCs w:val="24"/>
              </w:rPr>
              <w:t>Den studerande</w:t>
            </w:r>
            <w:r w:rsidR="00781315" w:rsidRPr="00C373A7">
              <w:rPr>
                <w:sz w:val="24"/>
                <w:szCs w:val="24"/>
              </w:rPr>
              <w:t xml:space="preserve"> känner till och kan använda det engelska språkets centrala språkvetenskapliga begrepp för att utveckla sina språkkunskaper.</w:t>
            </w:r>
          </w:p>
        </w:tc>
      </w:tr>
    </w:tbl>
    <w:p w14:paraId="22FF1CD1" w14:textId="77777777" w:rsidR="00675346" w:rsidRPr="00F43B08" w:rsidRDefault="00675346" w:rsidP="00DC6BA8">
      <w:pPr>
        <w:spacing w:line="276" w:lineRule="auto"/>
        <w:rPr>
          <w:rFonts w:eastAsia="Calibri"/>
          <w:sz w:val="24"/>
          <w:szCs w:val="24"/>
          <w:lang w:val="sv-SE"/>
        </w:rPr>
      </w:pPr>
    </w:p>
    <w:p w14:paraId="300145C9" w14:textId="77777777" w:rsidR="00675346" w:rsidRPr="00F43B08" w:rsidRDefault="00FA16E3" w:rsidP="00DC6BA8">
      <w:pPr>
        <w:pStyle w:val="Rubrik2"/>
        <w:spacing w:line="276" w:lineRule="auto"/>
        <w:rPr>
          <w:rFonts w:ascii="Calibri" w:eastAsia="Calibri" w:hAnsi="Calibri" w:cs="Calibri"/>
          <w:color w:val="0070C0"/>
          <w:lang w:val="sv-SE"/>
        </w:rPr>
      </w:pPr>
      <w:bookmarkStart w:id="11" w:name="_Toc71622866"/>
      <w:r w:rsidRPr="00F43B08">
        <w:rPr>
          <w:rFonts w:ascii="Calibri" w:eastAsia="Calibri" w:hAnsi="Calibri" w:cs="Calibri"/>
          <w:color w:val="0070C0"/>
          <w:lang w:val="sv-SE"/>
        </w:rPr>
        <w:t>Annat främmande språk</w:t>
      </w:r>
      <w:r w:rsidR="00675346" w:rsidRPr="00F43B08">
        <w:rPr>
          <w:rFonts w:ascii="Calibri" w:eastAsia="Calibri" w:hAnsi="Calibri" w:cs="Calibri"/>
          <w:color w:val="0070C0"/>
          <w:lang w:val="sv-SE"/>
        </w:rPr>
        <w:t>, A-</w:t>
      </w:r>
      <w:r w:rsidRPr="00F43B08">
        <w:rPr>
          <w:rFonts w:ascii="Calibri" w:eastAsia="Calibri" w:hAnsi="Calibri" w:cs="Calibri"/>
          <w:color w:val="0070C0"/>
          <w:lang w:val="sv-SE"/>
        </w:rPr>
        <w:t>lärokurs</w:t>
      </w:r>
      <w:bookmarkEnd w:id="11"/>
    </w:p>
    <w:p w14:paraId="3BDEEAEA" w14:textId="77777777" w:rsidR="00675346" w:rsidRPr="00F43B08" w:rsidRDefault="00675346" w:rsidP="00DC6BA8">
      <w:pPr>
        <w:spacing w:after="0" w:line="276" w:lineRule="auto"/>
        <w:rPr>
          <w:rFonts w:eastAsia="Calibri"/>
          <w:lang w:val="sv-SE"/>
        </w:rPr>
      </w:pPr>
      <w:bookmarkStart w:id="12" w:name="_heading=h.885zdgowoohv" w:colFirst="0" w:colLast="0"/>
      <w:bookmarkEnd w:id="12"/>
    </w:p>
    <w:p w14:paraId="71E6E401" w14:textId="149320C1" w:rsidR="003B007B" w:rsidRPr="00F43B08" w:rsidRDefault="003B007B" w:rsidP="00DC6BA8">
      <w:pPr>
        <w:autoSpaceDE w:val="0"/>
        <w:autoSpaceDN w:val="0"/>
        <w:adjustRightInd w:val="0"/>
        <w:spacing w:after="0" w:line="276" w:lineRule="auto"/>
        <w:rPr>
          <w:b/>
          <w:sz w:val="24"/>
          <w:szCs w:val="24"/>
          <w:lang w:eastAsia="sv-SE" w:bidi="sv-SE"/>
        </w:rPr>
      </w:pPr>
      <w:r w:rsidRPr="00F43B08">
        <w:rPr>
          <w:b/>
          <w:sz w:val="24"/>
          <w:szCs w:val="24"/>
          <w:lang w:val="sv-SE" w:eastAsia="sv-SE" w:bidi="sv-SE"/>
        </w:rPr>
        <w:t xml:space="preserve">Bedömning av </w:t>
      </w:r>
      <w:r w:rsidR="00A63A83" w:rsidRPr="00F43B08">
        <w:rPr>
          <w:b/>
          <w:sz w:val="24"/>
          <w:szCs w:val="24"/>
          <w:lang w:val="sv-SE" w:eastAsia="sv-SE" w:bidi="sv-SE"/>
        </w:rPr>
        <w:t>den studerandes</w:t>
      </w:r>
      <w:r w:rsidRPr="00F43B08">
        <w:rPr>
          <w:b/>
          <w:sz w:val="24"/>
          <w:szCs w:val="24"/>
          <w:lang w:val="sv-SE" w:eastAsia="sv-SE" w:bidi="sv-SE"/>
        </w:rPr>
        <w:t xml:space="preserve"> lärande och kunnande i A-lärokursen i annat främmande språk i </w:t>
      </w:r>
      <w:r w:rsidR="0001736F" w:rsidRPr="00F43B08">
        <w:rPr>
          <w:b/>
          <w:sz w:val="24"/>
          <w:szCs w:val="24"/>
          <w:lang w:eastAsia="sv-SE" w:bidi="sv-SE"/>
        </w:rPr>
        <w:t>slutskedet av den grundläggande utbildningen för vuxna</w:t>
      </w:r>
    </w:p>
    <w:p w14:paraId="41C5E1C4" w14:textId="77777777" w:rsidR="003B007B" w:rsidRPr="00F43B08" w:rsidRDefault="003B007B" w:rsidP="00DC6BA8">
      <w:pPr>
        <w:spacing w:line="276" w:lineRule="auto"/>
        <w:contextualSpacing/>
        <w:jc w:val="both"/>
        <w:rPr>
          <w:sz w:val="24"/>
          <w:szCs w:val="24"/>
          <w:lang w:val="sv-SE"/>
        </w:rPr>
      </w:pPr>
    </w:p>
    <w:p w14:paraId="5F72E927" w14:textId="653DB73A" w:rsidR="003B007B" w:rsidRPr="00F43B08" w:rsidRDefault="003B007B" w:rsidP="00DC6BA8">
      <w:pPr>
        <w:spacing w:line="276" w:lineRule="auto"/>
        <w:contextualSpacing/>
        <w:jc w:val="both"/>
        <w:rPr>
          <w:sz w:val="24"/>
          <w:szCs w:val="24"/>
          <w:lang w:val="sv-SE"/>
        </w:rPr>
      </w:pPr>
      <w:r w:rsidRPr="00F43B08">
        <w:rPr>
          <w:sz w:val="24"/>
          <w:szCs w:val="24"/>
          <w:lang w:val="sv-SE"/>
        </w:rPr>
        <w:t xml:space="preserve">Bedömningen ska vara mångsidig och ge </w:t>
      </w:r>
      <w:r w:rsidR="0001736F" w:rsidRPr="00F43B08">
        <w:rPr>
          <w:sz w:val="24"/>
          <w:szCs w:val="24"/>
          <w:lang w:val="sv-SE"/>
        </w:rPr>
        <w:t>de studerande</w:t>
      </w:r>
      <w:r w:rsidRPr="00F43B08">
        <w:rPr>
          <w:sz w:val="24"/>
          <w:szCs w:val="24"/>
          <w:lang w:val="sv-SE"/>
        </w:rPr>
        <w:t xml:space="preserve"> möjlighet att uttrycka sig på för dem naturliga sätt. Med hjälp av uppmuntrande och handledande respons som anknyter till formativ bedömning hjälper man </w:t>
      </w:r>
      <w:r w:rsidR="0001736F" w:rsidRPr="00F43B08">
        <w:rPr>
          <w:sz w:val="24"/>
          <w:szCs w:val="24"/>
          <w:lang w:val="sv-SE"/>
        </w:rPr>
        <w:t>de studerande</w:t>
      </w:r>
      <w:r w:rsidRPr="00F43B08">
        <w:rPr>
          <w:sz w:val="24"/>
          <w:szCs w:val="24"/>
          <w:lang w:val="sv-SE"/>
        </w:rPr>
        <w:t xml:space="preserve"> att bli medvetna om sina egna färdigheter och att utveckla dem. </w:t>
      </w:r>
      <w:r w:rsidR="0001736F" w:rsidRPr="00F43B08">
        <w:rPr>
          <w:sz w:val="24"/>
          <w:szCs w:val="24"/>
          <w:lang w:val="sv-SE"/>
        </w:rPr>
        <w:t>De studerande</w:t>
      </w:r>
      <w:r w:rsidRPr="00F43B08">
        <w:rPr>
          <w:sz w:val="24"/>
          <w:szCs w:val="24"/>
          <w:lang w:val="sv-SE"/>
        </w:rPr>
        <w:t xml:space="preserve"> ska uppmuntras att tillämpa sina kunskaper i olika kommunikationssituationer. Lärandet ska bedömas på flera olika sätt, också genom självvärdering och kamratrespons. Den summativa bedömningen ska grunda sig på hur väl och i vilken mån </w:t>
      </w:r>
      <w:r w:rsidR="0001736F" w:rsidRPr="00F43B08">
        <w:rPr>
          <w:sz w:val="24"/>
          <w:szCs w:val="24"/>
          <w:lang w:val="sv-SE"/>
        </w:rPr>
        <w:t>den studerande</w:t>
      </w:r>
      <w:r w:rsidRPr="00F43B08">
        <w:rPr>
          <w:sz w:val="24"/>
          <w:szCs w:val="24"/>
          <w:lang w:val="sv-SE"/>
        </w:rPr>
        <w:t xml:space="preserve"> uppnått målen som ställts upp i den lokala läroplanen för A-lärokursen i annat främmande språk.</w:t>
      </w:r>
    </w:p>
    <w:p w14:paraId="56676BE9" w14:textId="77777777" w:rsidR="003B007B" w:rsidRPr="00F43B08" w:rsidRDefault="003B007B" w:rsidP="00DC6BA8">
      <w:pPr>
        <w:spacing w:line="276" w:lineRule="auto"/>
        <w:contextualSpacing/>
        <w:jc w:val="both"/>
        <w:rPr>
          <w:sz w:val="24"/>
          <w:szCs w:val="24"/>
          <w:lang w:val="sv-SE"/>
        </w:rPr>
      </w:pPr>
    </w:p>
    <w:p w14:paraId="58A3B551" w14:textId="77777777" w:rsidR="003B007B" w:rsidRPr="00F43B08" w:rsidRDefault="003B007B" w:rsidP="00DC6BA8">
      <w:pPr>
        <w:spacing w:line="276" w:lineRule="auto"/>
        <w:contextualSpacing/>
        <w:jc w:val="both"/>
        <w:rPr>
          <w:sz w:val="24"/>
          <w:szCs w:val="24"/>
          <w:lang w:val="sv-SE"/>
        </w:rPr>
      </w:pPr>
      <w:r w:rsidRPr="00F43B08">
        <w:rPr>
          <w:sz w:val="24"/>
          <w:szCs w:val="24"/>
          <w:lang w:val="sv-SE"/>
        </w:rPr>
        <w:t xml:space="preserve">Bedömningen av växande språkkunskap ska grunda sig på den Europeiska referensramen och den finländska nivåskalan för språkkunskap och språkutveckling som utarbetats utgående från den. Som verktyg vid bedömningen kan man även använda till exempel den Europeiska språkportföljen. </w:t>
      </w:r>
    </w:p>
    <w:p w14:paraId="1B6FBEF1" w14:textId="77777777" w:rsidR="003B007B" w:rsidRPr="00F43B08" w:rsidRDefault="003B007B" w:rsidP="00DC6BA8">
      <w:pPr>
        <w:spacing w:line="276" w:lineRule="auto"/>
        <w:contextualSpacing/>
        <w:jc w:val="both"/>
        <w:rPr>
          <w:sz w:val="24"/>
          <w:szCs w:val="24"/>
          <w:lang w:val="sv-SE"/>
        </w:rPr>
      </w:pPr>
    </w:p>
    <w:p w14:paraId="28FCE736" w14:textId="35DA2040" w:rsidR="003B007B" w:rsidRPr="00F43B08" w:rsidRDefault="003B007B" w:rsidP="00DC6BA8">
      <w:pPr>
        <w:spacing w:line="276" w:lineRule="auto"/>
        <w:contextualSpacing/>
        <w:jc w:val="both"/>
        <w:rPr>
          <w:sz w:val="24"/>
          <w:szCs w:val="24"/>
          <w:lang w:val="sv-SE"/>
        </w:rPr>
      </w:pPr>
      <w:r w:rsidRPr="00F43B08">
        <w:rPr>
          <w:sz w:val="24"/>
          <w:szCs w:val="24"/>
          <w:lang w:val="sv-SE"/>
        </w:rPr>
        <w:t xml:space="preserve">Bedömningen ska vara mångsidig så att </w:t>
      </w:r>
      <w:r w:rsidR="0001736F" w:rsidRPr="00F43B08">
        <w:rPr>
          <w:sz w:val="24"/>
          <w:szCs w:val="24"/>
          <w:lang w:val="sv-SE"/>
        </w:rPr>
        <w:t>de studerande</w:t>
      </w:r>
      <w:r w:rsidRPr="00F43B08">
        <w:rPr>
          <w:sz w:val="24"/>
          <w:szCs w:val="24"/>
          <w:lang w:val="sv-SE"/>
        </w:rPr>
        <w:t xml:space="preserve"> som ha</w:t>
      </w:r>
      <w:r w:rsidRPr="00192198">
        <w:rPr>
          <w:sz w:val="24"/>
          <w:szCs w:val="24"/>
          <w:lang w:val="sv-SE"/>
        </w:rPr>
        <w:t xml:space="preserve">r </w:t>
      </w:r>
      <w:r w:rsidR="00024ED3" w:rsidRPr="00192198">
        <w:rPr>
          <w:sz w:val="24"/>
          <w:szCs w:val="24"/>
          <w:lang w:val="sv-SE"/>
        </w:rPr>
        <w:t xml:space="preserve">språkliga </w:t>
      </w:r>
      <w:r w:rsidRPr="00F43B08">
        <w:rPr>
          <w:sz w:val="24"/>
          <w:szCs w:val="24"/>
          <w:lang w:val="sv-SE"/>
        </w:rPr>
        <w:t xml:space="preserve">inlärningssvårigheter, eller som på något annat sätt har ett annorlunda språkligt utgångsläge, ges olika möjligheter att visa sitt kunnande.  </w:t>
      </w:r>
    </w:p>
    <w:p w14:paraId="093EDD49" w14:textId="77777777" w:rsidR="003B007B" w:rsidRPr="00F43B08" w:rsidRDefault="003B007B" w:rsidP="00DC6BA8">
      <w:pPr>
        <w:spacing w:line="276" w:lineRule="auto"/>
        <w:contextualSpacing/>
        <w:jc w:val="both"/>
        <w:rPr>
          <w:sz w:val="24"/>
          <w:szCs w:val="24"/>
          <w:lang w:val="sv-SE"/>
        </w:rPr>
      </w:pPr>
    </w:p>
    <w:p w14:paraId="4BBBE4C1" w14:textId="77EC1C04" w:rsidR="003B007B" w:rsidRPr="00F43B08" w:rsidRDefault="003B007B" w:rsidP="00DC6BA8">
      <w:pPr>
        <w:spacing w:after="0" w:line="276" w:lineRule="auto"/>
        <w:jc w:val="both"/>
        <w:rPr>
          <w:sz w:val="24"/>
          <w:szCs w:val="24"/>
          <w:lang w:val="sv-SE"/>
        </w:rPr>
      </w:pPr>
      <w:r w:rsidRPr="00F43B08">
        <w:rPr>
          <w:sz w:val="24"/>
          <w:szCs w:val="24"/>
          <w:lang w:val="sv-SE"/>
        </w:rPr>
        <w:t xml:space="preserve">Slutbedömningen ska beskriva hur väl och i vilken mån </w:t>
      </w:r>
      <w:r w:rsidR="0001736F" w:rsidRPr="00F43B08">
        <w:rPr>
          <w:sz w:val="24"/>
          <w:szCs w:val="24"/>
          <w:lang w:val="sv-SE"/>
        </w:rPr>
        <w:t>den studerande</w:t>
      </w:r>
      <w:r w:rsidRPr="00F43B08">
        <w:rPr>
          <w:sz w:val="24"/>
          <w:szCs w:val="24"/>
          <w:lang w:val="sv-SE"/>
        </w:rPr>
        <w:t xml:space="preserve"> uppnått målen i A-lärokursen i annat främmande språk då studierna avslutas. Då slutvitsordet bildas ska man ta i beaktande alla mål och de därtill hörande kunskapskraven för slutbedömningen i A-lärokursen i annat främmande språk som fastställts i grunderna för läroplanen för den grundläggande utbildningen</w:t>
      </w:r>
      <w:r w:rsidR="0001736F" w:rsidRPr="00F43B08">
        <w:rPr>
          <w:sz w:val="24"/>
          <w:szCs w:val="24"/>
          <w:lang w:val="sv-SE"/>
        </w:rPr>
        <w:t xml:space="preserve"> för vuxna</w:t>
      </w:r>
      <w:r w:rsidRPr="00F43B08">
        <w:rPr>
          <w:sz w:val="24"/>
          <w:szCs w:val="24"/>
          <w:lang w:val="sv-SE"/>
        </w:rPr>
        <w:t>. Slutvitsordet är en helhetsbedömning som ska bildas utgående från målen och kunskapskraven för A</w:t>
      </w:r>
      <w:r w:rsidR="0001736F" w:rsidRPr="00F43B08">
        <w:rPr>
          <w:sz w:val="24"/>
          <w:szCs w:val="24"/>
          <w:lang w:val="sv-SE"/>
        </w:rPr>
        <w:t>-</w:t>
      </w:r>
      <w:r w:rsidRPr="00F43B08">
        <w:rPr>
          <w:sz w:val="24"/>
          <w:szCs w:val="24"/>
          <w:lang w:val="sv-SE"/>
        </w:rPr>
        <w:t xml:space="preserve">lärokursen i annat främmande språk. </w:t>
      </w:r>
      <w:r w:rsidR="0001736F" w:rsidRPr="00F43B08">
        <w:rPr>
          <w:sz w:val="24"/>
          <w:szCs w:val="24"/>
          <w:lang w:val="sv-SE"/>
        </w:rPr>
        <w:t>Den studerande</w:t>
      </w:r>
      <w:r w:rsidRPr="00F43B08">
        <w:rPr>
          <w:sz w:val="24"/>
          <w:szCs w:val="24"/>
          <w:lang w:val="sv-SE"/>
        </w:rPr>
        <w:t xml:space="preserve"> har uppnått målen i lärokursen för vitsorden 5, 7, 8 eller 9 då </w:t>
      </w:r>
      <w:r w:rsidR="0001736F" w:rsidRPr="00F43B08">
        <w:rPr>
          <w:sz w:val="24"/>
          <w:szCs w:val="24"/>
          <w:lang w:val="sv-SE"/>
        </w:rPr>
        <w:t>den studerandes</w:t>
      </w:r>
      <w:r w:rsidRPr="00F43B08">
        <w:rPr>
          <w:sz w:val="24"/>
          <w:szCs w:val="24"/>
          <w:lang w:val="sv-SE"/>
        </w:rPr>
        <w:t xml:space="preserve"> kunnande i huvudsak motsvarar den nivå av kunnande som beskrivs i kunskapskraven för vitsordet i fråga. Helhetsbedömningen av kunnandet för vitsorden 4, 6 och 10 ska bildas utgående från målen för A-lärokursen i annat främmande språk och i relation till ovan nämnda kunskapskrav för slutbedömningen. Om </w:t>
      </w:r>
      <w:r w:rsidR="0001736F" w:rsidRPr="00F43B08">
        <w:rPr>
          <w:sz w:val="24"/>
          <w:szCs w:val="24"/>
          <w:lang w:val="sv-SE"/>
        </w:rPr>
        <w:t>den studerande</w:t>
      </w:r>
      <w:r w:rsidRPr="00F43B08">
        <w:rPr>
          <w:sz w:val="24"/>
          <w:szCs w:val="24"/>
          <w:lang w:val="sv-SE"/>
        </w:rPr>
        <w:t xml:space="preserve"> uppnår en bättre kunskapsnivå i något mål kan det kompensera en underkänd eller svagare prestation i något annat mål. Bedömningen av </w:t>
      </w:r>
      <w:r w:rsidR="0001736F" w:rsidRPr="00F43B08">
        <w:rPr>
          <w:sz w:val="24"/>
          <w:szCs w:val="24"/>
          <w:lang w:val="sv-SE"/>
        </w:rPr>
        <w:t>den studerandes</w:t>
      </w:r>
      <w:r w:rsidRPr="00F43B08">
        <w:rPr>
          <w:sz w:val="24"/>
          <w:szCs w:val="24"/>
          <w:lang w:val="sv-SE"/>
        </w:rPr>
        <w:t xml:space="preserve"> arbete ska ingå i slutbedömningen i A-lärokursen i annat främmande språk och i slutvitsordet som ska bildas utgående från slutbedömningen.</w:t>
      </w:r>
    </w:p>
    <w:p w14:paraId="0243928A" w14:textId="77777777" w:rsidR="003B007B" w:rsidRPr="00F43B08" w:rsidRDefault="003B007B" w:rsidP="00DC6BA8">
      <w:pPr>
        <w:spacing w:after="0" w:line="276" w:lineRule="auto"/>
        <w:jc w:val="both"/>
        <w:rPr>
          <w:sz w:val="24"/>
          <w:szCs w:val="24"/>
          <w:lang w:val="sv-SE"/>
        </w:rPr>
      </w:pPr>
    </w:p>
    <w:p w14:paraId="7559641D" w14:textId="33921B4F" w:rsidR="003B007B" w:rsidRPr="00F43B08" w:rsidRDefault="003B007B" w:rsidP="00DC6BA8">
      <w:pPr>
        <w:spacing w:line="276" w:lineRule="auto"/>
        <w:jc w:val="both"/>
        <w:rPr>
          <w:sz w:val="24"/>
          <w:szCs w:val="24"/>
          <w:lang w:val="sv-SE"/>
        </w:rPr>
      </w:pPr>
      <w:r w:rsidRPr="00F43B08">
        <w:rPr>
          <w:sz w:val="24"/>
          <w:szCs w:val="24"/>
          <w:lang w:val="sv-SE"/>
        </w:rPr>
        <w:t>I vitsordet 9 som gäller målen för undervisningen (M</w:t>
      </w:r>
      <w:r w:rsidR="0001736F" w:rsidRPr="00F43B08">
        <w:rPr>
          <w:sz w:val="24"/>
          <w:szCs w:val="24"/>
          <w:lang w:val="sv-SE"/>
        </w:rPr>
        <w:t>3</w:t>
      </w:r>
      <w:r w:rsidR="008F50F7" w:rsidRPr="00C373A7">
        <w:rPr>
          <w:rFonts w:eastAsia="Calibri"/>
          <w:sz w:val="24"/>
          <w:szCs w:val="24"/>
          <w:lang w:val="sv-SE"/>
        </w:rPr>
        <w:t>–</w:t>
      </w:r>
      <w:r w:rsidRPr="00F43B08">
        <w:rPr>
          <w:sz w:val="24"/>
          <w:szCs w:val="24"/>
          <w:lang w:val="sv-SE"/>
        </w:rPr>
        <w:t>M</w:t>
      </w:r>
      <w:r w:rsidR="004C5075" w:rsidRPr="00F43B08">
        <w:rPr>
          <w:sz w:val="24"/>
          <w:szCs w:val="24"/>
          <w:lang w:val="sv-SE"/>
        </w:rPr>
        <w:t>6</w:t>
      </w:r>
      <w:r w:rsidRPr="00F43B08">
        <w:rPr>
          <w:sz w:val="24"/>
          <w:szCs w:val="24"/>
          <w:lang w:val="sv-SE"/>
        </w:rPr>
        <w:t>) och som anknyter till växande språkkunskap i A-lärokursen i annat främmande språk har två kunskapsnivåer A2.2 och B1.1 kombinerats till en mellannivå A2.2/B1.1. Kunskapsnivåerna finns i den Europeiska referensramen och i den finländska nivåskalan för språkkunskap och språkutveckling som utarbetats utgående från den.</w:t>
      </w:r>
    </w:p>
    <w:p w14:paraId="01629E48" w14:textId="77777777" w:rsidR="00675346" w:rsidRPr="00F43B08" w:rsidRDefault="00675346" w:rsidP="00DC6BA8">
      <w:pPr>
        <w:spacing w:line="276" w:lineRule="auto"/>
        <w:rPr>
          <w:rFonts w:eastAsia="Calibri"/>
          <w:sz w:val="24"/>
          <w:szCs w:val="24"/>
          <w:lang w:val="sv-SE"/>
        </w:rPr>
      </w:pPr>
    </w:p>
    <w:tbl>
      <w:tblPr>
        <w:tblW w:w="15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600" w:firstRow="0" w:lastRow="0" w:firstColumn="0" w:lastColumn="0" w:noHBand="1" w:noVBand="1"/>
      </w:tblPr>
      <w:tblGrid>
        <w:gridCol w:w="1926"/>
        <w:gridCol w:w="1928"/>
        <w:gridCol w:w="1928"/>
        <w:gridCol w:w="1928"/>
        <w:gridCol w:w="1928"/>
        <w:gridCol w:w="1928"/>
        <w:gridCol w:w="1928"/>
        <w:gridCol w:w="1928"/>
      </w:tblGrid>
      <w:tr w:rsidR="00FA16E3" w:rsidRPr="00F43B08" w14:paraId="6F7150DF" w14:textId="77777777" w:rsidTr="00925989">
        <w:trPr>
          <w:trHeight w:val="283"/>
          <w:jc w:val="center"/>
        </w:trPr>
        <w:tc>
          <w:tcPr>
            <w:tcW w:w="1926" w:type="dxa"/>
            <w:shd w:val="clear" w:color="auto" w:fill="B4C6E7" w:themeFill="accent1" w:themeFillTint="66"/>
          </w:tcPr>
          <w:p w14:paraId="3F5EF05F" w14:textId="77777777" w:rsidR="00FA16E3" w:rsidRPr="00C373A7" w:rsidRDefault="00FA16E3" w:rsidP="008350E2">
            <w:pPr>
              <w:autoSpaceDE w:val="0"/>
              <w:autoSpaceDN w:val="0"/>
              <w:adjustRightInd w:val="0"/>
              <w:spacing w:line="276" w:lineRule="auto"/>
              <w:contextualSpacing/>
              <w:rPr>
                <w:b/>
                <w:bCs/>
                <w:sz w:val="24"/>
                <w:szCs w:val="24"/>
              </w:rPr>
            </w:pPr>
            <w:r w:rsidRPr="00C373A7">
              <w:rPr>
                <w:b/>
                <w:bCs/>
                <w:sz w:val="24"/>
                <w:szCs w:val="24"/>
              </w:rPr>
              <w:t xml:space="preserve">Mål för undervisningen </w:t>
            </w:r>
          </w:p>
          <w:p w14:paraId="3838398A"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lang w:val="sv-SE"/>
              </w:rPr>
            </w:pPr>
          </w:p>
        </w:tc>
        <w:tc>
          <w:tcPr>
            <w:tcW w:w="1928" w:type="dxa"/>
            <w:shd w:val="clear" w:color="auto" w:fill="B4C6E7" w:themeFill="accent1" w:themeFillTint="66"/>
          </w:tcPr>
          <w:p w14:paraId="60043DF2"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Kurser</w:t>
            </w:r>
          </w:p>
        </w:tc>
        <w:tc>
          <w:tcPr>
            <w:tcW w:w="1928" w:type="dxa"/>
            <w:shd w:val="clear" w:color="auto" w:fill="B4C6E7" w:themeFill="accent1" w:themeFillTint="66"/>
            <w:tcMar>
              <w:top w:w="100" w:type="dxa"/>
              <w:left w:w="100" w:type="dxa"/>
              <w:bottom w:w="100" w:type="dxa"/>
              <w:right w:w="100" w:type="dxa"/>
            </w:tcMar>
          </w:tcPr>
          <w:p w14:paraId="1DC94C73" w14:textId="77777777" w:rsidR="00FA16E3" w:rsidRPr="00C373A7" w:rsidRDefault="00FA16E3" w:rsidP="008350E2">
            <w:pPr>
              <w:spacing w:after="0" w:line="276" w:lineRule="auto"/>
              <w:ind w:left="40"/>
              <w:contextualSpacing/>
              <w:rPr>
                <w:rFonts w:eastAsia="Calibri"/>
                <w:sz w:val="24"/>
                <w:szCs w:val="24"/>
                <w:lang w:val="sv-SE"/>
              </w:rPr>
            </w:pPr>
            <w:r w:rsidRPr="00C373A7">
              <w:rPr>
                <w:rFonts w:eastAsia="Calibri"/>
                <w:b/>
                <w:sz w:val="24"/>
                <w:szCs w:val="24"/>
                <w:lang w:val="sv-SE"/>
              </w:rPr>
              <w:t>Mål för lärandet som härletts ur målen för undervisningen</w:t>
            </w:r>
          </w:p>
        </w:tc>
        <w:tc>
          <w:tcPr>
            <w:tcW w:w="1928" w:type="dxa"/>
            <w:shd w:val="clear" w:color="auto" w:fill="B4C6E7" w:themeFill="accent1" w:themeFillTint="66"/>
          </w:tcPr>
          <w:p w14:paraId="4E86A1F5"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Föremål för bedömningen</w:t>
            </w:r>
          </w:p>
        </w:tc>
        <w:tc>
          <w:tcPr>
            <w:tcW w:w="1928" w:type="dxa"/>
            <w:shd w:val="clear" w:color="auto" w:fill="B4C6E7" w:themeFill="accent1" w:themeFillTint="66"/>
            <w:tcMar>
              <w:top w:w="100" w:type="dxa"/>
              <w:left w:w="100" w:type="dxa"/>
              <w:bottom w:w="100" w:type="dxa"/>
              <w:right w:w="100" w:type="dxa"/>
            </w:tcMar>
          </w:tcPr>
          <w:p w14:paraId="1E00071A" w14:textId="2F9A0D3F" w:rsidR="00FA16E3" w:rsidRPr="00C373A7" w:rsidRDefault="00FA16E3" w:rsidP="008350E2">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5</w:t>
            </w:r>
          </w:p>
          <w:p w14:paraId="021D34C9" w14:textId="77777777" w:rsidR="00FA16E3" w:rsidRPr="00C373A7" w:rsidRDefault="00FA16E3" w:rsidP="008350E2">
            <w:pPr>
              <w:spacing w:after="0" w:line="276" w:lineRule="auto"/>
              <w:ind w:left="40"/>
              <w:contextualSpacing/>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357EA94F" w14:textId="57BD5FDF" w:rsidR="00FA16E3" w:rsidRPr="00C373A7" w:rsidRDefault="00FA16E3" w:rsidP="008350E2">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7</w:t>
            </w:r>
            <w:r w:rsidRPr="00C373A7">
              <w:rPr>
                <w:rFonts w:eastAsia="Calibri"/>
                <w:b/>
                <w:sz w:val="24"/>
                <w:szCs w:val="24"/>
                <w:lang w:val="sv-SE"/>
              </w:rPr>
              <w:t xml:space="preserve"> </w:t>
            </w:r>
          </w:p>
        </w:tc>
        <w:tc>
          <w:tcPr>
            <w:tcW w:w="1928" w:type="dxa"/>
            <w:shd w:val="clear" w:color="auto" w:fill="B4C6E7" w:themeFill="accent1" w:themeFillTint="66"/>
          </w:tcPr>
          <w:p w14:paraId="57320E92" w14:textId="38ECED3D" w:rsidR="00FA16E3" w:rsidRPr="00C373A7" w:rsidRDefault="00FA16E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8</w:t>
            </w:r>
          </w:p>
        </w:tc>
        <w:tc>
          <w:tcPr>
            <w:tcW w:w="1928" w:type="dxa"/>
            <w:shd w:val="clear" w:color="auto" w:fill="B4C6E7" w:themeFill="accent1" w:themeFillTint="66"/>
            <w:tcMar>
              <w:top w:w="100" w:type="dxa"/>
              <w:left w:w="100" w:type="dxa"/>
              <w:bottom w:w="100" w:type="dxa"/>
              <w:right w:w="100" w:type="dxa"/>
            </w:tcMar>
          </w:tcPr>
          <w:p w14:paraId="3665E3D6" w14:textId="7382FDDD" w:rsidR="00FA16E3" w:rsidRPr="00C373A7" w:rsidRDefault="00FA16E3" w:rsidP="008350E2">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9</w:t>
            </w:r>
          </w:p>
          <w:p w14:paraId="7DE258B0" w14:textId="77777777" w:rsidR="00FA16E3" w:rsidRPr="00C373A7" w:rsidRDefault="00FA16E3" w:rsidP="008350E2">
            <w:pPr>
              <w:spacing w:after="0" w:line="276" w:lineRule="auto"/>
              <w:ind w:left="40"/>
              <w:contextualSpacing/>
              <w:rPr>
                <w:rFonts w:eastAsia="Calibri"/>
                <w:sz w:val="24"/>
                <w:szCs w:val="24"/>
                <w:lang w:val="sv-SE"/>
              </w:rPr>
            </w:pPr>
          </w:p>
        </w:tc>
      </w:tr>
      <w:tr w:rsidR="00FA16E3" w:rsidRPr="00F43B08" w14:paraId="3218F590" w14:textId="77777777" w:rsidTr="00925989">
        <w:trPr>
          <w:trHeight w:val="397"/>
          <w:jc w:val="center"/>
        </w:trPr>
        <w:tc>
          <w:tcPr>
            <w:tcW w:w="15422" w:type="dxa"/>
            <w:gridSpan w:val="8"/>
            <w:shd w:val="clear" w:color="auto" w:fill="auto"/>
          </w:tcPr>
          <w:p w14:paraId="69385B71"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Färdigheter för språkstudier</w:t>
            </w:r>
          </w:p>
        </w:tc>
      </w:tr>
      <w:tr w:rsidR="00FA16E3" w:rsidRPr="00F43B08" w14:paraId="128298B4" w14:textId="77777777" w:rsidTr="00925989">
        <w:trPr>
          <w:trHeight w:val="283"/>
          <w:jc w:val="center"/>
        </w:trPr>
        <w:tc>
          <w:tcPr>
            <w:tcW w:w="1926" w:type="dxa"/>
            <w:shd w:val="clear" w:color="auto" w:fill="auto"/>
          </w:tcPr>
          <w:p w14:paraId="0291644A" w14:textId="416D84CE" w:rsidR="00FA16E3" w:rsidRPr="00C373A7" w:rsidRDefault="00FA16E3"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M1 uppmuntra den studerande till </w:t>
            </w:r>
            <w:r w:rsidR="00AB6B98" w:rsidRPr="00C373A7">
              <w:rPr>
                <w:sz w:val="24"/>
                <w:szCs w:val="24"/>
              </w:rPr>
              <w:t>kontinuerligt</w:t>
            </w:r>
            <w:r w:rsidRPr="00C373A7">
              <w:rPr>
                <w:sz w:val="24"/>
                <w:szCs w:val="24"/>
              </w:rPr>
              <w:t xml:space="preserve"> språklärande, att s</w:t>
            </w:r>
            <w:r w:rsidR="00AB6B98" w:rsidRPr="00C373A7">
              <w:rPr>
                <w:sz w:val="24"/>
                <w:szCs w:val="24"/>
              </w:rPr>
              <w:t>tälla</w:t>
            </w:r>
            <w:r w:rsidRPr="00C373A7">
              <w:rPr>
                <w:sz w:val="24"/>
                <w:szCs w:val="24"/>
              </w:rPr>
              <w:t xml:space="preserve"> upp mål, att utnyttja </w:t>
            </w:r>
            <w:r w:rsidR="00AB6B98" w:rsidRPr="00C373A7">
              <w:rPr>
                <w:sz w:val="24"/>
                <w:szCs w:val="24"/>
              </w:rPr>
              <w:lastRenderedPageBreak/>
              <w:t>mångsidiga</w:t>
            </w:r>
            <w:r w:rsidRPr="00C373A7">
              <w:rPr>
                <w:sz w:val="24"/>
                <w:szCs w:val="24"/>
              </w:rPr>
              <w:t xml:space="preserve"> sätt för att lära sig </w:t>
            </w:r>
            <w:r w:rsidR="00AB6B98" w:rsidRPr="00C373A7">
              <w:rPr>
                <w:sz w:val="24"/>
                <w:szCs w:val="24"/>
              </w:rPr>
              <w:t>språk</w:t>
            </w:r>
            <w:r w:rsidRPr="00C373A7">
              <w:rPr>
                <w:sz w:val="24"/>
                <w:szCs w:val="24"/>
              </w:rPr>
              <w:t xml:space="preserve"> och att utvärdera sitt lärande själv</w:t>
            </w:r>
            <w:r w:rsidR="00AB6B98" w:rsidRPr="00C373A7">
              <w:rPr>
                <w:sz w:val="24"/>
                <w:szCs w:val="24"/>
              </w:rPr>
              <w:t>ständigt</w:t>
            </w:r>
            <w:r w:rsidRPr="00C373A7">
              <w:rPr>
                <w:sz w:val="24"/>
                <w:szCs w:val="24"/>
              </w:rPr>
              <w:t xml:space="preserve"> och </w:t>
            </w:r>
            <w:r w:rsidR="00AB6B98" w:rsidRPr="00C373A7">
              <w:rPr>
                <w:sz w:val="24"/>
                <w:szCs w:val="24"/>
              </w:rPr>
              <w:t xml:space="preserve">i samarbete med andra </w:t>
            </w:r>
            <w:r w:rsidRPr="00C373A7">
              <w:rPr>
                <w:sz w:val="24"/>
                <w:szCs w:val="24"/>
              </w:rPr>
              <w:t>samt handleda den studerande att delta i positiv kommunikation, där det viktigaste är att man når fram med sitt budskap</w:t>
            </w:r>
          </w:p>
        </w:tc>
        <w:tc>
          <w:tcPr>
            <w:tcW w:w="1928" w:type="dxa"/>
            <w:shd w:val="clear" w:color="auto" w:fill="auto"/>
          </w:tcPr>
          <w:p w14:paraId="1EC12F98"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(x)a1–(x)a8</w:t>
            </w:r>
          </w:p>
        </w:tc>
        <w:tc>
          <w:tcPr>
            <w:tcW w:w="1928" w:type="dxa"/>
            <w:shd w:val="clear" w:color="auto" w:fill="auto"/>
            <w:tcMar>
              <w:top w:w="100" w:type="dxa"/>
              <w:left w:w="100" w:type="dxa"/>
              <w:bottom w:w="100" w:type="dxa"/>
              <w:right w:w="100" w:type="dxa"/>
            </w:tcMar>
          </w:tcPr>
          <w:p w14:paraId="0970360B" w14:textId="1D0B2E8B" w:rsidR="00AB6B98" w:rsidRDefault="00A41887" w:rsidP="008350E2">
            <w:pPr>
              <w:spacing w:after="0" w:line="276" w:lineRule="auto"/>
              <w:contextualSpacing/>
              <w:rPr>
                <w:sz w:val="24"/>
                <w:szCs w:val="24"/>
              </w:rPr>
            </w:pPr>
            <w:r w:rsidRPr="00C373A7">
              <w:rPr>
                <w:sz w:val="24"/>
                <w:szCs w:val="24"/>
                <w:lang w:val="sv-SE"/>
              </w:rPr>
              <w:t>Den studerande</w:t>
            </w:r>
            <w:r w:rsidR="00AB6B98" w:rsidRPr="00C373A7">
              <w:rPr>
                <w:sz w:val="24"/>
                <w:szCs w:val="24"/>
              </w:rPr>
              <w:t xml:space="preserve"> lär sig att tillämpa sina språkkunskaper samt utveckla sina färdigheter </w:t>
            </w:r>
            <w:r w:rsidR="00AB6B98" w:rsidRPr="00C373A7">
              <w:rPr>
                <w:sz w:val="24"/>
                <w:szCs w:val="24"/>
              </w:rPr>
              <w:lastRenderedPageBreak/>
              <w:t>självständigt även efter avslutad skolgång.</w:t>
            </w:r>
          </w:p>
          <w:p w14:paraId="51055B0B" w14:textId="77777777" w:rsidR="00653C05" w:rsidRPr="00C373A7" w:rsidRDefault="00653C05" w:rsidP="008350E2">
            <w:pPr>
              <w:spacing w:after="0" w:line="276" w:lineRule="auto"/>
              <w:contextualSpacing/>
              <w:rPr>
                <w:sz w:val="24"/>
                <w:szCs w:val="24"/>
              </w:rPr>
            </w:pPr>
          </w:p>
          <w:p w14:paraId="14C688F7" w14:textId="6F3BE331" w:rsidR="003B007B" w:rsidRDefault="00A41887" w:rsidP="008350E2">
            <w:pPr>
              <w:spacing w:after="0" w:line="276" w:lineRule="auto"/>
              <w:contextualSpacing/>
              <w:rPr>
                <w:sz w:val="24"/>
                <w:szCs w:val="24"/>
              </w:rPr>
            </w:pPr>
            <w:r w:rsidRPr="00C373A7">
              <w:rPr>
                <w:sz w:val="24"/>
                <w:szCs w:val="24"/>
              </w:rPr>
              <w:t>Den studerande</w:t>
            </w:r>
            <w:r w:rsidR="003B007B" w:rsidRPr="00C373A7">
              <w:rPr>
                <w:sz w:val="24"/>
                <w:szCs w:val="24"/>
              </w:rPr>
              <w:t xml:space="preserve"> lär sig att ställa upp mål för sina språkstudier och att reflektera över sitt lärande självständigt och i samarbete med andra. </w:t>
            </w:r>
          </w:p>
          <w:p w14:paraId="6787C782" w14:textId="77777777" w:rsidR="00653C05" w:rsidRPr="00C373A7" w:rsidRDefault="00653C05" w:rsidP="008350E2">
            <w:pPr>
              <w:spacing w:after="0" w:line="276" w:lineRule="auto"/>
              <w:contextualSpacing/>
              <w:rPr>
                <w:sz w:val="24"/>
                <w:szCs w:val="24"/>
              </w:rPr>
            </w:pPr>
          </w:p>
          <w:p w14:paraId="5AA555A8" w14:textId="2E1D8081" w:rsidR="00AB6B98" w:rsidRPr="00C373A7" w:rsidRDefault="00A41887" w:rsidP="008350E2">
            <w:pPr>
              <w:spacing w:after="0" w:line="276" w:lineRule="auto"/>
              <w:contextualSpacing/>
              <w:rPr>
                <w:sz w:val="24"/>
                <w:szCs w:val="24"/>
              </w:rPr>
            </w:pPr>
            <w:r w:rsidRPr="00C373A7">
              <w:rPr>
                <w:sz w:val="24"/>
                <w:szCs w:val="24"/>
              </w:rPr>
              <w:t>Den studerande</w:t>
            </w:r>
            <w:r w:rsidR="00AB6B98" w:rsidRPr="00C373A7">
              <w:rPr>
                <w:sz w:val="24"/>
                <w:szCs w:val="24"/>
              </w:rPr>
              <w:t xml:space="preserve"> lär sig att använda olika sätt för att lära sig språk och att</w:t>
            </w:r>
          </w:p>
          <w:p w14:paraId="434AE97F" w14:textId="52E5F068" w:rsidR="00AB6B98" w:rsidRDefault="00AB6B98" w:rsidP="008350E2">
            <w:pPr>
              <w:spacing w:after="0" w:line="276" w:lineRule="auto"/>
              <w:contextualSpacing/>
              <w:rPr>
                <w:sz w:val="24"/>
                <w:szCs w:val="24"/>
              </w:rPr>
            </w:pPr>
            <w:r w:rsidRPr="00C373A7">
              <w:rPr>
                <w:sz w:val="24"/>
                <w:szCs w:val="24"/>
              </w:rPr>
              <w:t xml:space="preserve">hitta de mest   effektiva för hens eget lärande. </w:t>
            </w:r>
          </w:p>
          <w:p w14:paraId="5A44A982" w14:textId="77777777" w:rsidR="00653C05" w:rsidRPr="00C373A7" w:rsidRDefault="00653C05" w:rsidP="008350E2">
            <w:pPr>
              <w:spacing w:after="0" w:line="276" w:lineRule="auto"/>
              <w:contextualSpacing/>
              <w:rPr>
                <w:sz w:val="24"/>
                <w:szCs w:val="24"/>
              </w:rPr>
            </w:pPr>
          </w:p>
          <w:p w14:paraId="39454971" w14:textId="5189E7D0" w:rsidR="00FA16E3" w:rsidRPr="00192198" w:rsidRDefault="00A41887" w:rsidP="008350E2">
            <w:pPr>
              <w:spacing w:after="0" w:line="276" w:lineRule="auto"/>
              <w:contextualSpacing/>
              <w:rPr>
                <w:sz w:val="24"/>
                <w:szCs w:val="24"/>
              </w:rPr>
            </w:pPr>
            <w:r w:rsidRPr="00C373A7">
              <w:rPr>
                <w:sz w:val="24"/>
                <w:szCs w:val="24"/>
              </w:rPr>
              <w:t>Den studerande</w:t>
            </w:r>
            <w:r w:rsidR="00AB6B98" w:rsidRPr="00C373A7">
              <w:rPr>
                <w:sz w:val="24"/>
                <w:szCs w:val="24"/>
              </w:rPr>
              <w:t xml:space="preserve"> lär sig olika sätt att delta uppbyggande i kommunikation.</w:t>
            </w:r>
          </w:p>
        </w:tc>
        <w:tc>
          <w:tcPr>
            <w:tcW w:w="1928" w:type="dxa"/>
            <w:shd w:val="clear" w:color="auto" w:fill="auto"/>
          </w:tcPr>
          <w:p w14:paraId="321F5648" w14:textId="58044328" w:rsidR="00FA16E3" w:rsidRPr="00C373A7" w:rsidRDefault="00AB6B98" w:rsidP="008350E2">
            <w:pPr>
              <w:pStyle w:val="AIPEtaulukot"/>
              <w:spacing w:line="276" w:lineRule="auto"/>
              <w:contextualSpacing/>
              <w:rPr>
                <w:rFonts w:cs="Calibri"/>
                <w:sz w:val="24"/>
                <w:szCs w:val="24"/>
              </w:rPr>
            </w:pPr>
            <w:r w:rsidRPr="00C373A7">
              <w:rPr>
                <w:rFonts w:cs="Calibri"/>
                <w:sz w:val="24"/>
                <w:szCs w:val="24"/>
              </w:rPr>
              <w:lastRenderedPageBreak/>
              <w:t xml:space="preserve">Förmåga att utveckla färdigheterna för kontinuerligt språklärande samt </w:t>
            </w:r>
            <w:r w:rsidR="00A41887" w:rsidRPr="00C373A7">
              <w:rPr>
                <w:rFonts w:cs="Calibri"/>
                <w:sz w:val="24"/>
                <w:szCs w:val="24"/>
              </w:rPr>
              <w:t xml:space="preserve">att </w:t>
            </w:r>
            <w:r w:rsidRPr="00C373A7">
              <w:rPr>
                <w:rFonts w:cs="Calibri"/>
                <w:sz w:val="24"/>
                <w:szCs w:val="24"/>
              </w:rPr>
              <w:t xml:space="preserve">ställa </w:t>
            </w:r>
            <w:r w:rsidR="00FA16E3" w:rsidRPr="00C373A7">
              <w:rPr>
                <w:rFonts w:cs="Calibri"/>
                <w:sz w:val="24"/>
                <w:szCs w:val="24"/>
              </w:rPr>
              <w:t xml:space="preserve">upp mål, </w:t>
            </w:r>
            <w:r w:rsidRPr="00C373A7">
              <w:rPr>
                <w:rFonts w:cs="Calibri"/>
                <w:sz w:val="24"/>
                <w:szCs w:val="24"/>
              </w:rPr>
              <w:lastRenderedPageBreak/>
              <w:t xml:space="preserve">utnyttja studiestrategier, </w:t>
            </w:r>
            <w:r w:rsidR="00FA16E3" w:rsidRPr="00C373A7">
              <w:rPr>
                <w:rFonts w:cs="Calibri"/>
                <w:sz w:val="24"/>
                <w:szCs w:val="24"/>
              </w:rPr>
              <w:t xml:space="preserve">reflektera över lärandet </w:t>
            </w:r>
            <w:r w:rsidR="00A41887" w:rsidRPr="00C373A7">
              <w:rPr>
                <w:rFonts w:cs="Calibri"/>
                <w:sz w:val="24"/>
                <w:szCs w:val="24"/>
              </w:rPr>
              <w:t>och förmåga att bilda sig en uppfattning om olika sätt att delta i kommunikation</w:t>
            </w:r>
          </w:p>
          <w:p w14:paraId="773DE703" w14:textId="77777777" w:rsidR="00FA16E3" w:rsidRPr="00C373A7" w:rsidRDefault="00FA16E3" w:rsidP="008350E2">
            <w:pPr>
              <w:spacing w:after="0" w:line="276" w:lineRule="auto"/>
              <w:contextualSpacing/>
              <w:rPr>
                <w:rFonts w:eastAsia="Calibri"/>
                <w:sz w:val="24"/>
                <w:szCs w:val="24"/>
              </w:rPr>
            </w:pPr>
          </w:p>
        </w:tc>
        <w:tc>
          <w:tcPr>
            <w:tcW w:w="1928" w:type="dxa"/>
            <w:shd w:val="clear" w:color="auto" w:fill="auto"/>
            <w:tcMar>
              <w:top w:w="100" w:type="dxa"/>
              <w:left w:w="100" w:type="dxa"/>
              <w:bottom w:w="100" w:type="dxa"/>
              <w:right w:w="100" w:type="dxa"/>
            </w:tcMar>
          </w:tcPr>
          <w:p w14:paraId="07488298" w14:textId="43968823" w:rsidR="00A41887" w:rsidRDefault="00A41887" w:rsidP="008350E2">
            <w:pPr>
              <w:spacing w:after="0" w:line="276" w:lineRule="auto"/>
              <w:contextualSpacing/>
              <w:rPr>
                <w:sz w:val="24"/>
                <w:szCs w:val="24"/>
              </w:rPr>
            </w:pPr>
            <w:r w:rsidRPr="00C373A7">
              <w:rPr>
                <w:sz w:val="24"/>
                <w:szCs w:val="24"/>
              </w:rPr>
              <w:lastRenderedPageBreak/>
              <w:t xml:space="preserve">Den studerande kan ge några exempel på möjligheter att utveckla sina </w:t>
            </w:r>
            <w:r w:rsidRPr="00C373A7">
              <w:rPr>
                <w:sz w:val="24"/>
                <w:szCs w:val="24"/>
              </w:rPr>
              <w:lastRenderedPageBreak/>
              <w:t>kunskaper i målspråket.</w:t>
            </w:r>
          </w:p>
          <w:p w14:paraId="00F18128" w14:textId="77777777" w:rsidR="00653C05" w:rsidRPr="00C373A7" w:rsidRDefault="00653C05" w:rsidP="008350E2">
            <w:pPr>
              <w:spacing w:after="0" w:line="276" w:lineRule="auto"/>
              <w:contextualSpacing/>
              <w:rPr>
                <w:sz w:val="24"/>
                <w:szCs w:val="24"/>
              </w:rPr>
            </w:pPr>
          </w:p>
          <w:p w14:paraId="25AE3288" w14:textId="42E436A5" w:rsidR="00A41887" w:rsidRDefault="00A41887" w:rsidP="008350E2">
            <w:pPr>
              <w:spacing w:after="0" w:line="276" w:lineRule="auto"/>
              <w:contextualSpacing/>
              <w:rPr>
                <w:sz w:val="24"/>
                <w:szCs w:val="24"/>
              </w:rPr>
            </w:pPr>
            <w:r w:rsidRPr="00C373A7">
              <w:rPr>
                <w:sz w:val="24"/>
                <w:szCs w:val="24"/>
              </w:rPr>
              <w:t>Den studerande kan använda några för hen själv passande sätt att lära sig språk.</w:t>
            </w:r>
          </w:p>
          <w:p w14:paraId="48113839" w14:textId="77777777" w:rsidR="00653C05" w:rsidRPr="00C373A7" w:rsidRDefault="00653C05" w:rsidP="008350E2">
            <w:pPr>
              <w:spacing w:after="0" w:line="276" w:lineRule="auto"/>
              <w:contextualSpacing/>
              <w:rPr>
                <w:sz w:val="24"/>
                <w:szCs w:val="24"/>
              </w:rPr>
            </w:pPr>
          </w:p>
          <w:p w14:paraId="191ABB0A" w14:textId="0755F299" w:rsidR="00FA16E3" w:rsidRPr="00C373A7" w:rsidRDefault="00A41887" w:rsidP="008350E2">
            <w:pPr>
              <w:spacing w:after="0" w:line="276" w:lineRule="auto"/>
              <w:contextualSpacing/>
              <w:rPr>
                <w:rFonts w:eastAsia="Calibri"/>
                <w:sz w:val="24"/>
                <w:szCs w:val="24"/>
              </w:rPr>
            </w:pPr>
            <w:r w:rsidRPr="00C373A7">
              <w:rPr>
                <w:sz w:val="24"/>
                <w:szCs w:val="24"/>
              </w:rPr>
              <w:t xml:space="preserve">Den studerande </w:t>
            </w:r>
            <w:r w:rsidR="003B007B" w:rsidRPr="00C373A7">
              <w:rPr>
                <w:sz w:val="24"/>
                <w:szCs w:val="24"/>
              </w:rPr>
              <w:t>kan ge några exempel på olika sätt att delta uppbyggande i kommunikation.</w:t>
            </w:r>
          </w:p>
        </w:tc>
        <w:tc>
          <w:tcPr>
            <w:tcW w:w="1928" w:type="dxa"/>
            <w:shd w:val="clear" w:color="auto" w:fill="auto"/>
            <w:tcMar>
              <w:top w:w="100" w:type="dxa"/>
              <w:left w:w="100" w:type="dxa"/>
              <w:bottom w:w="100" w:type="dxa"/>
              <w:right w:w="100" w:type="dxa"/>
            </w:tcMar>
          </w:tcPr>
          <w:p w14:paraId="7C2FA801" w14:textId="0180A17F" w:rsidR="00A41887" w:rsidRDefault="00A41887" w:rsidP="008350E2">
            <w:pPr>
              <w:spacing w:after="0" w:line="276" w:lineRule="auto"/>
              <w:contextualSpacing/>
              <w:rPr>
                <w:sz w:val="24"/>
                <w:szCs w:val="24"/>
              </w:rPr>
            </w:pPr>
            <w:r w:rsidRPr="00C373A7">
              <w:rPr>
                <w:sz w:val="24"/>
                <w:szCs w:val="24"/>
              </w:rPr>
              <w:lastRenderedPageBreak/>
              <w:t xml:space="preserve">Den studerande kan beskriva möjligheter att utveckla sina kunskaper i </w:t>
            </w:r>
            <w:r w:rsidRPr="00C373A7">
              <w:rPr>
                <w:sz w:val="24"/>
                <w:szCs w:val="24"/>
              </w:rPr>
              <w:lastRenderedPageBreak/>
              <w:t xml:space="preserve">målspråket även </w:t>
            </w:r>
            <w:r w:rsidR="00653C05">
              <w:rPr>
                <w:sz w:val="24"/>
                <w:szCs w:val="24"/>
              </w:rPr>
              <w:t>e</w:t>
            </w:r>
            <w:r w:rsidRPr="00C373A7">
              <w:rPr>
                <w:sz w:val="24"/>
                <w:szCs w:val="24"/>
              </w:rPr>
              <w:t>fter avslutad skolgång.</w:t>
            </w:r>
          </w:p>
          <w:p w14:paraId="789905D1" w14:textId="77777777" w:rsidR="00653C05" w:rsidRPr="00C373A7" w:rsidRDefault="00653C05" w:rsidP="008350E2">
            <w:pPr>
              <w:spacing w:after="0" w:line="276" w:lineRule="auto"/>
              <w:contextualSpacing/>
              <w:rPr>
                <w:sz w:val="24"/>
                <w:szCs w:val="24"/>
              </w:rPr>
            </w:pPr>
          </w:p>
          <w:p w14:paraId="03FF4504" w14:textId="059C0003" w:rsidR="003B007B" w:rsidRDefault="00A41887" w:rsidP="008350E2">
            <w:pPr>
              <w:spacing w:after="0" w:line="276" w:lineRule="auto"/>
              <w:contextualSpacing/>
              <w:rPr>
                <w:sz w:val="24"/>
                <w:szCs w:val="24"/>
              </w:rPr>
            </w:pPr>
            <w:r w:rsidRPr="00C373A7">
              <w:rPr>
                <w:sz w:val="24"/>
                <w:szCs w:val="24"/>
              </w:rPr>
              <w:t>Den studerande</w:t>
            </w:r>
            <w:r w:rsidR="003B007B" w:rsidRPr="00C373A7">
              <w:rPr>
                <w:sz w:val="24"/>
                <w:szCs w:val="24"/>
              </w:rPr>
              <w:t xml:space="preserve"> kan använda de vanligaste och för hen själv passande sätten att lära sig språk.</w:t>
            </w:r>
          </w:p>
          <w:p w14:paraId="4CB92D3C" w14:textId="77777777" w:rsidR="00653C05" w:rsidRPr="00C373A7" w:rsidRDefault="00653C05" w:rsidP="008350E2">
            <w:pPr>
              <w:spacing w:after="0" w:line="276" w:lineRule="auto"/>
              <w:contextualSpacing/>
              <w:rPr>
                <w:sz w:val="24"/>
                <w:szCs w:val="24"/>
              </w:rPr>
            </w:pPr>
          </w:p>
          <w:p w14:paraId="73076BDD" w14:textId="52E2EC69" w:rsidR="00FA16E3" w:rsidRPr="00C373A7" w:rsidRDefault="00A41887" w:rsidP="008350E2">
            <w:pPr>
              <w:spacing w:after="0" w:line="276" w:lineRule="auto"/>
              <w:contextualSpacing/>
              <w:rPr>
                <w:rFonts w:eastAsia="Calibri"/>
                <w:sz w:val="24"/>
                <w:szCs w:val="24"/>
              </w:rPr>
            </w:pPr>
            <w:r w:rsidRPr="00C373A7">
              <w:rPr>
                <w:sz w:val="24"/>
                <w:szCs w:val="24"/>
              </w:rPr>
              <w:t>Den studerande</w:t>
            </w:r>
            <w:r w:rsidR="003B007B" w:rsidRPr="00C373A7">
              <w:rPr>
                <w:sz w:val="24"/>
                <w:szCs w:val="24"/>
              </w:rPr>
              <w:t xml:space="preserve"> kan beskriva några sätt att delta uppbyggande i kommunikation.</w:t>
            </w:r>
          </w:p>
        </w:tc>
        <w:tc>
          <w:tcPr>
            <w:tcW w:w="1928" w:type="dxa"/>
            <w:shd w:val="clear" w:color="auto" w:fill="auto"/>
          </w:tcPr>
          <w:p w14:paraId="682FC9D1" w14:textId="4EC5FBCB" w:rsidR="00A41887" w:rsidRPr="00C373A7" w:rsidRDefault="00A41887" w:rsidP="008350E2">
            <w:pPr>
              <w:spacing w:after="0" w:line="276" w:lineRule="auto"/>
              <w:contextualSpacing/>
              <w:rPr>
                <w:sz w:val="24"/>
                <w:szCs w:val="24"/>
              </w:rPr>
            </w:pPr>
            <w:r w:rsidRPr="00C373A7">
              <w:rPr>
                <w:sz w:val="24"/>
                <w:szCs w:val="24"/>
              </w:rPr>
              <w:lastRenderedPageBreak/>
              <w:t xml:space="preserve">Den studerande kan jämföra olika möjligheter att tillämpa och utveckla sina kunskaper i </w:t>
            </w:r>
            <w:r w:rsidRPr="00C373A7">
              <w:rPr>
                <w:sz w:val="24"/>
                <w:szCs w:val="24"/>
              </w:rPr>
              <w:lastRenderedPageBreak/>
              <w:t>målspråket även efter avslutad skolgång.</w:t>
            </w:r>
          </w:p>
          <w:p w14:paraId="61EEA937" w14:textId="77777777" w:rsidR="00FA16E3" w:rsidRPr="00C373A7" w:rsidRDefault="00FA16E3" w:rsidP="008350E2">
            <w:pPr>
              <w:spacing w:after="0" w:line="276" w:lineRule="auto"/>
              <w:contextualSpacing/>
              <w:rPr>
                <w:rFonts w:eastAsia="Calibri"/>
                <w:strike/>
                <w:sz w:val="24"/>
                <w:szCs w:val="24"/>
              </w:rPr>
            </w:pPr>
          </w:p>
          <w:p w14:paraId="1BDE90C1" w14:textId="0D295050" w:rsidR="00A41887" w:rsidRDefault="00A41887" w:rsidP="008350E2">
            <w:pPr>
              <w:spacing w:after="0" w:line="276" w:lineRule="auto"/>
              <w:contextualSpacing/>
              <w:rPr>
                <w:sz w:val="24"/>
                <w:szCs w:val="24"/>
              </w:rPr>
            </w:pPr>
            <w:r w:rsidRPr="00C373A7">
              <w:rPr>
                <w:sz w:val="24"/>
                <w:szCs w:val="24"/>
              </w:rPr>
              <w:t>Den studerande kan använda de mest centrala och för hen själv passande sätten att lära sig målspråket.</w:t>
            </w:r>
          </w:p>
          <w:p w14:paraId="04FAD49F" w14:textId="77777777" w:rsidR="00653C05" w:rsidRPr="00C373A7" w:rsidRDefault="00653C05" w:rsidP="008350E2">
            <w:pPr>
              <w:spacing w:after="0" w:line="276" w:lineRule="auto"/>
              <w:contextualSpacing/>
              <w:rPr>
                <w:sz w:val="24"/>
                <w:szCs w:val="24"/>
              </w:rPr>
            </w:pPr>
          </w:p>
          <w:p w14:paraId="7EC1ED13" w14:textId="699FE296" w:rsidR="00A41887" w:rsidRPr="00C373A7" w:rsidRDefault="00BA5F8E" w:rsidP="008350E2">
            <w:pPr>
              <w:spacing w:after="0" w:line="276" w:lineRule="auto"/>
              <w:contextualSpacing/>
              <w:rPr>
                <w:rFonts w:eastAsia="Calibri"/>
                <w:strike/>
                <w:sz w:val="24"/>
                <w:szCs w:val="24"/>
              </w:rPr>
            </w:pPr>
            <w:r w:rsidRPr="00C373A7">
              <w:rPr>
                <w:sz w:val="24"/>
                <w:szCs w:val="24"/>
              </w:rPr>
              <w:t>Den studerande kan jämföra olika sätt att delta uppbyggande i kommunikation.</w:t>
            </w:r>
          </w:p>
        </w:tc>
        <w:tc>
          <w:tcPr>
            <w:tcW w:w="1928" w:type="dxa"/>
            <w:shd w:val="clear" w:color="auto" w:fill="auto"/>
            <w:tcMar>
              <w:top w:w="100" w:type="dxa"/>
              <w:left w:w="100" w:type="dxa"/>
              <w:bottom w:w="100" w:type="dxa"/>
              <w:right w:w="100" w:type="dxa"/>
            </w:tcMar>
          </w:tcPr>
          <w:p w14:paraId="3098A1D6" w14:textId="30E265F2" w:rsidR="00924D95" w:rsidRDefault="00924D95" w:rsidP="008350E2">
            <w:pPr>
              <w:spacing w:after="0" w:line="276" w:lineRule="auto"/>
              <w:contextualSpacing/>
              <w:rPr>
                <w:sz w:val="24"/>
                <w:szCs w:val="24"/>
              </w:rPr>
            </w:pPr>
            <w:r w:rsidRPr="00C373A7">
              <w:rPr>
                <w:sz w:val="24"/>
                <w:szCs w:val="24"/>
              </w:rPr>
              <w:lastRenderedPageBreak/>
              <w:t xml:space="preserve">Den studerande kan jämföra och reflektera över olika möjligheter att tillämpa och utveckla sina </w:t>
            </w:r>
            <w:r w:rsidRPr="00C373A7">
              <w:rPr>
                <w:sz w:val="24"/>
                <w:szCs w:val="24"/>
              </w:rPr>
              <w:lastRenderedPageBreak/>
              <w:t>kunskaper i målspråket även efter avslutad skolgång.</w:t>
            </w:r>
          </w:p>
          <w:p w14:paraId="786DC4B6" w14:textId="77777777" w:rsidR="00653C05" w:rsidRPr="00C373A7" w:rsidRDefault="00653C05" w:rsidP="008350E2">
            <w:pPr>
              <w:spacing w:after="0" w:line="276" w:lineRule="auto"/>
              <w:contextualSpacing/>
              <w:rPr>
                <w:sz w:val="24"/>
                <w:szCs w:val="24"/>
              </w:rPr>
            </w:pPr>
          </w:p>
          <w:p w14:paraId="70B0F267" w14:textId="49F0A938" w:rsidR="003B007B" w:rsidRPr="00C373A7" w:rsidRDefault="00924D95" w:rsidP="008350E2">
            <w:pPr>
              <w:spacing w:after="0" w:line="276" w:lineRule="auto"/>
              <w:contextualSpacing/>
              <w:rPr>
                <w:sz w:val="24"/>
                <w:szCs w:val="24"/>
              </w:rPr>
            </w:pPr>
            <w:r w:rsidRPr="00C373A7">
              <w:rPr>
                <w:sz w:val="24"/>
                <w:szCs w:val="24"/>
              </w:rPr>
              <w:t>Den studerande</w:t>
            </w:r>
            <w:r w:rsidR="003B007B" w:rsidRPr="00C373A7">
              <w:rPr>
                <w:sz w:val="24"/>
                <w:szCs w:val="24"/>
              </w:rPr>
              <w:t xml:space="preserve"> kan använda mångsidiga och för hen själv passande sätt att lära sig målspråket. </w:t>
            </w:r>
          </w:p>
          <w:p w14:paraId="4F50470A" w14:textId="77777777" w:rsidR="003B007B" w:rsidRPr="00C373A7" w:rsidRDefault="003B007B" w:rsidP="008350E2">
            <w:pPr>
              <w:spacing w:after="0" w:line="276" w:lineRule="auto"/>
              <w:contextualSpacing/>
              <w:rPr>
                <w:sz w:val="24"/>
                <w:szCs w:val="24"/>
              </w:rPr>
            </w:pPr>
          </w:p>
          <w:p w14:paraId="55C21A95" w14:textId="793F0F71" w:rsidR="00FA16E3" w:rsidRPr="00C373A7" w:rsidRDefault="00A41887" w:rsidP="008350E2">
            <w:pPr>
              <w:spacing w:after="0" w:line="276" w:lineRule="auto"/>
              <w:contextualSpacing/>
              <w:rPr>
                <w:rFonts w:eastAsia="Calibri"/>
                <w:strike/>
                <w:sz w:val="24"/>
                <w:szCs w:val="24"/>
              </w:rPr>
            </w:pPr>
            <w:r w:rsidRPr="00C373A7">
              <w:rPr>
                <w:sz w:val="24"/>
                <w:szCs w:val="24"/>
              </w:rPr>
              <w:t>Den studerande</w:t>
            </w:r>
            <w:r w:rsidR="003B007B" w:rsidRPr="00C373A7">
              <w:rPr>
                <w:sz w:val="24"/>
                <w:szCs w:val="24"/>
              </w:rPr>
              <w:t xml:space="preserve"> kan jämföra och reflektera över olika sätt att delta uppbyggande i kommunikation.</w:t>
            </w:r>
          </w:p>
        </w:tc>
      </w:tr>
      <w:tr w:rsidR="00FA16E3" w:rsidRPr="00F43B08" w14:paraId="6577FF12" w14:textId="77777777" w:rsidTr="00925989">
        <w:trPr>
          <w:trHeight w:val="283"/>
          <w:jc w:val="center"/>
        </w:trPr>
        <w:tc>
          <w:tcPr>
            <w:tcW w:w="1926" w:type="dxa"/>
            <w:shd w:val="clear" w:color="auto" w:fill="auto"/>
          </w:tcPr>
          <w:p w14:paraId="3728EB50" w14:textId="6791FE0F" w:rsidR="00FA16E3" w:rsidRPr="00C373A7" w:rsidRDefault="00FA16E3"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 xml:space="preserve">M2 uppmuntra den studerande att </w:t>
            </w:r>
            <w:r w:rsidR="004C4CF2" w:rsidRPr="00C373A7">
              <w:rPr>
                <w:sz w:val="24"/>
                <w:szCs w:val="24"/>
              </w:rPr>
              <w:t xml:space="preserve">på målspråket </w:t>
            </w:r>
            <w:r w:rsidRPr="00C373A7">
              <w:rPr>
                <w:sz w:val="24"/>
                <w:szCs w:val="24"/>
              </w:rPr>
              <w:t xml:space="preserve">hitta intressanta innehåll och sammanhang som vidgar </w:t>
            </w:r>
            <w:r w:rsidR="004C4CF2" w:rsidRPr="00C373A7">
              <w:rPr>
                <w:sz w:val="24"/>
                <w:szCs w:val="24"/>
              </w:rPr>
              <w:t xml:space="preserve">den studerandes </w:t>
            </w:r>
            <w:r w:rsidRPr="00C373A7">
              <w:rPr>
                <w:sz w:val="24"/>
                <w:szCs w:val="24"/>
              </w:rPr>
              <w:t>värld</w:t>
            </w:r>
            <w:r w:rsidR="004C4CF2" w:rsidRPr="00C373A7">
              <w:rPr>
                <w:sz w:val="24"/>
                <w:szCs w:val="24"/>
              </w:rPr>
              <w:t>sbild</w:t>
            </w:r>
            <w:r w:rsidRPr="00C373A7">
              <w:rPr>
                <w:sz w:val="24"/>
                <w:szCs w:val="24"/>
              </w:rPr>
              <w:t xml:space="preserve"> och möjligheterna </w:t>
            </w:r>
            <w:r w:rsidR="004C4CF2" w:rsidRPr="00C373A7">
              <w:rPr>
                <w:sz w:val="24"/>
                <w:szCs w:val="24"/>
              </w:rPr>
              <w:t>att ta del av den</w:t>
            </w:r>
          </w:p>
        </w:tc>
        <w:tc>
          <w:tcPr>
            <w:tcW w:w="1928" w:type="dxa"/>
            <w:shd w:val="clear" w:color="auto" w:fill="auto"/>
          </w:tcPr>
          <w:p w14:paraId="37D81F33"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(x)a1–(x)a8</w:t>
            </w:r>
          </w:p>
        </w:tc>
        <w:tc>
          <w:tcPr>
            <w:tcW w:w="1928" w:type="dxa"/>
            <w:shd w:val="clear" w:color="auto" w:fill="auto"/>
            <w:tcMar>
              <w:top w:w="100" w:type="dxa"/>
              <w:left w:w="100" w:type="dxa"/>
              <w:bottom w:w="100" w:type="dxa"/>
              <w:right w:w="100" w:type="dxa"/>
            </w:tcMar>
          </w:tcPr>
          <w:p w14:paraId="358F1839" w14:textId="509B831F" w:rsidR="003B007B" w:rsidRPr="00C373A7" w:rsidRDefault="004C4CF2" w:rsidP="008350E2">
            <w:pPr>
              <w:spacing w:line="276" w:lineRule="auto"/>
              <w:contextualSpacing/>
              <w:rPr>
                <w:sz w:val="24"/>
                <w:szCs w:val="24"/>
              </w:rPr>
            </w:pPr>
            <w:r w:rsidRPr="00C373A7">
              <w:rPr>
                <w:sz w:val="24"/>
                <w:szCs w:val="24"/>
                <w:lang w:val="sv-SE"/>
              </w:rPr>
              <w:t>Den studerande</w:t>
            </w:r>
            <w:r w:rsidRPr="00C373A7">
              <w:rPr>
                <w:sz w:val="24"/>
                <w:szCs w:val="24"/>
              </w:rPr>
              <w:t xml:space="preserve"> lär sig att hitta målspråkliga innehåll och sammanhang som vidgar den </w:t>
            </w:r>
            <w:r w:rsidR="004F26C5" w:rsidRPr="00C373A7">
              <w:rPr>
                <w:sz w:val="24"/>
                <w:szCs w:val="24"/>
              </w:rPr>
              <w:t>studerandes världsbild</w:t>
            </w:r>
            <w:r w:rsidR="00DC6BA8">
              <w:rPr>
                <w:sz w:val="24"/>
                <w:szCs w:val="24"/>
              </w:rPr>
              <w:t>.</w:t>
            </w:r>
          </w:p>
          <w:p w14:paraId="4DA122FD" w14:textId="50C6F43C" w:rsidR="00FA16E3" w:rsidRPr="00C373A7" w:rsidRDefault="00FA16E3" w:rsidP="008350E2">
            <w:pPr>
              <w:spacing w:line="276" w:lineRule="auto"/>
              <w:contextualSpacing/>
              <w:rPr>
                <w:rFonts w:eastAsia="Calibri"/>
                <w:sz w:val="24"/>
                <w:szCs w:val="24"/>
                <w:lang w:val="sv-SE"/>
              </w:rPr>
            </w:pPr>
          </w:p>
        </w:tc>
        <w:tc>
          <w:tcPr>
            <w:tcW w:w="1928" w:type="dxa"/>
            <w:shd w:val="clear" w:color="auto" w:fill="auto"/>
          </w:tcPr>
          <w:p w14:paraId="39C82D69"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Förmåga att med hjälp av målspråket utveckla sina världsmedborgerliga färdigheter</w:t>
            </w:r>
          </w:p>
        </w:tc>
        <w:tc>
          <w:tcPr>
            <w:tcW w:w="1928" w:type="dxa"/>
            <w:shd w:val="clear" w:color="auto" w:fill="auto"/>
            <w:tcMar>
              <w:top w:w="100" w:type="dxa"/>
              <w:left w:w="100" w:type="dxa"/>
              <w:bottom w:w="100" w:type="dxa"/>
              <w:right w:w="100" w:type="dxa"/>
            </w:tcMar>
          </w:tcPr>
          <w:p w14:paraId="4F82E564" w14:textId="07D79520" w:rsidR="00FA16E3" w:rsidRPr="00C373A7" w:rsidRDefault="004F26C5" w:rsidP="008350E2">
            <w:pPr>
              <w:spacing w:line="276" w:lineRule="auto"/>
              <w:contextualSpacing/>
              <w:rPr>
                <w:rFonts w:eastAsia="Calibri"/>
                <w:strike/>
                <w:sz w:val="24"/>
                <w:szCs w:val="24"/>
              </w:rPr>
            </w:pPr>
            <w:r w:rsidRPr="00C373A7">
              <w:rPr>
                <w:sz w:val="24"/>
                <w:szCs w:val="24"/>
              </w:rPr>
              <w:t>Den studerande kan ge exempel på några innehåll och sammanhang där målspråket kan användas.</w:t>
            </w:r>
          </w:p>
        </w:tc>
        <w:tc>
          <w:tcPr>
            <w:tcW w:w="1928" w:type="dxa"/>
            <w:shd w:val="clear" w:color="auto" w:fill="auto"/>
            <w:tcMar>
              <w:top w:w="100" w:type="dxa"/>
              <w:left w:w="100" w:type="dxa"/>
              <w:bottom w:w="100" w:type="dxa"/>
              <w:right w:w="100" w:type="dxa"/>
            </w:tcMar>
          </w:tcPr>
          <w:p w14:paraId="6BA71BC5" w14:textId="0D6B58DD" w:rsidR="00FA16E3" w:rsidRPr="00C373A7" w:rsidRDefault="004F26C5" w:rsidP="008350E2">
            <w:pPr>
              <w:spacing w:line="276" w:lineRule="auto"/>
              <w:contextualSpacing/>
              <w:rPr>
                <w:rFonts w:eastAsia="Calibri"/>
                <w:sz w:val="24"/>
                <w:szCs w:val="24"/>
                <w:lang w:val="sv-SE"/>
              </w:rPr>
            </w:pPr>
            <w:r w:rsidRPr="00C373A7">
              <w:rPr>
                <w:sz w:val="24"/>
                <w:szCs w:val="24"/>
              </w:rPr>
              <w:t>Den studerande kan nämna målspråkliga innehåll och sammanhang, som främjar hens lärande.</w:t>
            </w:r>
          </w:p>
        </w:tc>
        <w:tc>
          <w:tcPr>
            <w:tcW w:w="1928" w:type="dxa"/>
            <w:shd w:val="clear" w:color="auto" w:fill="auto"/>
          </w:tcPr>
          <w:p w14:paraId="04E14ABB" w14:textId="2640EEEC" w:rsidR="00FA16E3" w:rsidRPr="00C373A7" w:rsidRDefault="00F43B08" w:rsidP="008350E2">
            <w:pPr>
              <w:spacing w:after="0" w:line="276" w:lineRule="auto"/>
              <w:contextualSpacing/>
              <w:rPr>
                <w:rFonts w:eastAsia="Calibri"/>
                <w:strike/>
                <w:sz w:val="24"/>
                <w:szCs w:val="24"/>
              </w:rPr>
            </w:pPr>
            <w:r w:rsidRPr="00C373A7">
              <w:rPr>
                <w:sz w:val="24"/>
                <w:szCs w:val="24"/>
              </w:rPr>
              <w:t>Den studerande kan jämföra målspråkliga innehåll och sammanhang som främjar hens lärande.</w:t>
            </w:r>
          </w:p>
        </w:tc>
        <w:tc>
          <w:tcPr>
            <w:tcW w:w="1928" w:type="dxa"/>
            <w:shd w:val="clear" w:color="auto" w:fill="auto"/>
            <w:tcMar>
              <w:top w:w="100" w:type="dxa"/>
              <w:left w:w="100" w:type="dxa"/>
              <w:bottom w:w="100" w:type="dxa"/>
              <w:right w:w="100" w:type="dxa"/>
            </w:tcMar>
          </w:tcPr>
          <w:p w14:paraId="51FCACA4" w14:textId="407A4F62" w:rsidR="00FA16E3" w:rsidRPr="00C373A7" w:rsidRDefault="004F26C5" w:rsidP="008350E2">
            <w:pPr>
              <w:spacing w:after="0" w:line="276" w:lineRule="auto"/>
              <w:contextualSpacing/>
              <w:rPr>
                <w:rFonts w:eastAsia="Calibri"/>
                <w:strike/>
                <w:sz w:val="24"/>
                <w:szCs w:val="24"/>
              </w:rPr>
            </w:pPr>
            <w:r w:rsidRPr="00C373A7">
              <w:rPr>
                <w:sz w:val="24"/>
                <w:szCs w:val="24"/>
              </w:rPr>
              <w:t>Den studerande kan reflektera över hur hen kan utnyttja målspråkliga innehåll och sammanhang för att främja det egna lärandet.</w:t>
            </w:r>
          </w:p>
        </w:tc>
      </w:tr>
      <w:tr w:rsidR="00FA16E3" w:rsidRPr="00F43B08" w14:paraId="7D33B054" w14:textId="77777777" w:rsidTr="00925989">
        <w:trPr>
          <w:trHeight w:val="397"/>
          <w:jc w:val="center"/>
        </w:trPr>
        <w:tc>
          <w:tcPr>
            <w:tcW w:w="7710" w:type="dxa"/>
            <w:gridSpan w:val="4"/>
            <w:shd w:val="clear" w:color="auto" w:fill="auto"/>
          </w:tcPr>
          <w:p w14:paraId="47813A2B"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rPr>
            </w:pPr>
            <w:r w:rsidRPr="00C373A7">
              <w:rPr>
                <w:rFonts w:eastAsia="Calibri"/>
                <w:b/>
                <w:sz w:val="24"/>
                <w:szCs w:val="24"/>
              </w:rPr>
              <w:t>Växande språkkunskap, förmåga att kommunicera</w:t>
            </w:r>
          </w:p>
        </w:tc>
        <w:tc>
          <w:tcPr>
            <w:tcW w:w="1928" w:type="dxa"/>
            <w:shd w:val="clear" w:color="auto" w:fill="auto"/>
          </w:tcPr>
          <w:p w14:paraId="43A15B4A" w14:textId="77777777" w:rsidR="00FA16E3" w:rsidRPr="00C373A7" w:rsidRDefault="00FA16E3" w:rsidP="008350E2">
            <w:pPr>
              <w:spacing w:after="0" w:line="276" w:lineRule="auto"/>
              <w:contextualSpacing/>
              <w:rPr>
                <w:rFonts w:eastAsia="Calibri"/>
                <w:b/>
                <w:sz w:val="24"/>
                <w:szCs w:val="24"/>
                <w:lang w:val="sv-SE"/>
              </w:rPr>
            </w:pPr>
            <w:r w:rsidRPr="00C373A7">
              <w:rPr>
                <w:rFonts w:eastAsia="Calibri"/>
                <w:b/>
                <w:sz w:val="24"/>
                <w:szCs w:val="24"/>
                <w:lang w:val="sv-SE"/>
              </w:rPr>
              <w:t>Kunskapsnivå A1.2</w:t>
            </w:r>
          </w:p>
        </w:tc>
        <w:tc>
          <w:tcPr>
            <w:tcW w:w="1928" w:type="dxa"/>
            <w:shd w:val="clear" w:color="auto" w:fill="auto"/>
          </w:tcPr>
          <w:p w14:paraId="2037ED4B" w14:textId="77777777" w:rsidR="00FA16E3" w:rsidRPr="00C373A7" w:rsidRDefault="00FA16E3" w:rsidP="008350E2">
            <w:pPr>
              <w:spacing w:after="0" w:line="276" w:lineRule="auto"/>
              <w:contextualSpacing/>
              <w:rPr>
                <w:rFonts w:eastAsia="Calibri"/>
                <w:b/>
                <w:sz w:val="24"/>
                <w:szCs w:val="24"/>
                <w:lang w:val="sv-SE"/>
              </w:rPr>
            </w:pPr>
            <w:r w:rsidRPr="00C373A7">
              <w:rPr>
                <w:rFonts w:eastAsia="Calibri"/>
                <w:b/>
                <w:sz w:val="24"/>
                <w:szCs w:val="24"/>
                <w:lang w:val="sv-SE"/>
              </w:rPr>
              <w:t>Kunskapsnivå A2.1</w:t>
            </w:r>
          </w:p>
        </w:tc>
        <w:tc>
          <w:tcPr>
            <w:tcW w:w="1928" w:type="dxa"/>
            <w:shd w:val="clear" w:color="auto" w:fill="auto"/>
          </w:tcPr>
          <w:p w14:paraId="1C970DB2"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Kunskapsnivå A2.2  </w:t>
            </w:r>
          </w:p>
        </w:tc>
        <w:tc>
          <w:tcPr>
            <w:tcW w:w="1928" w:type="dxa"/>
            <w:shd w:val="clear" w:color="auto" w:fill="auto"/>
          </w:tcPr>
          <w:p w14:paraId="69F52906" w14:textId="77777777" w:rsidR="00FA16E3" w:rsidRPr="00C373A7" w:rsidRDefault="00FA16E3" w:rsidP="008350E2">
            <w:pPr>
              <w:spacing w:after="0" w:line="276" w:lineRule="auto"/>
              <w:contextualSpacing/>
              <w:rPr>
                <w:rFonts w:eastAsia="Calibri"/>
                <w:b/>
                <w:sz w:val="24"/>
                <w:szCs w:val="24"/>
                <w:lang w:val="sv-SE"/>
              </w:rPr>
            </w:pPr>
            <w:r w:rsidRPr="00C373A7">
              <w:rPr>
                <w:rFonts w:eastAsia="Calibri"/>
                <w:b/>
                <w:sz w:val="24"/>
                <w:szCs w:val="24"/>
                <w:lang w:val="sv-SE"/>
              </w:rPr>
              <w:t xml:space="preserve">Kunskapsnivå A2.2/B1.1 </w:t>
            </w:r>
          </w:p>
        </w:tc>
      </w:tr>
      <w:tr w:rsidR="00FA16E3" w:rsidRPr="00F43B08" w14:paraId="472DA959" w14:textId="77777777" w:rsidTr="00925989">
        <w:trPr>
          <w:trHeight w:val="283"/>
          <w:jc w:val="center"/>
        </w:trPr>
        <w:tc>
          <w:tcPr>
            <w:tcW w:w="1926" w:type="dxa"/>
            <w:shd w:val="clear" w:color="auto" w:fill="auto"/>
          </w:tcPr>
          <w:p w14:paraId="43008EF6" w14:textId="76B469DD" w:rsidR="00FA16E3" w:rsidRPr="00C373A7" w:rsidRDefault="00FA16E3"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M3 uppmuntra den studerande att öva sig att delta i </w:t>
            </w:r>
            <w:r w:rsidR="006F5BCA" w:rsidRPr="00C373A7">
              <w:rPr>
                <w:sz w:val="24"/>
                <w:szCs w:val="24"/>
              </w:rPr>
              <w:t xml:space="preserve">många </w:t>
            </w:r>
            <w:r w:rsidRPr="00C373A7">
              <w:rPr>
                <w:sz w:val="24"/>
                <w:szCs w:val="24"/>
              </w:rPr>
              <w:t>olika slag av vardagliga kommunikationssituationer</w:t>
            </w:r>
            <w:r w:rsidR="006F5BCA" w:rsidRPr="00C373A7">
              <w:rPr>
                <w:sz w:val="24"/>
                <w:szCs w:val="24"/>
              </w:rPr>
              <w:t xml:space="preserve"> samt ta initiativ i dem</w:t>
            </w:r>
          </w:p>
        </w:tc>
        <w:tc>
          <w:tcPr>
            <w:tcW w:w="1928" w:type="dxa"/>
            <w:shd w:val="clear" w:color="auto" w:fill="auto"/>
          </w:tcPr>
          <w:p w14:paraId="0779445E"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(x)a1–(x)a8</w:t>
            </w:r>
          </w:p>
        </w:tc>
        <w:tc>
          <w:tcPr>
            <w:tcW w:w="1928" w:type="dxa"/>
            <w:shd w:val="clear" w:color="auto" w:fill="auto"/>
            <w:tcMar>
              <w:top w:w="100" w:type="dxa"/>
              <w:left w:w="100" w:type="dxa"/>
              <w:bottom w:w="100" w:type="dxa"/>
              <w:right w:w="100" w:type="dxa"/>
            </w:tcMar>
          </w:tcPr>
          <w:p w14:paraId="52408B2F" w14:textId="7635B2EF" w:rsidR="00FA16E3" w:rsidRPr="00C373A7" w:rsidRDefault="006F5BCA" w:rsidP="008350E2">
            <w:pPr>
              <w:spacing w:line="276" w:lineRule="auto"/>
              <w:contextualSpacing/>
              <w:rPr>
                <w:rFonts w:eastAsia="Calibri"/>
                <w:sz w:val="24"/>
                <w:szCs w:val="24"/>
              </w:rPr>
            </w:pPr>
            <w:r w:rsidRPr="00C373A7">
              <w:rPr>
                <w:sz w:val="24"/>
                <w:szCs w:val="24"/>
              </w:rPr>
              <w:t>Den studerande</w:t>
            </w:r>
            <w:r w:rsidR="003B007B" w:rsidRPr="00C373A7">
              <w:rPr>
                <w:sz w:val="24"/>
                <w:szCs w:val="24"/>
              </w:rPr>
              <w:t xml:space="preserve"> lär sig </w:t>
            </w:r>
            <w:r w:rsidRPr="00C373A7">
              <w:rPr>
                <w:sz w:val="24"/>
                <w:szCs w:val="24"/>
              </w:rPr>
              <w:t>att ta initiativ</w:t>
            </w:r>
            <w:r w:rsidR="003B007B" w:rsidRPr="00C373A7">
              <w:rPr>
                <w:sz w:val="24"/>
                <w:szCs w:val="24"/>
              </w:rPr>
              <w:t xml:space="preserve"> i vardagliga kommunikationssituationer.</w:t>
            </w:r>
          </w:p>
        </w:tc>
        <w:tc>
          <w:tcPr>
            <w:tcW w:w="1928" w:type="dxa"/>
            <w:shd w:val="clear" w:color="auto" w:fill="auto"/>
          </w:tcPr>
          <w:p w14:paraId="11287D64"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Kommunikationsförmåga i olika situationer</w:t>
            </w:r>
          </w:p>
        </w:tc>
        <w:tc>
          <w:tcPr>
            <w:tcW w:w="1928" w:type="dxa"/>
            <w:shd w:val="clear" w:color="auto" w:fill="auto"/>
            <w:tcMar>
              <w:top w:w="100" w:type="dxa"/>
              <w:left w:w="100" w:type="dxa"/>
              <w:bottom w:w="100" w:type="dxa"/>
              <w:right w:w="100" w:type="dxa"/>
            </w:tcMar>
          </w:tcPr>
          <w:p w14:paraId="595F2DB5" w14:textId="1BCE0DA6" w:rsidR="00FA16E3" w:rsidRPr="00C373A7" w:rsidRDefault="006F5BCA" w:rsidP="008350E2">
            <w:pPr>
              <w:spacing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klarar sporadiskt av ofta återkommande rutinmässiga kommunikationssituationer, men tar för det mesta ännu stöd av sin samtalspartner.</w:t>
            </w:r>
          </w:p>
        </w:tc>
        <w:tc>
          <w:tcPr>
            <w:tcW w:w="1928" w:type="dxa"/>
            <w:shd w:val="clear" w:color="auto" w:fill="auto"/>
            <w:tcMar>
              <w:top w:w="100" w:type="dxa"/>
              <w:left w:w="100" w:type="dxa"/>
              <w:bottom w:w="100" w:type="dxa"/>
              <w:right w:w="100" w:type="dxa"/>
            </w:tcMar>
          </w:tcPr>
          <w:p w14:paraId="3369646D" w14:textId="77AD0155" w:rsidR="00FA16E3" w:rsidRPr="00C373A7" w:rsidRDefault="006F5BCA" w:rsidP="008350E2">
            <w:pPr>
              <w:spacing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kan utbyta tankar eller information i bekanta och vardagliga situationer och stundtals hålla igång en konversation.</w:t>
            </w:r>
          </w:p>
        </w:tc>
        <w:tc>
          <w:tcPr>
            <w:tcW w:w="1928" w:type="dxa"/>
            <w:shd w:val="clear" w:color="auto" w:fill="auto"/>
          </w:tcPr>
          <w:p w14:paraId="385BA668" w14:textId="3E8ED74C" w:rsidR="006F5BCA" w:rsidRDefault="00FA16E3" w:rsidP="008350E2">
            <w:pPr>
              <w:pBdr>
                <w:top w:val="nil"/>
                <w:left w:val="nil"/>
                <w:bottom w:val="nil"/>
                <w:right w:val="nil"/>
                <w:between w:val="nil"/>
              </w:pBdr>
              <w:spacing w:after="0" w:line="276" w:lineRule="auto"/>
              <w:contextualSpacing/>
              <w:rPr>
                <w:sz w:val="24"/>
                <w:szCs w:val="24"/>
              </w:rPr>
            </w:pPr>
            <w:r w:rsidRPr="00C373A7">
              <w:rPr>
                <w:sz w:val="24"/>
                <w:szCs w:val="24"/>
              </w:rPr>
              <w:t xml:space="preserve">Den studerande reder sig ganska bra i olika vardagliga kommunikationssituationer. </w:t>
            </w:r>
          </w:p>
          <w:p w14:paraId="08E65455" w14:textId="77777777" w:rsidR="008350E2" w:rsidRPr="00C373A7" w:rsidRDefault="008350E2" w:rsidP="008350E2">
            <w:pPr>
              <w:pBdr>
                <w:top w:val="nil"/>
                <w:left w:val="nil"/>
                <w:bottom w:val="nil"/>
                <w:right w:val="nil"/>
                <w:between w:val="nil"/>
              </w:pBdr>
              <w:spacing w:after="0" w:line="276" w:lineRule="auto"/>
              <w:contextualSpacing/>
              <w:rPr>
                <w:sz w:val="24"/>
                <w:szCs w:val="24"/>
              </w:rPr>
            </w:pPr>
          </w:p>
          <w:p w14:paraId="6D3E841C" w14:textId="225BD734" w:rsidR="00FA16E3" w:rsidRPr="00C373A7" w:rsidRDefault="006F5BCA" w:rsidP="008350E2">
            <w:pPr>
              <w:pBdr>
                <w:top w:val="nil"/>
                <w:left w:val="nil"/>
                <w:bottom w:val="nil"/>
                <w:right w:val="nil"/>
                <w:between w:val="nil"/>
              </w:pBdr>
              <w:spacing w:after="0" w:line="276" w:lineRule="auto"/>
              <w:contextualSpacing/>
              <w:rPr>
                <w:rFonts w:eastAsia="Calibri"/>
                <w:strike/>
                <w:sz w:val="24"/>
                <w:szCs w:val="24"/>
                <w:lang w:val="sv-SE"/>
              </w:rPr>
            </w:pPr>
            <w:r w:rsidRPr="00C373A7">
              <w:rPr>
                <w:sz w:val="24"/>
                <w:szCs w:val="24"/>
                <w:lang w:val="sv-SE"/>
              </w:rPr>
              <w:t>Den studerande</w:t>
            </w:r>
            <w:r w:rsidRPr="00C373A7">
              <w:rPr>
                <w:sz w:val="24"/>
                <w:szCs w:val="24"/>
              </w:rPr>
              <w:t xml:space="preserve"> k</w:t>
            </w:r>
            <w:r w:rsidR="00FA16E3" w:rsidRPr="00C373A7">
              <w:rPr>
                <w:sz w:val="24"/>
                <w:szCs w:val="24"/>
              </w:rPr>
              <w:t>an i allt högre grad ta initiativ i en kommunikationssituation.</w:t>
            </w:r>
          </w:p>
        </w:tc>
        <w:tc>
          <w:tcPr>
            <w:tcW w:w="1928" w:type="dxa"/>
            <w:shd w:val="clear" w:color="auto" w:fill="auto"/>
            <w:tcMar>
              <w:top w:w="100" w:type="dxa"/>
              <w:left w:w="100" w:type="dxa"/>
              <w:bottom w:w="100" w:type="dxa"/>
              <w:right w:w="100" w:type="dxa"/>
            </w:tcMar>
          </w:tcPr>
          <w:p w14:paraId="63FD28E6" w14:textId="568F5BDD" w:rsidR="003B007B" w:rsidRDefault="006F5BCA"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reder sig relativt obehindrat i många vardagliga kommunikationssituationer. </w:t>
            </w:r>
          </w:p>
          <w:p w14:paraId="54C41642" w14:textId="77777777" w:rsidR="00653C05" w:rsidRPr="00C373A7" w:rsidRDefault="00653C05" w:rsidP="008350E2">
            <w:pPr>
              <w:spacing w:after="0" w:line="276" w:lineRule="auto"/>
              <w:contextualSpacing/>
              <w:rPr>
                <w:sz w:val="24"/>
                <w:szCs w:val="24"/>
              </w:rPr>
            </w:pPr>
          </w:p>
          <w:p w14:paraId="0216FE7D" w14:textId="125455E4" w:rsidR="00FA16E3" w:rsidRPr="00C373A7" w:rsidRDefault="006F5BCA" w:rsidP="008350E2">
            <w:pPr>
              <w:spacing w:after="0"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kan ta initiativ i många olika kommunikationssituationer.</w:t>
            </w:r>
          </w:p>
        </w:tc>
      </w:tr>
      <w:tr w:rsidR="00FA16E3" w:rsidRPr="00F43B08" w14:paraId="64AC9426" w14:textId="77777777" w:rsidTr="00925989">
        <w:trPr>
          <w:trHeight w:val="283"/>
          <w:jc w:val="center"/>
        </w:trPr>
        <w:tc>
          <w:tcPr>
            <w:tcW w:w="1926" w:type="dxa"/>
            <w:shd w:val="clear" w:color="auto" w:fill="auto"/>
          </w:tcPr>
          <w:p w14:paraId="3DC68E0E"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M4 handleda den studerande att vara aktiv i kommunikationssituationer och att fördjupa sin förmåga att på målspråket använda olika kommunikationsformer, stående uttryck, omskrivningar, utfyllnader och andra kompensationsstrategier</w:t>
            </w:r>
          </w:p>
        </w:tc>
        <w:tc>
          <w:tcPr>
            <w:tcW w:w="1928" w:type="dxa"/>
            <w:shd w:val="clear" w:color="auto" w:fill="auto"/>
          </w:tcPr>
          <w:p w14:paraId="05448DF3"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(x)a1–(x)a8</w:t>
            </w:r>
          </w:p>
        </w:tc>
        <w:tc>
          <w:tcPr>
            <w:tcW w:w="1928" w:type="dxa"/>
            <w:shd w:val="clear" w:color="auto" w:fill="auto"/>
            <w:tcMar>
              <w:top w:w="100" w:type="dxa"/>
              <w:left w:w="100" w:type="dxa"/>
              <w:bottom w:w="100" w:type="dxa"/>
              <w:right w:w="100" w:type="dxa"/>
            </w:tcMar>
          </w:tcPr>
          <w:p w14:paraId="3206551B" w14:textId="02D64440" w:rsidR="003B007B" w:rsidRDefault="006C1CBE"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lär sig att vara aktiv i kommunikationssituationer.</w:t>
            </w:r>
          </w:p>
          <w:p w14:paraId="71050265" w14:textId="77777777" w:rsidR="00653C05" w:rsidRPr="00C373A7" w:rsidRDefault="00653C05" w:rsidP="008350E2">
            <w:pPr>
              <w:spacing w:after="0" w:line="276" w:lineRule="auto"/>
              <w:contextualSpacing/>
              <w:rPr>
                <w:sz w:val="24"/>
                <w:szCs w:val="24"/>
              </w:rPr>
            </w:pPr>
          </w:p>
          <w:p w14:paraId="4FCD0DD0" w14:textId="34076F42" w:rsidR="00FA16E3" w:rsidRPr="00C373A7" w:rsidRDefault="006C1CBE" w:rsidP="008350E2">
            <w:pPr>
              <w:spacing w:after="0" w:line="276" w:lineRule="auto"/>
              <w:contextualSpacing/>
              <w:rPr>
                <w:rFonts w:eastAsia="Calibri"/>
                <w:sz w:val="24"/>
                <w:szCs w:val="24"/>
                <w:lang w:val="sv-SE"/>
              </w:rPr>
            </w:pPr>
            <w:r w:rsidRPr="00C373A7">
              <w:rPr>
                <w:sz w:val="24"/>
                <w:szCs w:val="24"/>
              </w:rPr>
              <w:t>Den studerande</w:t>
            </w:r>
            <w:r w:rsidR="003B007B" w:rsidRPr="00C373A7">
              <w:rPr>
                <w:sz w:val="24"/>
                <w:szCs w:val="24"/>
              </w:rPr>
              <w:t xml:space="preserve"> lär sig att utnyttja kommunikationsstrategier.</w:t>
            </w:r>
          </w:p>
        </w:tc>
        <w:tc>
          <w:tcPr>
            <w:tcW w:w="1928" w:type="dxa"/>
            <w:shd w:val="clear" w:color="auto" w:fill="auto"/>
          </w:tcPr>
          <w:p w14:paraId="0897D0EA" w14:textId="024E2F1C"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Förmåga att använda kommunikationsstrategier</w:t>
            </w:r>
          </w:p>
        </w:tc>
        <w:tc>
          <w:tcPr>
            <w:tcW w:w="1928" w:type="dxa"/>
            <w:shd w:val="clear" w:color="auto" w:fill="auto"/>
            <w:tcMar>
              <w:top w:w="100" w:type="dxa"/>
              <w:left w:w="100" w:type="dxa"/>
              <w:bottom w:w="100" w:type="dxa"/>
              <w:right w:w="100" w:type="dxa"/>
            </w:tcMar>
          </w:tcPr>
          <w:p w14:paraId="43364725" w14:textId="1EFF34D1" w:rsidR="003B007B" w:rsidRDefault="006C1CBE"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använder sig av det mest centrala ord- och uttrycksförrådet i sin kommunikation. </w:t>
            </w:r>
          </w:p>
          <w:p w14:paraId="3F99ECB3" w14:textId="77777777" w:rsidR="00653C05" w:rsidRPr="00C373A7" w:rsidRDefault="00653C05" w:rsidP="008350E2">
            <w:pPr>
              <w:spacing w:after="0" w:line="276" w:lineRule="auto"/>
              <w:contextualSpacing/>
              <w:rPr>
                <w:sz w:val="24"/>
                <w:szCs w:val="24"/>
              </w:rPr>
            </w:pPr>
          </w:p>
          <w:p w14:paraId="3F61FDEE" w14:textId="362C37CC" w:rsidR="003B007B" w:rsidRPr="00C373A7" w:rsidRDefault="006C1CBE" w:rsidP="008350E2">
            <w:pPr>
              <w:spacing w:after="0" w:line="276" w:lineRule="auto"/>
              <w:contextualSpacing/>
              <w:rPr>
                <w:sz w:val="24"/>
                <w:szCs w:val="24"/>
              </w:rPr>
            </w:pPr>
            <w:r w:rsidRPr="00C373A7">
              <w:rPr>
                <w:sz w:val="24"/>
                <w:szCs w:val="24"/>
                <w:lang w:val="sv-SE"/>
              </w:rPr>
              <w:t>Den studerande</w:t>
            </w:r>
            <w:r w:rsidRPr="00C373A7">
              <w:rPr>
                <w:sz w:val="24"/>
                <w:szCs w:val="24"/>
              </w:rPr>
              <w:t xml:space="preserve"> </w:t>
            </w:r>
            <w:r w:rsidR="003B007B" w:rsidRPr="00C373A7">
              <w:rPr>
                <w:sz w:val="24"/>
                <w:szCs w:val="24"/>
              </w:rPr>
              <w:t>behöver mycket hjälpmedel.</w:t>
            </w:r>
          </w:p>
          <w:p w14:paraId="2D576C67" w14:textId="7DC1F146" w:rsidR="00FA16E3" w:rsidRPr="00C373A7" w:rsidRDefault="006C1CBE" w:rsidP="008350E2">
            <w:pPr>
              <w:spacing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kan be samtalspartnern att upprepa eller tala långsammare.</w:t>
            </w:r>
          </w:p>
        </w:tc>
        <w:tc>
          <w:tcPr>
            <w:tcW w:w="1928" w:type="dxa"/>
            <w:shd w:val="clear" w:color="auto" w:fill="auto"/>
            <w:tcMar>
              <w:top w:w="100" w:type="dxa"/>
              <w:left w:w="100" w:type="dxa"/>
              <w:bottom w:w="100" w:type="dxa"/>
              <w:right w:w="100" w:type="dxa"/>
            </w:tcMar>
          </w:tcPr>
          <w:p w14:paraId="0460D7EC" w14:textId="0C720756" w:rsidR="00653C05" w:rsidRDefault="006C1CBE"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deltar i allt högre grad i kommunikation och använder mer sällan nonverbala uttryck.</w:t>
            </w:r>
          </w:p>
          <w:p w14:paraId="5D5140A4" w14:textId="57DE4097" w:rsidR="003B007B" w:rsidRPr="00C373A7" w:rsidRDefault="003B007B" w:rsidP="008350E2">
            <w:pPr>
              <w:spacing w:after="0" w:line="276" w:lineRule="auto"/>
              <w:contextualSpacing/>
              <w:rPr>
                <w:sz w:val="24"/>
                <w:szCs w:val="24"/>
              </w:rPr>
            </w:pPr>
            <w:r w:rsidRPr="00C373A7">
              <w:rPr>
                <w:sz w:val="24"/>
                <w:szCs w:val="24"/>
              </w:rPr>
              <w:t xml:space="preserve"> </w:t>
            </w:r>
          </w:p>
          <w:p w14:paraId="1129C3AD" w14:textId="29FF7924" w:rsidR="00FA16E3" w:rsidRPr="00C373A7" w:rsidRDefault="006C1CBE" w:rsidP="008350E2">
            <w:pPr>
              <w:spacing w:after="0"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måste relativt ofta be samtalspartnern upprepa eller förtydliga och kan i någon mån utnyttja samtalspartnerns uttryck i sin egen kommunikation.</w:t>
            </w:r>
            <w:r w:rsidR="00FA16E3" w:rsidRPr="00C373A7">
              <w:rPr>
                <w:rFonts w:eastAsia="Calibri"/>
                <w:sz w:val="24"/>
                <w:szCs w:val="24"/>
              </w:rPr>
              <w:t xml:space="preserve"> </w:t>
            </w:r>
          </w:p>
        </w:tc>
        <w:tc>
          <w:tcPr>
            <w:tcW w:w="1928" w:type="dxa"/>
            <w:shd w:val="clear" w:color="auto" w:fill="auto"/>
          </w:tcPr>
          <w:p w14:paraId="6DA9262E" w14:textId="77777777" w:rsidR="008350E2" w:rsidRDefault="00FA16E3" w:rsidP="008350E2">
            <w:pPr>
              <w:pBdr>
                <w:top w:val="nil"/>
                <w:left w:val="nil"/>
                <w:bottom w:val="nil"/>
                <w:right w:val="nil"/>
                <w:between w:val="nil"/>
              </w:pBdr>
              <w:spacing w:after="0" w:line="276" w:lineRule="auto"/>
              <w:contextualSpacing/>
              <w:rPr>
                <w:sz w:val="24"/>
                <w:szCs w:val="24"/>
              </w:rPr>
            </w:pPr>
            <w:r w:rsidRPr="00C373A7">
              <w:rPr>
                <w:sz w:val="24"/>
                <w:szCs w:val="24"/>
              </w:rPr>
              <w:t xml:space="preserve">Den studerande deltar i allt högre grad i kommunikation. </w:t>
            </w:r>
          </w:p>
          <w:p w14:paraId="354A845E" w14:textId="77777777" w:rsidR="008350E2" w:rsidRDefault="008350E2" w:rsidP="008350E2">
            <w:pPr>
              <w:pBdr>
                <w:top w:val="nil"/>
                <w:left w:val="nil"/>
                <w:bottom w:val="nil"/>
                <w:right w:val="nil"/>
                <w:between w:val="nil"/>
              </w:pBdr>
              <w:spacing w:after="0" w:line="276" w:lineRule="auto"/>
              <w:contextualSpacing/>
              <w:rPr>
                <w:sz w:val="24"/>
                <w:szCs w:val="24"/>
              </w:rPr>
            </w:pPr>
          </w:p>
          <w:p w14:paraId="46BF3CDF" w14:textId="77777777" w:rsidR="008350E2" w:rsidRDefault="006C1CBE" w:rsidP="008350E2">
            <w:pPr>
              <w:pBdr>
                <w:top w:val="nil"/>
                <w:left w:val="nil"/>
                <w:bottom w:val="nil"/>
                <w:right w:val="nil"/>
                <w:between w:val="nil"/>
              </w:pBdr>
              <w:spacing w:after="0" w:line="276" w:lineRule="auto"/>
              <w:contextualSpacing/>
              <w:rPr>
                <w:sz w:val="24"/>
                <w:szCs w:val="24"/>
              </w:rPr>
            </w:pPr>
            <w:r w:rsidRPr="00C373A7">
              <w:rPr>
                <w:sz w:val="24"/>
                <w:szCs w:val="24"/>
                <w:lang w:val="sv-SE"/>
              </w:rPr>
              <w:t>Den studerande</w:t>
            </w:r>
            <w:r w:rsidRPr="00C373A7">
              <w:rPr>
                <w:sz w:val="24"/>
                <w:szCs w:val="24"/>
              </w:rPr>
              <w:t xml:space="preserve"> a</w:t>
            </w:r>
            <w:r w:rsidR="00FA16E3" w:rsidRPr="00C373A7">
              <w:rPr>
                <w:sz w:val="24"/>
                <w:szCs w:val="24"/>
              </w:rPr>
              <w:t xml:space="preserve">nvänder vid behov standarduttryck för att be om precisering av nyckelord. </w:t>
            </w:r>
          </w:p>
          <w:p w14:paraId="592FE53C" w14:textId="77777777" w:rsidR="008350E2" w:rsidRDefault="008350E2" w:rsidP="008350E2">
            <w:pPr>
              <w:pBdr>
                <w:top w:val="nil"/>
                <w:left w:val="nil"/>
                <w:bottom w:val="nil"/>
                <w:right w:val="nil"/>
                <w:between w:val="nil"/>
              </w:pBdr>
              <w:spacing w:after="0" w:line="276" w:lineRule="auto"/>
              <w:contextualSpacing/>
              <w:rPr>
                <w:sz w:val="24"/>
                <w:szCs w:val="24"/>
              </w:rPr>
            </w:pPr>
          </w:p>
          <w:p w14:paraId="71675BD2" w14:textId="77777777" w:rsidR="008350E2" w:rsidRDefault="006C1CBE" w:rsidP="008350E2">
            <w:pPr>
              <w:pBdr>
                <w:top w:val="nil"/>
                <w:left w:val="nil"/>
                <w:bottom w:val="nil"/>
                <w:right w:val="nil"/>
                <w:between w:val="nil"/>
              </w:pBdr>
              <w:spacing w:after="0" w:line="276" w:lineRule="auto"/>
              <w:contextualSpacing/>
              <w:rPr>
                <w:sz w:val="24"/>
                <w:szCs w:val="24"/>
              </w:rPr>
            </w:pPr>
            <w:r w:rsidRPr="00C373A7">
              <w:rPr>
                <w:sz w:val="24"/>
                <w:szCs w:val="24"/>
                <w:lang w:val="sv-SE"/>
              </w:rPr>
              <w:t>Den studerande</w:t>
            </w:r>
            <w:r w:rsidRPr="00C373A7">
              <w:rPr>
                <w:sz w:val="24"/>
                <w:szCs w:val="24"/>
              </w:rPr>
              <w:t xml:space="preserve"> m</w:t>
            </w:r>
            <w:r w:rsidR="00FA16E3" w:rsidRPr="00C373A7">
              <w:rPr>
                <w:sz w:val="24"/>
                <w:szCs w:val="24"/>
              </w:rPr>
              <w:t xml:space="preserve">åste då och då be samtalspartnern upprepa eller förtydliga. </w:t>
            </w:r>
          </w:p>
          <w:p w14:paraId="4CEC1274" w14:textId="77777777" w:rsidR="008350E2" w:rsidRDefault="008350E2" w:rsidP="008350E2">
            <w:pPr>
              <w:pBdr>
                <w:top w:val="nil"/>
                <w:left w:val="nil"/>
                <w:bottom w:val="nil"/>
                <w:right w:val="nil"/>
                <w:between w:val="nil"/>
              </w:pBdr>
              <w:spacing w:after="0" w:line="276" w:lineRule="auto"/>
              <w:contextualSpacing/>
              <w:rPr>
                <w:sz w:val="24"/>
                <w:szCs w:val="24"/>
              </w:rPr>
            </w:pPr>
          </w:p>
          <w:p w14:paraId="0A446D23" w14:textId="253A6972" w:rsidR="00FA16E3" w:rsidRPr="00C373A7" w:rsidRDefault="006C1CBE"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lang w:val="sv-SE"/>
              </w:rPr>
              <w:t>Den studerande</w:t>
            </w:r>
            <w:r w:rsidRPr="00C373A7">
              <w:rPr>
                <w:sz w:val="24"/>
                <w:szCs w:val="24"/>
              </w:rPr>
              <w:t xml:space="preserve"> a</w:t>
            </w:r>
            <w:r w:rsidR="00FA16E3" w:rsidRPr="00C373A7">
              <w:rPr>
                <w:sz w:val="24"/>
                <w:szCs w:val="24"/>
              </w:rPr>
              <w:t>nvänder t.ex. ett närliggande eller allmännare begrepp när hen inte vet det exakta begreppet (hund/djur eller hus/stuga).</w:t>
            </w:r>
          </w:p>
        </w:tc>
        <w:tc>
          <w:tcPr>
            <w:tcW w:w="1928" w:type="dxa"/>
            <w:shd w:val="clear" w:color="auto" w:fill="auto"/>
            <w:tcMar>
              <w:top w:w="100" w:type="dxa"/>
              <w:left w:w="100" w:type="dxa"/>
              <w:bottom w:w="100" w:type="dxa"/>
              <w:right w:w="100" w:type="dxa"/>
            </w:tcMar>
          </w:tcPr>
          <w:p w14:paraId="023342EA" w14:textId="27A02E4B" w:rsidR="003B007B" w:rsidRDefault="006C1CBE"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deltar i allt högre grad i kommunikation, kan be om precisering av nyckelord och försäkra sig om att samtalspartnern har förstått budskapet.</w:t>
            </w:r>
          </w:p>
          <w:p w14:paraId="471CC1B2" w14:textId="77777777" w:rsidR="00653C05" w:rsidRPr="00C373A7" w:rsidRDefault="00653C05" w:rsidP="008350E2">
            <w:pPr>
              <w:spacing w:after="0" w:line="276" w:lineRule="auto"/>
              <w:contextualSpacing/>
              <w:rPr>
                <w:sz w:val="24"/>
                <w:szCs w:val="24"/>
              </w:rPr>
            </w:pPr>
          </w:p>
          <w:p w14:paraId="039ACCB9" w14:textId="4FDE4FF5" w:rsidR="00FA16E3" w:rsidRPr="00C373A7" w:rsidRDefault="006C1CBE" w:rsidP="008350E2">
            <w:pPr>
              <w:spacing w:after="0"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kan sporadiskt omskriva eller byta ut obekanta ord eller omformulera sitt budskap.</w:t>
            </w:r>
          </w:p>
        </w:tc>
      </w:tr>
      <w:tr w:rsidR="00FA16E3" w:rsidRPr="00F43B08" w14:paraId="67975B1A" w14:textId="77777777" w:rsidTr="00925989">
        <w:trPr>
          <w:trHeight w:val="283"/>
          <w:jc w:val="center"/>
        </w:trPr>
        <w:tc>
          <w:tcPr>
            <w:tcW w:w="1926" w:type="dxa"/>
            <w:shd w:val="clear" w:color="auto" w:fill="auto"/>
          </w:tcPr>
          <w:p w14:paraId="4BBC5674"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M5 handleda den studerande att i kommunikationssituationer som handlar om åsikter och ställningstaganden fästa uppmärksamhet vid kulturellt lämpligt språkbruk</w:t>
            </w:r>
          </w:p>
        </w:tc>
        <w:tc>
          <w:tcPr>
            <w:tcW w:w="1928" w:type="dxa"/>
            <w:shd w:val="clear" w:color="auto" w:fill="auto"/>
          </w:tcPr>
          <w:p w14:paraId="134D76D6"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(x)a1–(x)a8</w:t>
            </w:r>
          </w:p>
        </w:tc>
        <w:tc>
          <w:tcPr>
            <w:tcW w:w="1928" w:type="dxa"/>
            <w:shd w:val="clear" w:color="auto" w:fill="auto"/>
            <w:tcMar>
              <w:top w:w="100" w:type="dxa"/>
              <w:left w:w="100" w:type="dxa"/>
              <w:bottom w:w="100" w:type="dxa"/>
              <w:right w:w="100" w:type="dxa"/>
            </w:tcMar>
          </w:tcPr>
          <w:p w14:paraId="1DD4A94A" w14:textId="5FF2CE48" w:rsidR="00FA16E3" w:rsidRPr="00C373A7" w:rsidRDefault="004C5075" w:rsidP="008350E2">
            <w:pPr>
              <w:spacing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lär sig att använda målspråket på ett kulturellt lämpligt sätt i kommunikation.</w:t>
            </w:r>
          </w:p>
        </w:tc>
        <w:tc>
          <w:tcPr>
            <w:tcW w:w="1928" w:type="dxa"/>
            <w:shd w:val="clear" w:color="auto" w:fill="auto"/>
          </w:tcPr>
          <w:p w14:paraId="026F428B"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Kulturellt lämpligt språkbruk</w:t>
            </w:r>
          </w:p>
        </w:tc>
        <w:tc>
          <w:tcPr>
            <w:tcW w:w="1928" w:type="dxa"/>
            <w:shd w:val="clear" w:color="auto" w:fill="auto"/>
            <w:tcMar>
              <w:top w:w="100" w:type="dxa"/>
              <w:left w:w="100" w:type="dxa"/>
              <w:bottom w:w="100" w:type="dxa"/>
              <w:right w:w="100" w:type="dxa"/>
            </w:tcMar>
          </w:tcPr>
          <w:p w14:paraId="01588CFE" w14:textId="1CF67E07" w:rsidR="00FA16E3" w:rsidRPr="00C373A7" w:rsidRDefault="004C5075" w:rsidP="008350E2">
            <w:pPr>
              <w:spacing w:after="0"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kan använda några av de allra vanligaste artighetsfraserna typiska för språket i rutinmässiga sociala sammanhang.</w:t>
            </w:r>
          </w:p>
        </w:tc>
        <w:tc>
          <w:tcPr>
            <w:tcW w:w="1928" w:type="dxa"/>
            <w:shd w:val="clear" w:color="auto" w:fill="auto"/>
            <w:tcMar>
              <w:top w:w="100" w:type="dxa"/>
              <w:left w:w="100" w:type="dxa"/>
              <w:bottom w:w="100" w:type="dxa"/>
              <w:right w:w="100" w:type="dxa"/>
            </w:tcMar>
          </w:tcPr>
          <w:p w14:paraId="3D258C1F" w14:textId="3694CE8E" w:rsidR="00FA16E3" w:rsidRPr="00C373A7" w:rsidRDefault="004C5075" w:rsidP="008350E2">
            <w:pPr>
              <w:spacing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klarar av korta sociala situationer och kan använda de vanligaste artiga hälsnings- och tilltalsfraserna samt artigt framföra till exempel önskemål, invitationer, förslag och ursäkter och besvara sådana.</w:t>
            </w:r>
          </w:p>
        </w:tc>
        <w:tc>
          <w:tcPr>
            <w:tcW w:w="1928" w:type="dxa"/>
            <w:shd w:val="clear" w:color="auto" w:fill="auto"/>
          </w:tcPr>
          <w:p w14:paraId="779BA326" w14:textId="77777777" w:rsidR="00653C05" w:rsidRDefault="00FA16E3" w:rsidP="008350E2">
            <w:pPr>
              <w:pBdr>
                <w:top w:val="nil"/>
                <w:left w:val="nil"/>
                <w:bottom w:val="nil"/>
                <w:right w:val="nil"/>
                <w:between w:val="nil"/>
              </w:pBdr>
              <w:spacing w:after="0" w:line="276" w:lineRule="auto"/>
              <w:contextualSpacing/>
              <w:rPr>
                <w:sz w:val="24"/>
                <w:szCs w:val="24"/>
              </w:rPr>
            </w:pPr>
            <w:r w:rsidRPr="00C373A7">
              <w:rPr>
                <w:sz w:val="24"/>
                <w:szCs w:val="24"/>
              </w:rPr>
              <w:t xml:space="preserve">Den studerande kan använda språket på ett enkelt sätt för centrala ändamål, till exempel för att utbyta information eller uttrycka sin åsikt eller ståndpunkt på ett sakligt sätt. </w:t>
            </w:r>
          </w:p>
          <w:p w14:paraId="2352548C" w14:textId="77777777" w:rsidR="00653C05" w:rsidRDefault="00653C05" w:rsidP="008350E2">
            <w:pPr>
              <w:pBdr>
                <w:top w:val="nil"/>
                <w:left w:val="nil"/>
                <w:bottom w:val="nil"/>
                <w:right w:val="nil"/>
                <w:between w:val="nil"/>
              </w:pBdr>
              <w:spacing w:after="0" w:line="276" w:lineRule="auto"/>
              <w:contextualSpacing/>
              <w:rPr>
                <w:sz w:val="24"/>
                <w:szCs w:val="24"/>
              </w:rPr>
            </w:pPr>
          </w:p>
          <w:p w14:paraId="647D534D" w14:textId="28CEDF1E" w:rsidR="00FA16E3" w:rsidRPr="00C373A7" w:rsidRDefault="004C5075"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lang w:val="sv-SE"/>
              </w:rPr>
              <w:t>Den studerande</w:t>
            </w:r>
            <w:r w:rsidRPr="00C373A7">
              <w:rPr>
                <w:sz w:val="24"/>
                <w:szCs w:val="24"/>
              </w:rPr>
              <w:t xml:space="preserve"> k</w:t>
            </w:r>
            <w:r w:rsidR="00FA16E3" w:rsidRPr="00C373A7">
              <w:rPr>
                <w:sz w:val="24"/>
                <w:szCs w:val="24"/>
              </w:rPr>
              <w:t>an diskutera artigt med hjälp av vanliga uttryck och grundläggande kommunikationsrutiner.</w:t>
            </w:r>
          </w:p>
        </w:tc>
        <w:tc>
          <w:tcPr>
            <w:tcW w:w="1928" w:type="dxa"/>
            <w:shd w:val="clear" w:color="auto" w:fill="auto"/>
            <w:tcMar>
              <w:top w:w="100" w:type="dxa"/>
              <w:left w:w="100" w:type="dxa"/>
              <w:bottom w:w="100" w:type="dxa"/>
              <w:right w:w="100" w:type="dxa"/>
            </w:tcMar>
          </w:tcPr>
          <w:p w14:paraId="6DB184D9" w14:textId="4F95116F" w:rsidR="003B007B" w:rsidRDefault="004C5075"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kan använda språket för olika ändamål.  </w:t>
            </w:r>
          </w:p>
          <w:p w14:paraId="24CAB12F" w14:textId="77777777" w:rsidR="00653C05" w:rsidRPr="00C373A7" w:rsidRDefault="00653C05" w:rsidP="008350E2">
            <w:pPr>
              <w:spacing w:after="0" w:line="276" w:lineRule="auto"/>
              <w:contextualSpacing/>
              <w:rPr>
                <w:sz w:val="24"/>
                <w:szCs w:val="24"/>
              </w:rPr>
            </w:pPr>
          </w:p>
          <w:p w14:paraId="4E427BE2" w14:textId="0A4B7C1E" w:rsidR="00FA16E3" w:rsidRPr="00C373A7" w:rsidRDefault="004C5075" w:rsidP="008350E2">
            <w:pPr>
              <w:spacing w:after="0"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kan diskutera artigt med hjälp av vanliga uttryck och grundläggande kommunikationsrutiner.</w:t>
            </w:r>
          </w:p>
        </w:tc>
      </w:tr>
      <w:tr w:rsidR="00FA16E3" w:rsidRPr="00F43B08" w14:paraId="5DA64D60" w14:textId="77777777" w:rsidTr="00925989">
        <w:trPr>
          <w:trHeight w:val="283"/>
          <w:jc w:val="center"/>
        </w:trPr>
        <w:tc>
          <w:tcPr>
            <w:tcW w:w="7710" w:type="dxa"/>
            <w:gridSpan w:val="4"/>
            <w:shd w:val="clear" w:color="auto" w:fill="auto"/>
          </w:tcPr>
          <w:p w14:paraId="348ED1A8"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rPr>
            </w:pPr>
            <w:r w:rsidRPr="00C373A7">
              <w:rPr>
                <w:rFonts w:eastAsia="Calibri"/>
                <w:b/>
                <w:sz w:val="24"/>
                <w:szCs w:val="24"/>
              </w:rPr>
              <w:t>Växande språkkunskap, förmåga att tolka texter</w:t>
            </w:r>
          </w:p>
        </w:tc>
        <w:tc>
          <w:tcPr>
            <w:tcW w:w="1928" w:type="dxa"/>
            <w:shd w:val="clear" w:color="auto" w:fill="auto"/>
          </w:tcPr>
          <w:p w14:paraId="660DF25F" w14:textId="77777777" w:rsidR="00FA16E3" w:rsidRPr="00C373A7" w:rsidRDefault="00FA16E3" w:rsidP="008350E2">
            <w:pPr>
              <w:spacing w:after="0" w:line="276" w:lineRule="auto"/>
              <w:contextualSpacing/>
              <w:rPr>
                <w:rFonts w:eastAsia="Calibri"/>
                <w:b/>
                <w:sz w:val="24"/>
                <w:szCs w:val="24"/>
                <w:lang w:val="sv-SE"/>
              </w:rPr>
            </w:pPr>
            <w:r w:rsidRPr="00C373A7">
              <w:rPr>
                <w:rFonts w:eastAsia="Calibri"/>
                <w:b/>
                <w:sz w:val="24"/>
                <w:szCs w:val="24"/>
              </w:rPr>
              <w:t>Kunskapsnivå</w:t>
            </w:r>
            <w:r w:rsidRPr="00C373A7">
              <w:rPr>
                <w:rFonts w:eastAsia="Calibri"/>
                <w:b/>
                <w:sz w:val="24"/>
                <w:szCs w:val="24"/>
                <w:lang w:val="sv-SE"/>
              </w:rPr>
              <w:t xml:space="preserve"> A1.2 </w:t>
            </w:r>
          </w:p>
        </w:tc>
        <w:tc>
          <w:tcPr>
            <w:tcW w:w="1928" w:type="dxa"/>
            <w:shd w:val="clear" w:color="auto" w:fill="auto"/>
          </w:tcPr>
          <w:p w14:paraId="40180645" w14:textId="77777777" w:rsidR="00FA16E3" w:rsidRPr="00C373A7" w:rsidRDefault="00FA16E3" w:rsidP="008350E2">
            <w:pPr>
              <w:spacing w:after="0" w:line="276" w:lineRule="auto"/>
              <w:contextualSpacing/>
              <w:rPr>
                <w:rFonts w:eastAsia="Calibri"/>
                <w:b/>
                <w:sz w:val="24"/>
                <w:szCs w:val="24"/>
                <w:lang w:val="sv-SE"/>
              </w:rPr>
            </w:pPr>
            <w:r w:rsidRPr="00C373A7">
              <w:rPr>
                <w:rFonts w:eastAsia="Calibri"/>
                <w:b/>
                <w:sz w:val="24"/>
                <w:szCs w:val="24"/>
                <w:lang w:val="sv-SE"/>
              </w:rPr>
              <w:t>Kunskapsnivå A2.1</w:t>
            </w:r>
          </w:p>
        </w:tc>
        <w:tc>
          <w:tcPr>
            <w:tcW w:w="1928" w:type="dxa"/>
            <w:shd w:val="clear" w:color="auto" w:fill="auto"/>
          </w:tcPr>
          <w:p w14:paraId="74B56426"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Kunskapsnivå A2.2</w:t>
            </w:r>
          </w:p>
        </w:tc>
        <w:tc>
          <w:tcPr>
            <w:tcW w:w="1928" w:type="dxa"/>
            <w:shd w:val="clear" w:color="auto" w:fill="auto"/>
          </w:tcPr>
          <w:p w14:paraId="6DCFF2E6" w14:textId="77777777" w:rsidR="00FA16E3" w:rsidRPr="00C373A7" w:rsidRDefault="00FA16E3" w:rsidP="008350E2">
            <w:pPr>
              <w:spacing w:after="0" w:line="276" w:lineRule="auto"/>
              <w:contextualSpacing/>
              <w:rPr>
                <w:rFonts w:eastAsia="Calibri"/>
                <w:b/>
                <w:sz w:val="24"/>
                <w:szCs w:val="24"/>
                <w:lang w:val="sv-SE"/>
              </w:rPr>
            </w:pPr>
            <w:r w:rsidRPr="00C373A7">
              <w:rPr>
                <w:rFonts w:eastAsia="Calibri"/>
                <w:b/>
                <w:sz w:val="24"/>
                <w:szCs w:val="24"/>
                <w:lang w:val="sv-SE"/>
              </w:rPr>
              <w:t>Kunskapsnivå A2.2/B1.1</w:t>
            </w:r>
          </w:p>
        </w:tc>
      </w:tr>
      <w:tr w:rsidR="00FA16E3" w:rsidRPr="00F43B08" w14:paraId="5E8AF9ED" w14:textId="77777777" w:rsidTr="00925989">
        <w:trPr>
          <w:trHeight w:val="283"/>
          <w:jc w:val="center"/>
        </w:trPr>
        <w:tc>
          <w:tcPr>
            <w:tcW w:w="1926" w:type="dxa"/>
            <w:shd w:val="clear" w:color="auto" w:fill="auto"/>
          </w:tcPr>
          <w:p w14:paraId="4FF34466"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M6 erbjuda den studerande möjligheter att tolka olika slags texter </w:t>
            </w:r>
            <w:r w:rsidRPr="00C373A7">
              <w:rPr>
                <w:sz w:val="24"/>
                <w:szCs w:val="24"/>
              </w:rPr>
              <w:lastRenderedPageBreak/>
              <w:t>för informationssökning, även tydliga faktatexter och uppmuntra hen att i tolkandet använda sig av slutledningsförmåga och förståelse av texternas centrala innehåll</w:t>
            </w:r>
          </w:p>
        </w:tc>
        <w:tc>
          <w:tcPr>
            <w:tcW w:w="1928" w:type="dxa"/>
            <w:shd w:val="clear" w:color="auto" w:fill="auto"/>
          </w:tcPr>
          <w:p w14:paraId="4293E5CE"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(x)a1–(x)a8</w:t>
            </w:r>
          </w:p>
        </w:tc>
        <w:tc>
          <w:tcPr>
            <w:tcW w:w="1928" w:type="dxa"/>
            <w:shd w:val="clear" w:color="auto" w:fill="auto"/>
            <w:tcMar>
              <w:top w:w="100" w:type="dxa"/>
              <w:left w:w="100" w:type="dxa"/>
              <w:bottom w:w="100" w:type="dxa"/>
              <w:right w:w="100" w:type="dxa"/>
            </w:tcMar>
          </w:tcPr>
          <w:p w14:paraId="4826A7EB" w14:textId="6F48DD9E" w:rsidR="003B007B" w:rsidRDefault="004C5075"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lär sig att tolka muntliga och skriftliga texter. </w:t>
            </w:r>
          </w:p>
          <w:p w14:paraId="596AD974" w14:textId="77777777" w:rsidR="00653C05" w:rsidRPr="00C373A7" w:rsidRDefault="00653C05" w:rsidP="008350E2">
            <w:pPr>
              <w:spacing w:after="0" w:line="276" w:lineRule="auto"/>
              <w:contextualSpacing/>
              <w:rPr>
                <w:sz w:val="24"/>
                <w:szCs w:val="24"/>
              </w:rPr>
            </w:pPr>
          </w:p>
          <w:p w14:paraId="0E04AE6D" w14:textId="3A11403D" w:rsidR="00FA16E3" w:rsidRPr="00C373A7" w:rsidRDefault="004C5075" w:rsidP="008350E2">
            <w:pPr>
              <w:spacing w:after="0" w:line="276" w:lineRule="auto"/>
              <w:contextualSpacing/>
              <w:rPr>
                <w:rFonts w:eastAsia="Calibri"/>
                <w:sz w:val="24"/>
                <w:szCs w:val="24"/>
                <w:lang w:val="sv-SE"/>
              </w:rPr>
            </w:pPr>
            <w:r w:rsidRPr="00C373A7">
              <w:rPr>
                <w:sz w:val="24"/>
                <w:szCs w:val="24"/>
                <w:lang w:val="sv-SE"/>
              </w:rPr>
              <w:t>Den studerande</w:t>
            </w:r>
            <w:r w:rsidR="003B007B" w:rsidRPr="00C373A7">
              <w:rPr>
                <w:sz w:val="24"/>
                <w:szCs w:val="24"/>
              </w:rPr>
              <w:t xml:space="preserve"> lär sig strategier för att förstå texter.</w:t>
            </w:r>
          </w:p>
        </w:tc>
        <w:tc>
          <w:tcPr>
            <w:tcW w:w="1928" w:type="dxa"/>
            <w:shd w:val="clear" w:color="auto" w:fill="auto"/>
          </w:tcPr>
          <w:p w14:paraId="64A44D15"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lastRenderedPageBreak/>
              <w:t>Förmåga att tolka texter</w:t>
            </w:r>
          </w:p>
        </w:tc>
        <w:tc>
          <w:tcPr>
            <w:tcW w:w="1928" w:type="dxa"/>
            <w:shd w:val="clear" w:color="auto" w:fill="auto"/>
            <w:tcMar>
              <w:top w:w="100" w:type="dxa"/>
              <w:left w:w="100" w:type="dxa"/>
              <w:bottom w:w="100" w:type="dxa"/>
              <w:right w:w="100" w:type="dxa"/>
            </w:tcMar>
          </w:tcPr>
          <w:p w14:paraId="0E2E1565" w14:textId="5B5A5B3F" w:rsidR="003B007B" w:rsidRDefault="004C5075"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förstår skriven text bestående av några ord och </w:t>
            </w:r>
            <w:r w:rsidR="003B007B" w:rsidRPr="00C373A7">
              <w:rPr>
                <w:sz w:val="24"/>
                <w:szCs w:val="24"/>
              </w:rPr>
              <w:lastRenderedPageBreak/>
              <w:t>långsamt tal som innehåller inövade, bekanta ord och uttryck.</w:t>
            </w:r>
          </w:p>
          <w:p w14:paraId="346B56E1" w14:textId="77777777" w:rsidR="00653C05" w:rsidRPr="00C373A7" w:rsidRDefault="00653C05" w:rsidP="008350E2">
            <w:pPr>
              <w:spacing w:after="0" w:line="276" w:lineRule="auto"/>
              <w:contextualSpacing/>
              <w:rPr>
                <w:sz w:val="24"/>
                <w:szCs w:val="24"/>
              </w:rPr>
            </w:pPr>
          </w:p>
          <w:p w14:paraId="6810E4E3" w14:textId="2AF1D361" w:rsidR="00FA16E3" w:rsidRPr="00C373A7" w:rsidRDefault="004C5075" w:rsidP="008350E2">
            <w:pPr>
              <w:spacing w:after="0" w:line="276" w:lineRule="auto"/>
              <w:contextualSpacing/>
              <w:rPr>
                <w:rFonts w:eastAsia="Calibri"/>
                <w:strike/>
                <w:sz w:val="24"/>
                <w:szCs w:val="24"/>
              </w:rPr>
            </w:pPr>
            <w:r w:rsidRPr="00C373A7">
              <w:rPr>
                <w:sz w:val="24"/>
                <w:szCs w:val="24"/>
                <w:lang w:val="sv-SE"/>
              </w:rPr>
              <w:t>Den studerande</w:t>
            </w:r>
            <w:r w:rsidR="003B007B" w:rsidRPr="00C373A7">
              <w:rPr>
                <w:sz w:val="24"/>
                <w:szCs w:val="24"/>
              </w:rPr>
              <w:t xml:space="preserve"> kan urskilja enskilda fakta i en text.</w:t>
            </w:r>
          </w:p>
        </w:tc>
        <w:tc>
          <w:tcPr>
            <w:tcW w:w="1928" w:type="dxa"/>
            <w:shd w:val="clear" w:color="auto" w:fill="auto"/>
            <w:tcMar>
              <w:top w:w="100" w:type="dxa"/>
              <w:left w:w="100" w:type="dxa"/>
              <w:bottom w:w="100" w:type="dxa"/>
              <w:right w:w="100" w:type="dxa"/>
            </w:tcMar>
          </w:tcPr>
          <w:p w14:paraId="3C592D19" w14:textId="31E66F7F" w:rsidR="003B007B" w:rsidRDefault="004C5075" w:rsidP="008350E2">
            <w:pPr>
              <w:spacing w:after="0" w:line="276" w:lineRule="auto"/>
              <w:contextualSpacing/>
              <w:rPr>
                <w:sz w:val="24"/>
                <w:szCs w:val="24"/>
              </w:rPr>
            </w:pPr>
            <w:r w:rsidRPr="00C373A7">
              <w:rPr>
                <w:sz w:val="24"/>
                <w:szCs w:val="24"/>
                <w:lang w:val="sv-SE"/>
              </w:rPr>
              <w:lastRenderedPageBreak/>
              <w:t>Den studerande</w:t>
            </w:r>
            <w:r w:rsidR="003B007B" w:rsidRPr="00C373A7">
              <w:rPr>
                <w:sz w:val="24"/>
                <w:szCs w:val="24"/>
              </w:rPr>
              <w:t xml:space="preserve"> förstår texter som innehåller enkla, bekanta </w:t>
            </w:r>
            <w:r w:rsidR="003B007B" w:rsidRPr="00C373A7">
              <w:rPr>
                <w:sz w:val="24"/>
                <w:szCs w:val="24"/>
              </w:rPr>
              <w:lastRenderedPageBreak/>
              <w:t>ord och uttryck samt tydligt tal.</w:t>
            </w:r>
          </w:p>
          <w:p w14:paraId="70503952" w14:textId="77777777" w:rsidR="00653C05" w:rsidRPr="00C373A7" w:rsidRDefault="00653C05" w:rsidP="008350E2">
            <w:pPr>
              <w:spacing w:after="0" w:line="276" w:lineRule="auto"/>
              <w:contextualSpacing/>
              <w:rPr>
                <w:sz w:val="24"/>
                <w:szCs w:val="24"/>
              </w:rPr>
            </w:pPr>
          </w:p>
          <w:p w14:paraId="33D66775" w14:textId="358F269C" w:rsidR="003B007B" w:rsidRDefault="004C5075"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förstår det centrala innehållet i korta, enkla budskap som intresserar hen och grundtankarna i en förutsägbar text som innehåller ett bekant ordförråd.</w:t>
            </w:r>
          </w:p>
          <w:p w14:paraId="4FC8EFC9" w14:textId="77777777" w:rsidR="00653C05" w:rsidRPr="00C373A7" w:rsidRDefault="00653C05" w:rsidP="008350E2">
            <w:pPr>
              <w:spacing w:after="0" w:line="276" w:lineRule="auto"/>
              <w:contextualSpacing/>
              <w:rPr>
                <w:sz w:val="24"/>
                <w:szCs w:val="24"/>
              </w:rPr>
            </w:pPr>
          </w:p>
          <w:p w14:paraId="434BBD75" w14:textId="509AB781" w:rsidR="00FA16E3" w:rsidRPr="00C373A7" w:rsidRDefault="004C5075" w:rsidP="008350E2">
            <w:pPr>
              <w:spacing w:after="0"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klarar mycket enkel slutledning med hjälp av kontexten.</w:t>
            </w:r>
          </w:p>
        </w:tc>
        <w:tc>
          <w:tcPr>
            <w:tcW w:w="1928" w:type="dxa"/>
            <w:shd w:val="clear" w:color="auto" w:fill="auto"/>
          </w:tcPr>
          <w:p w14:paraId="4BB0160F" w14:textId="77777777" w:rsidR="00FA16E3" w:rsidRPr="00C373A7" w:rsidRDefault="00FA16E3" w:rsidP="008350E2">
            <w:pPr>
              <w:pBdr>
                <w:top w:val="nil"/>
                <w:left w:val="nil"/>
                <w:bottom w:val="nil"/>
                <w:right w:val="nil"/>
                <w:between w:val="nil"/>
              </w:pBdr>
              <w:spacing w:after="0" w:line="276" w:lineRule="auto"/>
              <w:contextualSpacing/>
              <w:rPr>
                <w:sz w:val="24"/>
                <w:szCs w:val="24"/>
              </w:rPr>
            </w:pPr>
            <w:r w:rsidRPr="00C373A7">
              <w:rPr>
                <w:sz w:val="24"/>
                <w:szCs w:val="24"/>
              </w:rPr>
              <w:lastRenderedPageBreak/>
              <w:t xml:space="preserve">Den studerande kan i mycket stora drag följa med ett tydligt </w:t>
            </w:r>
            <w:r w:rsidRPr="00C373A7">
              <w:rPr>
                <w:sz w:val="24"/>
                <w:szCs w:val="24"/>
              </w:rPr>
              <w:lastRenderedPageBreak/>
              <w:t xml:space="preserve">anförande, känner ofta igen ämnet i en pågående diskussion och förstår det väsentliga i en allmänspråklig text eller långsamt tal som innehåller bekanta ord. </w:t>
            </w:r>
          </w:p>
          <w:p w14:paraId="3D4B0E26" w14:textId="77777777" w:rsidR="00FA16E3" w:rsidRPr="00C373A7" w:rsidRDefault="00FA16E3" w:rsidP="008350E2">
            <w:pPr>
              <w:pBdr>
                <w:top w:val="nil"/>
                <w:left w:val="nil"/>
                <w:bottom w:val="nil"/>
                <w:right w:val="nil"/>
                <w:between w:val="nil"/>
              </w:pBdr>
              <w:spacing w:after="0" w:line="276" w:lineRule="auto"/>
              <w:contextualSpacing/>
              <w:rPr>
                <w:sz w:val="24"/>
                <w:szCs w:val="24"/>
                <w:lang w:val="sv-SE"/>
              </w:rPr>
            </w:pPr>
          </w:p>
          <w:p w14:paraId="036A9356" w14:textId="73DFDDB5" w:rsidR="00FA16E3" w:rsidRPr="00C373A7" w:rsidRDefault="004C5075"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lang w:val="sv-SE"/>
              </w:rPr>
              <w:t>Den studerande</w:t>
            </w:r>
            <w:r w:rsidRPr="00C373A7">
              <w:rPr>
                <w:sz w:val="24"/>
                <w:szCs w:val="24"/>
              </w:rPr>
              <w:t xml:space="preserve"> k</w:t>
            </w:r>
            <w:r w:rsidR="00FA16E3" w:rsidRPr="00C373A7">
              <w:rPr>
                <w:sz w:val="24"/>
                <w:szCs w:val="24"/>
              </w:rPr>
              <w:t>an härleda obekanta ords betydelse utgående från kontexten.</w:t>
            </w:r>
          </w:p>
        </w:tc>
        <w:tc>
          <w:tcPr>
            <w:tcW w:w="1928" w:type="dxa"/>
            <w:shd w:val="clear" w:color="auto" w:fill="auto"/>
            <w:tcMar>
              <w:top w:w="100" w:type="dxa"/>
              <w:left w:w="100" w:type="dxa"/>
              <w:bottom w:w="100" w:type="dxa"/>
              <w:right w:w="100" w:type="dxa"/>
            </w:tcMar>
          </w:tcPr>
          <w:p w14:paraId="4A76474F" w14:textId="50B3E4FE" w:rsidR="003B007B" w:rsidRDefault="004C5075" w:rsidP="008350E2">
            <w:pPr>
              <w:spacing w:after="0" w:line="276" w:lineRule="auto"/>
              <w:contextualSpacing/>
              <w:rPr>
                <w:sz w:val="24"/>
                <w:szCs w:val="24"/>
              </w:rPr>
            </w:pPr>
            <w:r w:rsidRPr="00C373A7">
              <w:rPr>
                <w:sz w:val="24"/>
                <w:szCs w:val="24"/>
                <w:lang w:val="sv-SE"/>
              </w:rPr>
              <w:lastRenderedPageBreak/>
              <w:t>Den studerande</w:t>
            </w:r>
            <w:r w:rsidR="003B007B" w:rsidRPr="00C373A7">
              <w:rPr>
                <w:sz w:val="24"/>
                <w:szCs w:val="24"/>
              </w:rPr>
              <w:t xml:space="preserve"> kan följa med huvudtanken i ett tydligt </w:t>
            </w:r>
            <w:r w:rsidR="003B007B" w:rsidRPr="00C373A7">
              <w:rPr>
                <w:sz w:val="24"/>
                <w:szCs w:val="24"/>
              </w:rPr>
              <w:lastRenderedPageBreak/>
              <w:t>anförande, känner ofta igen ämnet i en pågående diskussion och förstår det väsentliga i en allmänspråklig text eller långsamt tal som innehåller bekanta ord.</w:t>
            </w:r>
          </w:p>
          <w:p w14:paraId="00AB2FE8" w14:textId="77777777" w:rsidR="00653C05" w:rsidRPr="00C373A7" w:rsidRDefault="00653C05" w:rsidP="008350E2">
            <w:pPr>
              <w:spacing w:after="0" w:line="276" w:lineRule="auto"/>
              <w:contextualSpacing/>
              <w:rPr>
                <w:sz w:val="24"/>
                <w:szCs w:val="24"/>
              </w:rPr>
            </w:pPr>
          </w:p>
          <w:p w14:paraId="369A7518" w14:textId="4EED665E" w:rsidR="00FA16E3" w:rsidRPr="00C373A7" w:rsidRDefault="004C5075" w:rsidP="008350E2">
            <w:pPr>
              <w:spacing w:after="0" w:line="276" w:lineRule="auto"/>
              <w:contextualSpacing/>
              <w:rPr>
                <w:rFonts w:eastAsia="Calibri"/>
                <w:strike/>
                <w:sz w:val="24"/>
                <w:szCs w:val="24"/>
              </w:rPr>
            </w:pPr>
            <w:r w:rsidRPr="00653C05">
              <w:rPr>
                <w:sz w:val="24"/>
                <w:szCs w:val="24"/>
                <w:lang w:val="sv-SE"/>
              </w:rPr>
              <w:t>Den studerande</w:t>
            </w:r>
            <w:r w:rsidR="003B007B" w:rsidRPr="00653C05">
              <w:rPr>
                <w:sz w:val="24"/>
                <w:szCs w:val="24"/>
              </w:rPr>
              <w:t xml:space="preserve"> kan härleda betydelsen av obekanta ord utgående från kontexten.</w:t>
            </w:r>
          </w:p>
        </w:tc>
      </w:tr>
      <w:tr w:rsidR="00FA16E3" w:rsidRPr="00F43B08" w14:paraId="2877CE57" w14:textId="77777777" w:rsidTr="00925989">
        <w:trPr>
          <w:trHeight w:val="397"/>
          <w:jc w:val="center"/>
        </w:trPr>
        <w:tc>
          <w:tcPr>
            <w:tcW w:w="7710" w:type="dxa"/>
            <w:gridSpan w:val="4"/>
            <w:shd w:val="clear" w:color="auto" w:fill="auto"/>
          </w:tcPr>
          <w:p w14:paraId="14A2DBA2"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rPr>
            </w:pPr>
            <w:r w:rsidRPr="00C373A7">
              <w:rPr>
                <w:rFonts w:eastAsia="Calibri"/>
                <w:b/>
                <w:sz w:val="24"/>
                <w:szCs w:val="24"/>
              </w:rPr>
              <w:lastRenderedPageBreak/>
              <w:t>Växande språkkunskap, förmåga att producera texter</w:t>
            </w:r>
          </w:p>
        </w:tc>
        <w:tc>
          <w:tcPr>
            <w:tcW w:w="1928" w:type="dxa"/>
            <w:shd w:val="clear" w:color="auto" w:fill="auto"/>
          </w:tcPr>
          <w:p w14:paraId="46D083DC"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Kunskapsnivå A1.1</w:t>
            </w:r>
          </w:p>
        </w:tc>
        <w:tc>
          <w:tcPr>
            <w:tcW w:w="1928" w:type="dxa"/>
            <w:shd w:val="clear" w:color="auto" w:fill="auto"/>
          </w:tcPr>
          <w:p w14:paraId="485F56A1" w14:textId="77777777" w:rsidR="00FA16E3" w:rsidRPr="00C373A7" w:rsidRDefault="00FA16E3" w:rsidP="008350E2">
            <w:pPr>
              <w:spacing w:after="0" w:line="276" w:lineRule="auto"/>
              <w:contextualSpacing/>
              <w:rPr>
                <w:rFonts w:eastAsia="Calibri"/>
                <w:b/>
                <w:sz w:val="24"/>
                <w:szCs w:val="24"/>
                <w:lang w:val="sv-SE"/>
              </w:rPr>
            </w:pPr>
            <w:r w:rsidRPr="00C373A7">
              <w:rPr>
                <w:rFonts w:eastAsia="Calibri"/>
                <w:b/>
                <w:sz w:val="24"/>
                <w:szCs w:val="24"/>
                <w:lang w:val="sv-SE"/>
              </w:rPr>
              <w:t>Kunskapsnivå A1.3</w:t>
            </w:r>
          </w:p>
        </w:tc>
        <w:tc>
          <w:tcPr>
            <w:tcW w:w="1928" w:type="dxa"/>
            <w:shd w:val="clear" w:color="auto" w:fill="auto"/>
          </w:tcPr>
          <w:p w14:paraId="0C8B31D0"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Kunskapsnivå A2.1</w:t>
            </w:r>
          </w:p>
        </w:tc>
        <w:tc>
          <w:tcPr>
            <w:tcW w:w="1928" w:type="dxa"/>
            <w:shd w:val="clear" w:color="auto" w:fill="auto"/>
          </w:tcPr>
          <w:p w14:paraId="5302AB70" w14:textId="77777777" w:rsidR="00FA16E3" w:rsidRPr="00C373A7" w:rsidRDefault="00FA16E3" w:rsidP="008350E2">
            <w:pPr>
              <w:spacing w:after="0" w:line="276" w:lineRule="auto"/>
              <w:contextualSpacing/>
              <w:rPr>
                <w:rFonts w:eastAsia="Calibri"/>
                <w:b/>
                <w:sz w:val="24"/>
                <w:szCs w:val="24"/>
                <w:lang w:val="sv-SE"/>
              </w:rPr>
            </w:pPr>
            <w:r w:rsidRPr="00C373A7">
              <w:rPr>
                <w:rFonts w:eastAsia="Calibri"/>
                <w:b/>
                <w:sz w:val="24"/>
                <w:szCs w:val="24"/>
                <w:lang w:val="sv-SE"/>
              </w:rPr>
              <w:t>Kunskapsnivå A2.2</w:t>
            </w:r>
          </w:p>
        </w:tc>
      </w:tr>
      <w:tr w:rsidR="00FA16E3" w:rsidRPr="00F43B08" w14:paraId="324BF646" w14:textId="77777777" w:rsidTr="00925989">
        <w:trPr>
          <w:trHeight w:val="283"/>
          <w:jc w:val="center"/>
        </w:trPr>
        <w:tc>
          <w:tcPr>
            <w:tcW w:w="1926" w:type="dxa"/>
            <w:shd w:val="clear" w:color="auto" w:fill="auto"/>
          </w:tcPr>
          <w:p w14:paraId="1733B39A" w14:textId="77777777" w:rsidR="00FA16E3" w:rsidRPr="00C373A7" w:rsidRDefault="004421C6"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M7 erbjuda den studerande möjligheter att producera tal och </w:t>
            </w:r>
            <w:r w:rsidRPr="00C373A7">
              <w:rPr>
                <w:sz w:val="24"/>
                <w:szCs w:val="24"/>
              </w:rPr>
              <w:lastRenderedPageBreak/>
              <w:t>skrift som berör en växande mängd temaområden och med beaktande av centrala strukturer och grundregler för uttal</w:t>
            </w:r>
          </w:p>
        </w:tc>
        <w:tc>
          <w:tcPr>
            <w:tcW w:w="1928" w:type="dxa"/>
            <w:shd w:val="clear" w:color="auto" w:fill="auto"/>
          </w:tcPr>
          <w:p w14:paraId="357DE62D"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(x)a1–(x)a8</w:t>
            </w:r>
          </w:p>
        </w:tc>
        <w:tc>
          <w:tcPr>
            <w:tcW w:w="1928" w:type="dxa"/>
            <w:shd w:val="clear" w:color="auto" w:fill="auto"/>
            <w:tcMar>
              <w:top w:w="100" w:type="dxa"/>
              <w:left w:w="100" w:type="dxa"/>
              <w:bottom w:w="100" w:type="dxa"/>
              <w:right w:w="100" w:type="dxa"/>
            </w:tcMar>
          </w:tcPr>
          <w:p w14:paraId="62C67B02" w14:textId="228BFC9E" w:rsidR="003B007B" w:rsidRDefault="004C5075"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lär sig att uttrycka sig på olika sätt muntligt och </w:t>
            </w:r>
            <w:r w:rsidR="003B007B" w:rsidRPr="00C373A7">
              <w:rPr>
                <w:sz w:val="24"/>
                <w:szCs w:val="24"/>
              </w:rPr>
              <w:lastRenderedPageBreak/>
              <w:t>skriftligt genom att använda målspråkets centrala ordförråd och centrala strukturer.</w:t>
            </w:r>
          </w:p>
          <w:p w14:paraId="6F6702C0" w14:textId="77777777" w:rsidR="000435A0" w:rsidRPr="00C373A7" w:rsidRDefault="000435A0" w:rsidP="008350E2">
            <w:pPr>
              <w:spacing w:after="0" w:line="276" w:lineRule="auto"/>
              <w:contextualSpacing/>
              <w:rPr>
                <w:sz w:val="24"/>
                <w:szCs w:val="24"/>
              </w:rPr>
            </w:pPr>
          </w:p>
          <w:p w14:paraId="7369F3FC" w14:textId="6EDD3119" w:rsidR="00FA16E3" w:rsidRPr="00C373A7" w:rsidRDefault="004C5075" w:rsidP="008350E2">
            <w:pPr>
              <w:spacing w:after="0" w:line="276" w:lineRule="auto"/>
              <w:contextualSpacing/>
              <w:rPr>
                <w:rFonts w:eastAsia="Calibri"/>
                <w:sz w:val="24"/>
                <w:szCs w:val="24"/>
                <w:lang w:val="sv-SE"/>
              </w:rPr>
            </w:pPr>
            <w:r w:rsidRPr="00C373A7">
              <w:rPr>
                <w:sz w:val="24"/>
                <w:szCs w:val="24"/>
                <w:lang w:val="sv-SE"/>
              </w:rPr>
              <w:t>Den studerande</w:t>
            </w:r>
            <w:r w:rsidR="003B007B" w:rsidRPr="00C373A7">
              <w:rPr>
                <w:sz w:val="24"/>
                <w:szCs w:val="24"/>
              </w:rPr>
              <w:t xml:space="preserve"> lär sig att uttala begripligt.</w:t>
            </w:r>
          </w:p>
        </w:tc>
        <w:tc>
          <w:tcPr>
            <w:tcW w:w="1928" w:type="dxa"/>
            <w:shd w:val="clear" w:color="auto" w:fill="auto"/>
          </w:tcPr>
          <w:p w14:paraId="42C1F8D7" w14:textId="77777777" w:rsidR="00FA16E3" w:rsidRPr="00C373A7" w:rsidRDefault="004421C6"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lastRenderedPageBreak/>
              <w:t>Förmåga att producera texter</w:t>
            </w:r>
          </w:p>
        </w:tc>
        <w:tc>
          <w:tcPr>
            <w:tcW w:w="1928" w:type="dxa"/>
            <w:shd w:val="clear" w:color="auto" w:fill="auto"/>
            <w:tcMar>
              <w:top w:w="100" w:type="dxa"/>
              <w:left w:w="100" w:type="dxa"/>
              <w:bottom w:w="100" w:type="dxa"/>
              <w:right w:w="100" w:type="dxa"/>
            </w:tcMar>
          </w:tcPr>
          <w:p w14:paraId="53A1E1C1" w14:textId="50DDE79D" w:rsidR="003B007B" w:rsidRDefault="008623CA"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kan uttrycka sig mycket begränsat i tal med </w:t>
            </w:r>
            <w:r w:rsidR="003B007B" w:rsidRPr="00C373A7">
              <w:rPr>
                <w:sz w:val="24"/>
                <w:szCs w:val="24"/>
              </w:rPr>
              <w:lastRenderedPageBreak/>
              <w:t>hjälp av inövade ord och inlärda standarduttryck.</w:t>
            </w:r>
          </w:p>
          <w:p w14:paraId="6C0B4222" w14:textId="77777777" w:rsidR="000435A0" w:rsidRPr="00C373A7" w:rsidRDefault="000435A0" w:rsidP="008350E2">
            <w:pPr>
              <w:spacing w:after="0" w:line="276" w:lineRule="auto"/>
              <w:contextualSpacing/>
              <w:rPr>
                <w:sz w:val="24"/>
                <w:szCs w:val="24"/>
              </w:rPr>
            </w:pPr>
          </w:p>
          <w:p w14:paraId="045E90E5" w14:textId="71F2E426" w:rsidR="00FA16E3" w:rsidRPr="00C373A7" w:rsidRDefault="00722397" w:rsidP="008350E2">
            <w:pPr>
              <w:spacing w:after="0"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uttalar några inövade uttryck begripligt och kan skriva några enskilda ord och uttryck.</w:t>
            </w:r>
          </w:p>
        </w:tc>
        <w:tc>
          <w:tcPr>
            <w:tcW w:w="1928" w:type="dxa"/>
            <w:shd w:val="clear" w:color="auto" w:fill="auto"/>
            <w:tcMar>
              <w:top w:w="100" w:type="dxa"/>
              <w:left w:w="100" w:type="dxa"/>
              <w:bottom w:w="100" w:type="dxa"/>
              <w:right w:w="100" w:type="dxa"/>
            </w:tcMar>
          </w:tcPr>
          <w:p w14:paraId="3AE94442" w14:textId="6BF016EC" w:rsidR="003B007B" w:rsidRDefault="00722397" w:rsidP="008350E2">
            <w:pPr>
              <w:spacing w:after="0" w:line="276" w:lineRule="auto"/>
              <w:contextualSpacing/>
              <w:rPr>
                <w:sz w:val="24"/>
                <w:szCs w:val="24"/>
              </w:rPr>
            </w:pPr>
            <w:r w:rsidRPr="00C373A7">
              <w:rPr>
                <w:sz w:val="24"/>
                <w:szCs w:val="24"/>
                <w:lang w:val="sv-SE"/>
              </w:rPr>
              <w:lastRenderedPageBreak/>
              <w:t>Den studerande</w:t>
            </w:r>
            <w:r w:rsidR="003B007B" w:rsidRPr="00C373A7">
              <w:rPr>
                <w:sz w:val="24"/>
                <w:szCs w:val="24"/>
              </w:rPr>
              <w:t xml:space="preserve"> behärskar en begränsad mängd korta, inövade </w:t>
            </w:r>
            <w:r w:rsidR="003B007B" w:rsidRPr="00C373A7">
              <w:rPr>
                <w:sz w:val="24"/>
                <w:szCs w:val="24"/>
              </w:rPr>
              <w:lastRenderedPageBreak/>
              <w:t>uttryck, det mest centrala ordförrådet och grundläggande satsstrukturer.</w:t>
            </w:r>
          </w:p>
          <w:p w14:paraId="74AC4D19" w14:textId="77777777" w:rsidR="000435A0" w:rsidRPr="00C373A7" w:rsidRDefault="000435A0" w:rsidP="008350E2">
            <w:pPr>
              <w:spacing w:after="0" w:line="276" w:lineRule="auto"/>
              <w:contextualSpacing/>
              <w:rPr>
                <w:sz w:val="24"/>
                <w:szCs w:val="24"/>
              </w:rPr>
            </w:pPr>
          </w:p>
          <w:p w14:paraId="06E2B016" w14:textId="465502EE" w:rsidR="00FA16E3" w:rsidRPr="00C373A7" w:rsidRDefault="00722397" w:rsidP="008350E2">
            <w:pPr>
              <w:spacing w:after="0"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kan med hjälp av ett begränsat uttrycksförråd berätta om vardagliga och för hen viktiga saker samt skriva enkla meddelanden och uttalar inövade uttryck begripligt.</w:t>
            </w:r>
          </w:p>
        </w:tc>
        <w:tc>
          <w:tcPr>
            <w:tcW w:w="1928" w:type="dxa"/>
            <w:shd w:val="clear" w:color="auto" w:fill="auto"/>
          </w:tcPr>
          <w:p w14:paraId="1E2D4BA6" w14:textId="7907C8FA" w:rsidR="00722397" w:rsidRDefault="004421C6" w:rsidP="008350E2">
            <w:pPr>
              <w:pBdr>
                <w:top w:val="nil"/>
                <w:left w:val="nil"/>
                <w:bottom w:val="nil"/>
                <w:right w:val="nil"/>
                <w:between w:val="nil"/>
              </w:pBdr>
              <w:spacing w:after="0" w:line="276" w:lineRule="auto"/>
              <w:contextualSpacing/>
              <w:rPr>
                <w:sz w:val="24"/>
                <w:szCs w:val="24"/>
              </w:rPr>
            </w:pPr>
            <w:r w:rsidRPr="00C373A7">
              <w:rPr>
                <w:sz w:val="24"/>
                <w:szCs w:val="24"/>
              </w:rPr>
              <w:lastRenderedPageBreak/>
              <w:t xml:space="preserve">Den studerande kan med enkla meningar och ett konkret </w:t>
            </w:r>
            <w:r w:rsidRPr="00C373A7">
              <w:rPr>
                <w:sz w:val="24"/>
                <w:szCs w:val="24"/>
              </w:rPr>
              <w:lastRenderedPageBreak/>
              <w:t xml:space="preserve">ordförråd berätta om vardagliga och konkreta saker som är viktiga för hen. </w:t>
            </w:r>
          </w:p>
          <w:p w14:paraId="3AB6295D" w14:textId="77777777" w:rsidR="000435A0" w:rsidRPr="00C373A7" w:rsidRDefault="000435A0" w:rsidP="008350E2">
            <w:pPr>
              <w:pBdr>
                <w:top w:val="nil"/>
                <w:left w:val="nil"/>
                <w:bottom w:val="nil"/>
                <w:right w:val="nil"/>
                <w:between w:val="nil"/>
              </w:pBdr>
              <w:spacing w:after="0" w:line="276" w:lineRule="auto"/>
              <w:contextualSpacing/>
              <w:rPr>
                <w:sz w:val="24"/>
                <w:szCs w:val="24"/>
              </w:rPr>
            </w:pPr>
          </w:p>
          <w:p w14:paraId="192C4B5F" w14:textId="53542C97" w:rsidR="000435A0" w:rsidRDefault="00722397" w:rsidP="008350E2">
            <w:pPr>
              <w:pBdr>
                <w:top w:val="nil"/>
                <w:left w:val="nil"/>
                <w:bottom w:val="nil"/>
                <w:right w:val="nil"/>
                <w:between w:val="nil"/>
              </w:pBdr>
              <w:spacing w:after="0" w:line="276" w:lineRule="auto"/>
              <w:contextualSpacing/>
              <w:rPr>
                <w:sz w:val="24"/>
                <w:szCs w:val="24"/>
              </w:rPr>
            </w:pPr>
            <w:r w:rsidRPr="00C373A7">
              <w:rPr>
                <w:sz w:val="24"/>
                <w:szCs w:val="24"/>
              </w:rPr>
              <w:t>Den studerande b</w:t>
            </w:r>
            <w:r w:rsidR="004421C6" w:rsidRPr="00C373A7">
              <w:rPr>
                <w:sz w:val="24"/>
                <w:szCs w:val="24"/>
              </w:rPr>
              <w:t xml:space="preserve">ehärskar ett lätt förutsägbart ordförråd och många centrala strukturer. </w:t>
            </w:r>
          </w:p>
          <w:p w14:paraId="5F3F75B8" w14:textId="77777777" w:rsidR="000435A0" w:rsidRDefault="000435A0" w:rsidP="008350E2">
            <w:pPr>
              <w:pBdr>
                <w:top w:val="nil"/>
                <w:left w:val="nil"/>
                <w:bottom w:val="nil"/>
                <w:right w:val="nil"/>
                <w:between w:val="nil"/>
              </w:pBdr>
              <w:spacing w:after="0" w:line="276" w:lineRule="auto"/>
              <w:contextualSpacing/>
              <w:rPr>
                <w:sz w:val="24"/>
                <w:szCs w:val="24"/>
              </w:rPr>
            </w:pPr>
          </w:p>
          <w:p w14:paraId="4189DE89" w14:textId="795DA914" w:rsidR="00FA16E3" w:rsidRPr="00C373A7" w:rsidRDefault="00722397"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lang w:val="sv-SE"/>
              </w:rPr>
              <w:t>Den studerande</w:t>
            </w:r>
            <w:r w:rsidRPr="00C373A7">
              <w:rPr>
                <w:sz w:val="24"/>
                <w:szCs w:val="24"/>
              </w:rPr>
              <w:t xml:space="preserve"> k</w:t>
            </w:r>
            <w:r w:rsidR="004421C6" w:rsidRPr="00C373A7">
              <w:rPr>
                <w:sz w:val="24"/>
                <w:szCs w:val="24"/>
              </w:rPr>
              <w:t>an tillämpa några grundläggande uttalsregler också i andra än inövade uttryck.</w:t>
            </w:r>
          </w:p>
        </w:tc>
        <w:tc>
          <w:tcPr>
            <w:tcW w:w="1928" w:type="dxa"/>
            <w:shd w:val="clear" w:color="auto" w:fill="auto"/>
            <w:tcMar>
              <w:top w:w="100" w:type="dxa"/>
              <w:left w:w="100" w:type="dxa"/>
              <w:bottom w:w="100" w:type="dxa"/>
              <w:right w:w="100" w:type="dxa"/>
            </w:tcMar>
          </w:tcPr>
          <w:p w14:paraId="494BAECD" w14:textId="604F3516" w:rsidR="003B007B" w:rsidRDefault="00722397" w:rsidP="008350E2">
            <w:pPr>
              <w:spacing w:after="0" w:line="276" w:lineRule="auto"/>
              <w:contextualSpacing/>
              <w:rPr>
                <w:sz w:val="24"/>
                <w:szCs w:val="24"/>
              </w:rPr>
            </w:pPr>
            <w:r w:rsidRPr="00C373A7">
              <w:rPr>
                <w:sz w:val="24"/>
                <w:szCs w:val="24"/>
                <w:lang w:val="sv-SE"/>
              </w:rPr>
              <w:lastRenderedPageBreak/>
              <w:t>Den studerande</w:t>
            </w:r>
            <w:r w:rsidR="003B007B" w:rsidRPr="00C373A7">
              <w:rPr>
                <w:sz w:val="24"/>
                <w:szCs w:val="24"/>
              </w:rPr>
              <w:t xml:space="preserve"> kan räkna upp och beskriva (för sin ålder typiska) </w:t>
            </w:r>
            <w:r w:rsidR="003B007B" w:rsidRPr="00C373A7">
              <w:rPr>
                <w:sz w:val="24"/>
                <w:szCs w:val="24"/>
              </w:rPr>
              <w:lastRenderedPageBreak/>
              <w:t>saker som anknyter till vardagen med hjälp av vanliga ord, några idiomatiska uttryck samt grundläggande och ibland också lite svårare strukturer.</w:t>
            </w:r>
          </w:p>
          <w:p w14:paraId="59B46807" w14:textId="77777777" w:rsidR="000435A0" w:rsidRPr="00C373A7" w:rsidRDefault="000435A0" w:rsidP="008350E2">
            <w:pPr>
              <w:spacing w:after="0" w:line="276" w:lineRule="auto"/>
              <w:contextualSpacing/>
              <w:rPr>
                <w:sz w:val="24"/>
                <w:szCs w:val="24"/>
              </w:rPr>
            </w:pPr>
          </w:p>
          <w:p w14:paraId="777DDB1E" w14:textId="7455F57C" w:rsidR="00FA16E3" w:rsidRPr="00C373A7" w:rsidRDefault="00722397" w:rsidP="008350E2">
            <w:pPr>
              <w:spacing w:after="0"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kan tillämpa några grundläggande uttalsregler också i andra än inövade uttryck.</w:t>
            </w:r>
          </w:p>
        </w:tc>
      </w:tr>
      <w:tr w:rsidR="00FA16E3" w:rsidRPr="00F43B08" w14:paraId="05E627EE" w14:textId="77777777" w:rsidTr="00925989">
        <w:trPr>
          <w:trHeight w:val="397"/>
          <w:jc w:val="center"/>
        </w:trPr>
        <w:tc>
          <w:tcPr>
            <w:tcW w:w="15422" w:type="dxa"/>
            <w:gridSpan w:val="8"/>
            <w:shd w:val="clear" w:color="auto" w:fill="auto"/>
          </w:tcPr>
          <w:p w14:paraId="2733B652" w14:textId="77777777" w:rsidR="00FA16E3" w:rsidRPr="00C373A7" w:rsidRDefault="00FA16E3" w:rsidP="008350E2">
            <w:pPr>
              <w:pBdr>
                <w:top w:val="nil"/>
                <w:left w:val="nil"/>
                <w:bottom w:val="nil"/>
                <w:right w:val="nil"/>
                <w:between w:val="nil"/>
              </w:pBdr>
              <w:spacing w:after="0" w:line="276" w:lineRule="auto"/>
              <w:contextualSpacing/>
              <w:rPr>
                <w:rFonts w:eastAsia="Calibri"/>
                <w:b/>
                <w:sz w:val="24"/>
                <w:szCs w:val="24"/>
              </w:rPr>
            </w:pPr>
            <w:r w:rsidRPr="00C373A7">
              <w:rPr>
                <w:rFonts w:eastAsia="Calibri"/>
                <w:b/>
                <w:sz w:val="24"/>
                <w:szCs w:val="24"/>
              </w:rPr>
              <w:lastRenderedPageBreak/>
              <w:t>K</w:t>
            </w:r>
            <w:r w:rsidR="004421C6" w:rsidRPr="00C373A7">
              <w:rPr>
                <w:rFonts w:eastAsia="Calibri"/>
                <w:b/>
                <w:sz w:val="24"/>
                <w:szCs w:val="24"/>
              </w:rPr>
              <w:t>ulturell mångfald och språkmedvetenhet</w:t>
            </w:r>
          </w:p>
        </w:tc>
      </w:tr>
      <w:tr w:rsidR="00FA16E3" w:rsidRPr="00F43B08" w14:paraId="679B7ECC" w14:textId="77777777" w:rsidTr="00925989">
        <w:trPr>
          <w:trHeight w:val="283"/>
          <w:jc w:val="center"/>
        </w:trPr>
        <w:tc>
          <w:tcPr>
            <w:tcW w:w="1926" w:type="dxa"/>
            <w:shd w:val="clear" w:color="auto" w:fill="auto"/>
          </w:tcPr>
          <w:p w14:paraId="69969B84" w14:textId="77777777" w:rsidR="00FA16E3" w:rsidRPr="00C373A7" w:rsidRDefault="004421C6"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M8 motivera den studerande att värdesätta sin egen språkliga och kulturella </w:t>
            </w:r>
            <w:r w:rsidRPr="00C373A7">
              <w:rPr>
                <w:sz w:val="24"/>
                <w:szCs w:val="24"/>
              </w:rPr>
              <w:lastRenderedPageBreak/>
              <w:t>bakgrund och den språkliga och kulturella mångfalden i Finland och i världen samt att bemöta människor fördomsfritt</w:t>
            </w:r>
          </w:p>
        </w:tc>
        <w:tc>
          <w:tcPr>
            <w:tcW w:w="1928" w:type="dxa"/>
            <w:shd w:val="clear" w:color="auto" w:fill="auto"/>
          </w:tcPr>
          <w:p w14:paraId="51D910C9"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(x)a1–(x)a8</w:t>
            </w:r>
          </w:p>
        </w:tc>
        <w:tc>
          <w:tcPr>
            <w:tcW w:w="1928" w:type="dxa"/>
            <w:shd w:val="clear" w:color="auto" w:fill="auto"/>
            <w:tcMar>
              <w:top w:w="100" w:type="dxa"/>
              <w:left w:w="100" w:type="dxa"/>
              <w:bottom w:w="100" w:type="dxa"/>
              <w:right w:w="100" w:type="dxa"/>
            </w:tcMar>
          </w:tcPr>
          <w:p w14:paraId="0F65D633" w14:textId="76B49CB7" w:rsidR="00FA16E3" w:rsidRPr="00C373A7" w:rsidRDefault="0007019A" w:rsidP="008350E2">
            <w:pPr>
              <w:spacing w:after="0" w:line="276" w:lineRule="auto"/>
              <w:contextualSpacing/>
              <w:rPr>
                <w:rFonts w:eastAsia="Calibri"/>
                <w:sz w:val="24"/>
                <w:szCs w:val="24"/>
              </w:rPr>
            </w:pPr>
            <w:r w:rsidRPr="00C373A7">
              <w:rPr>
                <w:sz w:val="24"/>
                <w:szCs w:val="24"/>
                <w:lang w:val="sv-SE"/>
              </w:rPr>
              <w:t>Den studerande</w:t>
            </w:r>
            <w:r w:rsidR="003B007B" w:rsidRPr="00C373A7">
              <w:rPr>
                <w:sz w:val="24"/>
                <w:szCs w:val="24"/>
              </w:rPr>
              <w:t xml:space="preserve"> lär sig att </w:t>
            </w:r>
            <w:r w:rsidRPr="00C373A7">
              <w:rPr>
                <w:sz w:val="24"/>
                <w:szCs w:val="24"/>
              </w:rPr>
              <w:t xml:space="preserve">värdesätta sin egen språkliga och kulturella bakgrund </w:t>
            </w:r>
            <w:r w:rsidRPr="00C373A7">
              <w:rPr>
                <w:sz w:val="24"/>
                <w:szCs w:val="24"/>
              </w:rPr>
              <w:lastRenderedPageBreak/>
              <w:t>och den språkliga och kulturella mångfalden i Finland och i världen samt att bemöta människor fördomsfritt</w:t>
            </w:r>
          </w:p>
        </w:tc>
        <w:tc>
          <w:tcPr>
            <w:tcW w:w="1928" w:type="dxa"/>
            <w:shd w:val="clear" w:color="auto" w:fill="auto"/>
          </w:tcPr>
          <w:p w14:paraId="50D71A93"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rPr>
            </w:pPr>
          </w:p>
        </w:tc>
        <w:tc>
          <w:tcPr>
            <w:tcW w:w="1928" w:type="dxa"/>
            <w:shd w:val="clear" w:color="auto" w:fill="auto"/>
            <w:tcMar>
              <w:top w:w="100" w:type="dxa"/>
              <w:left w:w="100" w:type="dxa"/>
              <w:bottom w:w="100" w:type="dxa"/>
              <w:right w:w="100" w:type="dxa"/>
            </w:tcMar>
          </w:tcPr>
          <w:p w14:paraId="6B938DFC" w14:textId="358C12A5" w:rsidR="00FA16E3" w:rsidRPr="00C373A7" w:rsidRDefault="00A00587" w:rsidP="008350E2">
            <w:pPr>
              <w:spacing w:after="0" w:line="276" w:lineRule="auto"/>
              <w:contextualSpacing/>
              <w:rPr>
                <w:rFonts w:eastAsia="Calibri"/>
                <w:sz w:val="24"/>
                <w:szCs w:val="24"/>
              </w:rPr>
            </w:pPr>
            <w:r w:rsidRPr="00C373A7">
              <w:rPr>
                <w:rFonts w:cstheme="minorHAnsi"/>
                <w:i/>
                <w:sz w:val="24"/>
                <w:szCs w:val="24"/>
              </w:rPr>
              <w:t xml:space="preserve">Används inte som grund för bildandet av vitsord. Den studerande handleds att </w:t>
            </w:r>
            <w:r w:rsidRPr="00C373A7">
              <w:rPr>
                <w:rFonts w:cstheme="minorHAnsi"/>
                <w:i/>
                <w:sz w:val="24"/>
                <w:szCs w:val="24"/>
              </w:rPr>
              <w:lastRenderedPageBreak/>
              <w:t>reflektera över sina erfarenheter som en del av självvärderingen.</w:t>
            </w:r>
          </w:p>
        </w:tc>
        <w:tc>
          <w:tcPr>
            <w:tcW w:w="1928" w:type="dxa"/>
            <w:shd w:val="clear" w:color="auto" w:fill="auto"/>
            <w:tcMar>
              <w:top w:w="100" w:type="dxa"/>
              <w:left w:w="100" w:type="dxa"/>
              <w:bottom w:w="100" w:type="dxa"/>
              <w:right w:w="100" w:type="dxa"/>
            </w:tcMar>
          </w:tcPr>
          <w:p w14:paraId="16BAFE07" w14:textId="77777777" w:rsidR="00FA16E3" w:rsidRPr="00C373A7" w:rsidRDefault="00FA16E3" w:rsidP="008350E2">
            <w:pPr>
              <w:spacing w:line="276" w:lineRule="auto"/>
              <w:contextualSpacing/>
              <w:rPr>
                <w:rFonts w:eastAsia="Calibri"/>
                <w:strike/>
                <w:sz w:val="24"/>
                <w:szCs w:val="24"/>
              </w:rPr>
            </w:pPr>
          </w:p>
        </w:tc>
        <w:tc>
          <w:tcPr>
            <w:tcW w:w="1928" w:type="dxa"/>
            <w:shd w:val="clear" w:color="auto" w:fill="auto"/>
          </w:tcPr>
          <w:p w14:paraId="1EB0013A"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rPr>
            </w:pPr>
          </w:p>
        </w:tc>
        <w:tc>
          <w:tcPr>
            <w:tcW w:w="1928" w:type="dxa"/>
            <w:shd w:val="clear" w:color="auto" w:fill="auto"/>
            <w:tcMar>
              <w:top w:w="100" w:type="dxa"/>
              <w:left w:w="100" w:type="dxa"/>
              <w:bottom w:w="100" w:type="dxa"/>
              <w:right w:w="100" w:type="dxa"/>
            </w:tcMar>
          </w:tcPr>
          <w:p w14:paraId="612BC7C3" w14:textId="77777777" w:rsidR="00FA16E3" w:rsidRPr="00C373A7" w:rsidRDefault="00FA16E3" w:rsidP="008350E2">
            <w:pPr>
              <w:spacing w:line="276" w:lineRule="auto"/>
              <w:contextualSpacing/>
              <w:rPr>
                <w:rFonts w:eastAsia="Calibri"/>
                <w:strike/>
                <w:sz w:val="24"/>
                <w:szCs w:val="24"/>
              </w:rPr>
            </w:pPr>
          </w:p>
        </w:tc>
      </w:tr>
      <w:tr w:rsidR="00FA16E3" w:rsidRPr="00F43B08" w14:paraId="370D4B69" w14:textId="77777777" w:rsidTr="00925989">
        <w:trPr>
          <w:trHeight w:val="283"/>
          <w:jc w:val="center"/>
        </w:trPr>
        <w:tc>
          <w:tcPr>
            <w:tcW w:w="1926" w:type="dxa"/>
            <w:shd w:val="clear" w:color="auto" w:fill="auto"/>
          </w:tcPr>
          <w:p w14:paraId="535C34B8" w14:textId="3EDBC6AE" w:rsidR="00FA16E3" w:rsidRPr="00C373A7" w:rsidRDefault="004421C6"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M9 främja den studerandes förmåga att reflektera över företeelser och värderingar som </w:t>
            </w:r>
            <w:r w:rsidR="0007019A" w:rsidRPr="00C373A7">
              <w:rPr>
                <w:sz w:val="24"/>
                <w:szCs w:val="24"/>
              </w:rPr>
              <w:t>ankyter till</w:t>
            </w:r>
            <w:r w:rsidRPr="00C373A7">
              <w:rPr>
                <w:sz w:val="24"/>
                <w:szCs w:val="24"/>
              </w:rPr>
              <w:t xml:space="preserve"> </w:t>
            </w:r>
            <w:r w:rsidR="0007019A" w:rsidRPr="00C373A7">
              <w:rPr>
                <w:sz w:val="24"/>
                <w:szCs w:val="24"/>
              </w:rPr>
              <w:t>mål</w:t>
            </w:r>
            <w:r w:rsidRPr="00C373A7">
              <w:rPr>
                <w:sz w:val="24"/>
                <w:szCs w:val="24"/>
              </w:rPr>
              <w:t>språkets st</w:t>
            </w:r>
            <w:r w:rsidR="0007019A" w:rsidRPr="00C373A7">
              <w:rPr>
                <w:sz w:val="24"/>
                <w:szCs w:val="24"/>
              </w:rPr>
              <w:t>ällning</w:t>
            </w:r>
            <w:r w:rsidRPr="00C373A7">
              <w:rPr>
                <w:sz w:val="24"/>
                <w:szCs w:val="24"/>
              </w:rPr>
              <w:t xml:space="preserve"> och varianter</w:t>
            </w:r>
          </w:p>
        </w:tc>
        <w:tc>
          <w:tcPr>
            <w:tcW w:w="1928" w:type="dxa"/>
            <w:shd w:val="clear" w:color="auto" w:fill="auto"/>
          </w:tcPr>
          <w:p w14:paraId="135F642B"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(x)a1–(x)a8</w:t>
            </w:r>
          </w:p>
        </w:tc>
        <w:tc>
          <w:tcPr>
            <w:tcW w:w="1928" w:type="dxa"/>
            <w:shd w:val="clear" w:color="auto" w:fill="auto"/>
            <w:tcMar>
              <w:top w:w="100" w:type="dxa"/>
              <w:left w:w="100" w:type="dxa"/>
              <w:bottom w:w="100" w:type="dxa"/>
              <w:right w:w="100" w:type="dxa"/>
            </w:tcMar>
          </w:tcPr>
          <w:p w14:paraId="0750A4DA" w14:textId="5A50468A" w:rsidR="003B007B" w:rsidRDefault="0007019A" w:rsidP="008350E2">
            <w:pPr>
              <w:spacing w:after="0" w:line="276" w:lineRule="auto"/>
              <w:contextualSpacing/>
              <w:rPr>
                <w:sz w:val="24"/>
                <w:szCs w:val="24"/>
              </w:rPr>
            </w:pPr>
            <w:r w:rsidRPr="00C373A7">
              <w:rPr>
                <w:sz w:val="24"/>
                <w:szCs w:val="24"/>
              </w:rPr>
              <w:t xml:space="preserve">Den studerande </w:t>
            </w:r>
            <w:r w:rsidR="003B007B" w:rsidRPr="00C373A7">
              <w:rPr>
                <w:sz w:val="24"/>
                <w:szCs w:val="24"/>
              </w:rPr>
              <w:t xml:space="preserve">lär känna värderingar som anknyter till målspråkets ställning och varianter. </w:t>
            </w:r>
          </w:p>
          <w:p w14:paraId="54AF00E9" w14:textId="77777777" w:rsidR="000435A0" w:rsidRPr="00C373A7" w:rsidRDefault="000435A0" w:rsidP="008350E2">
            <w:pPr>
              <w:spacing w:after="0" w:line="276" w:lineRule="auto"/>
              <w:contextualSpacing/>
              <w:rPr>
                <w:sz w:val="24"/>
                <w:szCs w:val="24"/>
              </w:rPr>
            </w:pPr>
          </w:p>
          <w:p w14:paraId="19A81EB2" w14:textId="5C15586C" w:rsidR="00FA16E3" w:rsidRPr="00C373A7" w:rsidRDefault="0007019A" w:rsidP="008350E2">
            <w:pPr>
              <w:spacing w:after="0" w:line="276" w:lineRule="auto"/>
              <w:contextualSpacing/>
              <w:rPr>
                <w:sz w:val="24"/>
                <w:szCs w:val="24"/>
              </w:rPr>
            </w:pPr>
            <w:r w:rsidRPr="00C373A7">
              <w:rPr>
                <w:sz w:val="24"/>
                <w:szCs w:val="24"/>
              </w:rPr>
              <w:t>Den studerande</w:t>
            </w:r>
            <w:r w:rsidR="003B007B" w:rsidRPr="00C373A7">
              <w:rPr>
                <w:sz w:val="24"/>
                <w:szCs w:val="24"/>
              </w:rPr>
              <w:t xml:space="preserve"> lär sig om ländernas kulturer och levnadssätt inom språkområdet.</w:t>
            </w:r>
          </w:p>
        </w:tc>
        <w:tc>
          <w:tcPr>
            <w:tcW w:w="1928" w:type="dxa"/>
            <w:shd w:val="clear" w:color="auto" w:fill="auto"/>
          </w:tcPr>
          <w:p w14:paraId="61AE417E" w14:textId="3F19AB24" w:rsidR="00FA16E3" w:rsidRPr="00C373A7" w:rsidRDefault="004421C6" w:rsidP="008350E2">
            <w:pPr>
              <w:spacing w:after="0" w:line="276" w:lineRule="auto"/>
              <w:contextualSpacing/>
              <w:rPr>
                <w:rFonts w:eastAsia="Calibri"/>
                <w:sz w:val="24"/>
                <w:szCs w:val="24"/>
              </w:rPr>
            </w:pPr>
            <w:r w:rsidRPr="00C373A7">
              <w:rPr>
                <w:sz w:val="24"/>
                <w:szCs w:val="24"/>
              </w:rPr>
              <w:t xml:space="preserve">Förmåga att förstå frågor som </w:t>
            </w:r>
            <w:r w:rsidR="0007019A" w:rsidRPr="00C373A7">
              <w:rPr>
                <w:sz w:val="24"/>
                <w:szCs w:val="24"/>
              </w:rPr>
              <w:t>anknyter till</w:t>
            </w:r>
            <w:r w:rsidRPr="00C373A7">
              <w:rPr>
                <w:sz w:val="24"/>
                <w:szCs w:val="24"/>
              </w:rPr>
              <w:t xml:space="preserve"> </w:t>
            </w:r>
            <w:r w:rsidR="0007019A" w:rsidRPr="00C373A7">
              <w:rPr>
                <w:sz w:val="24"/>
                <w:szCs w:val="24"/>
              </w:rPr>
              <w:t>mål</w:t>
            </w:r>
            <w:r w:rsidRPr="00C373A7">
              <w:rPr>
                <w:sz w:val="24"/>
                <w:szCs w:val="24"/>
              </w:rPr>
              <w:t>språk</w:t>
            </w:r>
            <w:r w:rsidR="0007019A" w:rsidRPr="00C373A7">
              <w:rPr>
                <w:sz w:val="24"/>
                <w:szCs w:val="24"/>
              </w:rPr>
              <w:t>ets ställning och varianter</w:t>
            </w:r>
          </w:p>
        </w:tc>
        <w:tc>
          <w:tcPr>
            <w:tcW w:w="1928" w:type="dxa"/>
            <w:shd w:val="clear" w:color="auto" w:fill="auto"/>
            <w:tcMar>
              <w:top w:w="100" w:type="dxa"/>
              <w:left w:w="100" w:type="dxa"/>
              <w:bottom w:w="100" w:type="dxa"/>
              <w:right w:w="100" w:type="dxa"/>
            </w:tcMar>
          </w:tcPr>
          <w:p w14:paraId="05408DEC" w14:textId="7E2F2A36" w:rsidR="003B007B" w:rsidRDefault="0007019A" w:rsidP="008350E2">
            <w:pPr>
              <w:spacing w:after="0" w:line="276" w:lineRule="auto"/>
              <w:contextualSpacing/>
              <w:rPr>
                <w:sz w:val="24"/>
                <w:szCs w:val="24"/>
              </w:rPr>
            </w:pPr>
            <w:r w:rsidRPr="00C373A7">
              <w:rPr>
                <w:sz w:val="24"/>
                <w:szCs w:val="24"/>
              </w:rPr>
              <w:t>Den studerande</w:t>
            </w:r>
            <w:r w:rsidR="003B007B" w:rsidRPr="00C373A7">
              <w:rPr>
                <w:sz w:val="24"/>
                <w:szCs w:val="24"/>
              </w:rPr>
              <w:t xml:space="preserve"> kan nämna några länder där målspråket talas.</w:t>
            </w:r>
          </w:p>
          <w:p w14:paraId="72735BEA" w14:textId="77777777" w:rsidR="000435A0" w:rsidRPr="00C373A7" w:rsidRDefault="000435A0" w:rsidP="008350E2">
            <w:pPr>
              <w:spacing w:after="0" w:line="276" w:lineRule="auto"/>
              <w:contextualSpacing/>
              <w:rPr>
                <w:strike/>
                <w:sz w:val="24"/>
                <w:szCs w:val="24"/>
              </w:rPr>
            </w:pPr>
          </w:p>
          <w:p w14:paraId="18914DCF" w14:textId="13869A4C" w:rsidR="00FA16E3" w:rsidRPr="00C373A7" w:rsidRDefault="0007019A" w:rsidP="008350E2">
            <w:pPr>
              <w:spacing w:after="0" w:line="276" w:lineRule="auto"/>
              <w:contextualSpacing/>
              <w:rPr>
                <w:rFonts w:eastAsia="Calibri"/>
                <w:sz w:val="24"/>
                <w:szCs w:val="24"/>
              </w:rPr>
            </w:pPr>
            <w:r w:rsidRPr="00C373A7">
              <w:rPr>
                <w:sz w:val="24"/>
                <w:szCs w:val="24"/>
              </w:rPr>
              <w:t>Den studerande</w:t>
            </w:r>
            <w:r w:rsidR="003B007B" w:rsidRPr="00C373A7">
              <w:rPr>
                <w:sz w:val="24"/>
                <w:szCs w:val="24"/>
              </w:rPr>
              <w:t xml:space="preserve"> kan berätta något om ländernas kulturer och levnadssätt inom språkområdet.</w:t>
            </w:r>
          </w:p>
        </w:tc>
        <w:tc>
          <w:tcPr>
            <w:tcW w:w="1928" w:type="dxa"/>
            <w:shd w:val="clear" w:color="auto" w:fill="auto"/>
            <w:tcMar>
              <w:top w:w="100" w:type="dxa"/>
              <w:left w:w="100" w:type="dxa"/>
              <w:bottom w:w="100" w:type="dxa"/>
              <w:right w:w="100" w:type="dxa"/>
            </w:tcMar>
          </w:tcPr>
          <w:p w14:paraId="1962C516" w14:textId="29AAEFB9" w:rsidR="003B007B" w:rsidRPr="00C373A7" w:rsidRDefault="0007019A" w:rsidP="008350E2">
            <w:pPr>
              <w:spacing w:after="0" w:line="276" w:lineRule="auto"/>
              <w:contextualSpacing/>
              <w:rPr>
                <w:sz w:val="24"/>
                <w:szCs w:val="24"/>
              </w:rPr>
            </w:pPr>
            <w:r w:rsidRPr="00C373A7">
              <w:rPr>
                <w:sz w:val="24"/>
                <w:szCs w:val="24"/>
              </w:rPr>
              <w:t>Den studerande</w:t>
            </w:r>
            <w:r w:rsidR="003B007B" w:rsidRPr="00C373A7">
              <w:rPr>
                <w:sz w:val="24"/>
                <w:szCs w:val="24"/>
              </w:rPr>
              <w:t xml:space="preserve"> kan berätta var målspråket talas och att det talas på olika sätt.</w:t>
            </w:r>
          </w:p>
          <w:p w14:paraId="7D2F8A05" w14:textId="77777777" w:rsidR="003B007B" w:rsidRPr="00C373A7" w:rsidRDefault="003B007B" w:rsidP="008350E2">
            <w:pPr>
              <w:spacing w:after="0" w:line="276" w:lineRule="auto"/>
              <w:contextualSpacing/>
              <w:rPr>
                <w:sz w:val="24"/>
                <w:szCs w:val="24"/>
              </w:rPr>
            </w:pPr>
          </w:p>
          <w:p w14:paraId="083DDC82" w14:textId="72CBDCB6" w:rsidR="00FA16E3" w:rsidRPr="00C373A7" w:rsidRDefault="0007019A" w:rsidP="008350E2">
            <w:pPr>
              <w:spacing w:after="0" w:line="276" w:lineRule="auto"/>
              <w:contextualSpacing/>
              <w:rPr>
                <w:rFonts w:eastAsia="Calibri"/>
                <w:strike/>
                <w:sz w:val="24"/>
                <w:szCs w:val="24"/>
              </w:rPr>
            </w:pPr>
            <w:r w:rsidRPr="00C373A7">
              <w:rPr>
                <w:sz w:val="24"/>
                <w:szCs w:val="24"/>
              </w:rPr>
              <w:t>Den studerande</w:t>
            </w:r>
            <w:r w:rsidR="003B007B" w:rsidRPr="00C373A7">
              <w:rPr>
                <w:sz w:val="24"/>
                <w:szCs w:val="24"/>
              </w:rPr>
              <w:t xml:space="preserve"> kan beskriva ländernas kulturer och levnadssätt i språkområdet</w:t>
            </w:r>
            <w:r w:rsidR="009A7032" w:rsidRPr="00C373A7">
              <w:rPr>
                <w:sz w:val="24"/>
                <w:szCs w:val="24"/>
              </w:rPr>
              <w:t>.</w:t>
            </w:r>
          </w:p>
        </w:tc>
        <w:tc>
          <w:tcPr>
            <w:tcW w:w="1928" w:type="dxa"/>
            <w:shd w:val="clear" w:color="auto" w:fill="auto"/>
          </w:tcPr>
          <w:p w14:paraId="25EDBBCA" w14:textId="04F789A5" w:rsidR="0007019A" w:rsidRDefault="0007019A" w:rsidP="008350E2">
            <w:pPr>
              <w:spacing w:after="0" w:line="276" w:lineRule="auto"/>
              <w:contextualSpacing/>
              <w:rPr>
                <w:sz w:val="24"/>
                <w:szCs w:val="24"/>
              </w:rPr>
            </w:pPr>
            <w:r w:rsidRPr="00C373A7">
              <w:rPr>
                <w:sz w:val="24"/>
                <w:szCs w:val="24"/>
              </w:rPr>
              <w:t xml:space="preserve">Den studerande kan berätta om målspråkets ställning i världen.  </w:t>
            </w:r>
          </w:p>
          <w:p w14:paraId="27684154" w14:textId="77777777" w:rsidR="000435A0" w:rsidRPr="00C373A7" w:rsidRDefault="000435A0" w:rsidP="008350E2">
            <w:pPr>
              <w:spacing w:after="0" w:line="276" w:lineRule="auto"/>
              <w:contextualSpacing/>
              <w:rPr>
                <w:sz w:val="24"/>
                <w:szCs w:val="24"/>
              </w:rPr>
            </w:pPr>
          </w:p>
          <w:p w14:paraId="07B25A26" w14:textId="3E0B04E9" w:rsidR="00FA16E3" w:rsidRPr="00C373A7" w:rsidRDefault="0007019A"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 kan jämföra ländernas kulturer och levnadssätt i språkområdet</w:t>
            </w:r>
          </w:p>
        </w:tc>
        <w:tc>
          <w:tcPr>
            <w:tcW w:w="1928" w:type="dxa"/>
            <w:shd w:val="clear" w:color="auto" w:fill="auto"/>
            <w:tcMar>
              <w:top w:w="100" w:type="dxa"/>
              <w:left w:w="100" w:type="dxa"/>
              <w:bottom w:w="100" w:type="dxa"/>
              <w:right w:w="100" w:type="dxa"/>
            </w:tcMar>
          </w:tcPr>
          <w:p w14:paraId="0927F7DE" w14:textId="1627B1C9" w:rsidR="003B007B" w:rsidRDefault="0007019A" w:rsidP="008350E2">
            <w:pPr>
              <w:spacing w:after="0" w:line="276" w:lineRule="auto"/>
              <w:contextualSpacing/>
              <w:rPr>
                <w:sz w:val="24"/>
                <w:szCs w:val="24"/>
              </w:rPr>
            </w:pPr>
            <w:r w:rsidRPr="00C373A7">
              <w:rPr>
                <w:sz w:val="24"/>
                <w:szCs w:val="24"/>
              </w:rPr>
              <w:t>Den studerande</w:t>
            </w:r>
            <w:r w:rsidR="003B007B" w:rsidRPr="00C373A7">
              <w:rPr>
                <w:sz w:val="24"/>
                <w:szCs w:val="24"/>
              </w:rPr>
              <w:t xml:space="preserve"> kan reflektera över företeelser som anknyter till målspråkets ställning i världen. </w:t>
            </w:r>
          </w:p>
          <w:p w14:paraId="0BDC2F89" w14:textId="77777777" w:rsidR="000435A0" w:rsidRPr="00C373A7" w:rsidRDefault="000435A0" w:rsidP="008350E2">
            <w:pPr>
              <w:spacing w:after="0" w:line="276" w:lineRule="auto"/>
              <w:contextualSpacing/>
              <w:rPr>
                <w:sz w:val="24"/>
                <w:szCs w:val="24"/>
              </w:rPr>
            </w:pPr>
          </w:p>
          <w:p w14:paraId="3F478D87" w14:textId="0231B873" w:rsidR="00FA16E3" w:rsidRPr="00C373A7" w:rsidRDefault="0007019A" w:rsidP="008350E2">
            <w:pPr>
              <w:spacing w:after="0" w:line="276" w:lineRule="auto"/>
              <w:contextualSpacing/>
              <w:rPr>
                <w:sz w:val="24"/>
                <w:szCs w:val="24"/>
              </w:rPr>
            </w:pPr>
            <w:r w:rsidRPr="00C373A7">
              <w:rPr>
                <w:sz w:val="24"/>
                <w:szCs w:val="24"/>
              </w:rPr>
              <w:t>Den studerande</w:t>
            </w:r>
            <w:r w:rsidR="003B007B" w:rsidRPr="00C373A7">
              <w:rPr>
                <w:sz w:val="24"/>
                <w:szCs w:val="24"/>
              </w:rPr>
              <w:t xml:space="preserve"> kan jämföra och reflektera över ländernas kulturer och levnadssätt inom språkområdet. </w:t>
            </w:r>
          </w:p>
        </w:tc>
      </w:tr>
      <w:tr w:rsidR="00FA16E3" w:rsidRPr="00F43B08" w14:paraId="35BD7E54" w14:textId="77777777" w:rsidTr="00925989">
        <w:trPr>
          <w:trHeight w:val="283"/>
          <w:jc w:val="center"/>
        </w:trPr>
        <w:tc>
          <w:tcPr>
            <w:tcW w:w="1926" w:type="dxa"/>
            <w:shd w:val="clear" w:color="auto" w:fill="auto"/>
          </w:tcPr>
          <w:p w14:paraId="1412CD0B" w14:textId="77777777" w:rsidR="00FA16E3" w:rsidRPr="00C373A7" w:rsidRDefault="004421C6"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M10 handleda den studerande att lägga märke till </w:t>
            </w:r>
            <w:r w:rsidRPr="00C373A7">
              <w:rPr>
                <w:sz w:val="24"/>
                <w:szCs w:val="24"/>
              </w:rPr>
              <w:lastRenderedPageBreak/>
              <w:t>regelbundenheter i målspråket och sätt att i olika språk uttrycka samma saker samt att använda sig av språkvetenskapliga begrepp som stöd för lärandet</w:t>
            </w:r>
          </w:p>
        </w:tc>
        <w:tc>
          <w:tcPr>
            <w:tcW w:w="1928" w:type="dxa"/>
            <w:shd w:val="clear" w:color="auto" w:fill="auto"/>
          </w:tcPr>
          <w:p w14:paraId="3050E6EE" w14:textId="77777777" w:rsidR="00FA16E3" w:rsidRPr="00C373A7" w:rsidRDefault="00FA16E3"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(x)a1–(x)a8</w:t>
            </w:r>
          </w:p>
        </w:tc>
        <w:tc>
          <w:tcPr>
            <w:tcW w:w="1928" w:type="dxa"/>
            <w:shd w:val="clear" w:color="auto" w:fill="auto"/>
            <w:tcMar>
              <w:top w:w="100" w:type="dxa"/>
              <w:left w:w="100" w:type="dxa"/>
              <w:bottom w:w="100" w:type="dxa"/>
              <w:right w:w="100" w:type="dxa"/>
            </w:tcMar>
          </w:tcPr>
          <w:p w14:paraId="6F0B0F07" w14:textId="397D22F2" w:rsidR="003B007B" w:rsidRDefault="004027FB" w:rsidP="008350E2">
            <w:pPr>
              <w:spacing w:after="0" w:line="276" w:lineRule="auto"/>
              <w:contextualSpacing/>
              <w:rPr>
                <w:sz w:val="24"/>
                <w:szCs w:val="24"/>
              </w:rPr>
            </w:pPr>
            <w:r w:rsidRPr="00C373A7">
              <w:rPr>
                <w:sz w:val="24"/>
                <w:szCs w:val="24"/>
                <w:lang w:val="sv-SE"/>
              </w:rPr>
              <w:t>Den studerande</w:t>
            </w:r>
            <w:r w:rsidR="003B007B" w:rsidRPr="00C373A7">
              <w:rPr>
                <w:sz w:val="24"/>
                <w:szCs w:val="24"/>
              </w:rPr>
              <w:t xml:space="preserve"> lär sig att lägga märke till regelbundenheter i </w:t>
            </w:r>
            <w:r w:rsidR="003B007B" w:rsidRPr="00C373A7">
              <w:rPr>
                <w:sz w:val="24"/>
                <w:szCs w:val="24"/>
              </w:rPr>
              <w:lastRenderedPageBreak/>
              <w:t xml:space="preserve">målspråket och göra jämförelser mellan målspråket och andra språk. </w:t>
            </w:r>
          </w:p>
          <w:p w14:paraId="10B27210" w14:textId="77777777" w:rsidR="000435A0" w:rsidRPr="00C373A7" w:rsidRDefault="000435A0" w:rsidP="008350E2">
            <w:pPr>
              <w:spacing w:after="0" w:line="276" w:lineRule="auto"/>
              <w:contextualSpacing/>
              <w:rPr>
                <w:sz w:val="24"/>
                <w:szCs w:val="24"/>
              </w:rPr>
            </w:pPr>
          </w:p>
          <w:p w14:paraId="164C6752" w14:textId="77554123" w:rsidR="00FA16E3" w:rsidRPr="00C373A7" w:rsidRDefault="004027FB" w:rsidP="008350E2">
            <w:pPr>
              <w:spacing w:after="0" w:line="276" w:lineRule="auto"/>
              <w:contextualSpacing/>
              <w:rPr>
                <w:rFonts w:eastAsia="Calibri"/>
                <w:sz w:val="24"/>
                <w:szCs w:val="24"/>
                <w:lang w:val="sv-SE"/>
              </w:rPr>
            </w:pPr>
            <w:r w:rsidRPr="00C373A7">
              <w:rPr>
                <w:sz w:val="24"/>
                <w:szCs w:val="24"/>
              </w:rPr>
              <w:t>Den studerande</w:t>
            </w:r>
            <w:r w:rsidR="003B007B" w:rsidRPr="00C373A7">
              <w:rPr>
                <w:sz w:val="24"/>
                <w:szCs w:val="24"/>
              </w:rPr>
              <w:t xml:space="preserve"> lär sig att använda språkvetenskapliga begrepp i målspråket som stöd för sitt lärande.</w:t>
            </w:r>
          </w:p>
        </w:tc>
        <w:tc>
          <w:tcPr>
            <w:tcW w:w="1928" w:type="dxa"/>
            <w:shd w:val="clear" w:color="auto" w:fill="auto"/>
          </w:tcPr>
          <w:p w14:paraId="0C247E4C" w14:textId="00E665AE" w:rsidR="00FA16E3" w:rsidRPr="00C373A7" w:rsidRDefault="004421C6"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lastRenderedPageBreak/>
              <w:t xml:space="preserve">Språklig </w:t>
            </w:r>
            <w:r w:rsidR="004027FB" w:rsidRPr="00C373A7">
              <w:rPr>
                <w:sz w:val="24"/>
                <w:szCs w:val="24"/>
              </w:rPr>
              <w:t>förmåga</w:t>
            </w:r>
          </w:p>
        </w:tc>
        <w:tc>
          <w:tcPr>
            <w:tcW w:w="1928" w:type="dxa"/>
            <w:shd w:val="clear" w:color="auto" w:fill="auto"/>
            <w:tcMar>
              <w:top w:w="100" w:type="dxa"/>
              <w:left w:w="100" w:type="dxa"/>
              <w:bottom w:w="100" w:type="dxa"/>
              <w:right w:w="100" w:type="dxa"/>
            </w:tcMar>
          </w:tcPr>
          <w:p w14:paraId="6F0DE45A" w14:textId="470CF30E" w:rsidR="00FA16E3" w:rsidRPr="00C373A7" w:rsidRDefault="004027FB" w:rsidP="008350E2">
            <w:pPr>
              <w:spacing w:after="0" w:line="276" w:lineRule="auto"/>
              <w:contextualSpacing/>
              <w:rPr>
                <w:rFonts w:eastAsia="Calibri"/>
                <w:sz w:val="24"/>
                <w:szCs w:val="24"/>
              </w:rPr>
            </w:pPr>
            <w:r w:rsidRPr="00C373A7">
              <w:rPr>
                <w:sz w:val="24"/>
                <w:szCs w:val="24"/>
              </w:rPr>
              <w:t>Den studerande</w:t>
            </w:r>
            <w:r w:rsidR="003B007B" w:rsidRPr="00C373A7">
              <w:rPr>
                <w:sz w:val="24"/>
                <w:szCs w:val="24"/>
              </w:rPr>
              <w:t xml:space="preserve"> kan göra iakttagelser om några </w:t>
            </w:r>
            <w:r w:rsidR="003B007B" w:rsidRPr="00C373A7">
              <w:rPr>
                <w:sz w:val="24"/>
                <w:szCs w:val="24"/>
              </w:rPr>
              <w:lastRenderedPageBreak/>
              <w:t>regelbundenheter i målspråket.</w:t>
            </w:r>
          </w:p>
        </w:tc>
        <w:tc>
          <w:tcPr>
            <w:tcW w:w="1928" w:type="dxa"/>
            <w:shd w:val="clear" w:color="auto" w:fill="auto"/>
            <w:tcMar>
              <w:top w:w="100" w:type="dxa"/>
              <w:left w:w="100" w:type="dxa"/>
              <w:bottom w:w="100" w:type="dxa"/>
              <w:right w:w="100" w:type="dxa"/>
            </w:tcMar>
          </w:tcPr>
          <w:p w14:paraId="02FE3A20" w14:textId="10C2E516" w:rsidR="003B007B" w:rsidRDefault="004027FB" w:rsidP="008350E2">
            <w:pPr>
              <w:spacing w:after="0" w:line="276" w:lineRule="auto"/>
              <w:contextualSpacing/>
              <w:rPr>
                <w:sz w:val="24"/>
                <w:szCs w:val="24"/>
              </w:rPr>
            </w:pPr>
            <w:r w:rsidRPr="00C373A7">
              <w:rPr>
                <w:sz w:val="24"/>
                <w:szCs w:val="24"/>
              </w:rPr>
              <w:lastRenderedPageBreak/>
              <w:t>Den studerande</w:t>
            </w:r>
            <w:r w:rsidR="003B007B" w:rsidRPr="00C373A7">
              <w:rPr>
                <w:sz w:val="24"/>
                <w:szCs w:val="24"/>
              </w:rPr>
              <w:t xml:space="preserve"> kan dra några slutsatser om </w:t>
            </w:r>
            <w:r w:rsidR="003B007B" w:rsidRPr="00C373A7">
              <w:rPr>
                <w:sz w:val="24"/>
                <w:szCs w:val="24"/>
              </w:rPr>
              <w:lastRenderedPageBreak/>
              <w:t>regelbundenheter i målspråket.</w:t>
            </w:r>
          </w:p>
          <w:p w14:paraId="1FDB3890" w14:textId="77777777" w:rsidR="000435A0" w:rsidRPr="00C373A7" w:rsidRDefault="000435A0" w:rsidP="008350E2">
            <w:pPr>
              <w:spacing w:after="0" w:line="276" w:lineRule="auto"/>
              <w:contextualSpacing/>
              <w:rPr>
                <w:sz w:val="24"/>
                <w:szCs w:val="24"/>
              </w:rPr>
            </w:pPr>
          </w:p>
          <w:p w14:paraId="0D91C36C" w14:textId="178CD664" w:rsidR="003B007B" w:rsidRDefault="004027FB" w:rsidP="008350E2">
            <w:pPr>
              <w:spacing w:after="0" w:line="276" w:lineRule="auto"/>
              <w:contextualSpacing/>
              <w:rPr>
                <w:sz w:val="24"/>
                <w:szCs w:val="24"/>
              </w:rPr>
            </w:pPr>
            <w:r w:rsidRPr="00C373A7">
              <w:rPr>
                <w:sz w:val="24"/>
                <w:szCs w:val="24"/>
              </w:rPr>
              <w:t>Den studerande</w:t>
            </w:r>
            <w:r w:rsidR="003B007B" w:rsidRPr="00C373A7">
              <w:rPr>
                <w:sz w:val="24"/>
                <w:szCs w:val="24"/>
              </w:rPr>
              <w:t xml:space="preserve"> kan ge några exempel på hur samma sak uttrycks i målspråket och i något annat språk.</w:t>
            </w:r>
          </w:p>
          <w:p w14:paraId="0AC2CDE9" w14:textId="77777777" w:rsidR="008350E2" w:rsidRPr="00C373A7" w:rsidRDefault="008350E2" w:rsidP="008350E2">
            <w:pPr>
              <w:spacing w:after="0" w:line="276" w:lineRule="auto"/>
              <w:contextualSpacing/>
              <w:rPr>
                <w:sz w:val="24"/>
                <w:szCs w:val="24"/>
              </w:rPr>
            </w:pPr>
          </w:p>
          <w:p w14:paraId="2C02CCAB" w14:textId="5EC8C155" w:rsidR="00FA16E3" w:rsidRPr="00C373A7" w:rsidRDefault="004027FB" w:rsidP="008350E2">
            <w:pPr>
              <w:spacing w:line="276" w:lineRule="auto"/>
              <w:contextualSpacing/>
              <w:rPr>
                <w:rFonts w:eastAsia="Calibri"/>
                <w:sz w:val="24"/>
                <w:szCs w:val="24"/>
              </w:rPr>
            </w:pPr>
            <w:r w:rsidRPr="00C373A7">
              <w:rPr>
                <w:sz w:val="24"/>
                <w:szCs w:val="24"/>
              </w:rPr>
              <w:t>Den studerande</w:t>
            </w:r>
            <w:r w:rsidR="003B007B" w:rsidRPr="00C373A7">
              <w:rPr>
                <w:sz w:val="24"/>
                <w:szCs w:val="24"/>
              </w:rPr>
              <w:t xml:space="preserve"> kan ge några exempel på språkvetenskapliga begrepp och använda dem för att utveckla sina språkkunskaper.</w:t>
            </w:r>
            <w:r w:rsidR="00FA16E3" w:rsidRPr="00C373A7">
              <w:rPr>
                <w:rFonts w:eastAsia="Calibri"/>
                <w:sz w:val="24"/>
                <w:szCs w:val="24"/>
              </w:rPr>
              <w:t xml:space="preserve"> </w:t>
            </w:r>
          </w:p>
        </w:tc>
        <w:tc>
          <w:tcPr>
            <w:tcW w:w="1928" w:type="dxa"/>
            <w:shd w:val="clear" w:color="auto" w:fill="auto"/>
          </w:tcPr>
          <w:p w14:paraId="02728C13" w14:textId="76FD7FCF" w:rsidR="004421C6" w:rsidRDefault="004421C6" w:rsidP="008350E2">
            <w:pPr>
              <w:spacing w:after="0" w:line="276" w:lineRule="auto"/>
              <w:contextualSpacing/>
              <w:rPr>
                <w:sz w:val="24"/>
                <w:szCs w:val="24"/>
              </w:rPr>
            </w:pPr>
            <w:r w:rsidRPr="00C373A7">
              <w:rPr>
                <w:sz w:val="24"/>
                <w:szCs w:val="24"/>
              </w:rPr>
              <w:lastRenderedPageBreak/>
              <w:t xml:space="preserve">Den studerande kan dra slutsatser om </w:t>
            </w:r>
            <w:r w:rsidRPr="00C373A7">
              <w:rPr>
                <w:sz w:val="24"/>
                <w:szCs w:val="24"/>
              </w:rPr>
              <w:lastRenderedPageBreak/>
              <w:t>målspråkets regelbundenheter</w:t>
            </w:r>
            <w:r w:rsidR="004027FB" w:rsidRPr="00C373A7">
              <w:rPr>
                <w:sz w:val="24"/>
                <w:szCs w:val="24"/>
              </w:rPr>
              <w:t xml:space="preserve">. </w:t>
            </w:r>
          </w:p>
          <w:p w14:paraId="761D23FA" w14:textId="77777777" w:rsidR="000435A0" w:rsidRPr="00C373A7" w:rsidRDefault="000435A0" w:rsidP="008350E2">
            <w:pPr>
              <w:spacing w:after="0" w:line="276" w:lineRule="auto"/>
              <w:contextualSpacing/>
              <w:rPr>
                <w:sz w:val="24"/>
                <w:szCs w:val="24"/>
              </w:rPr>
            </w:pPr>
          </w:p>
          <w:p w14:paraId="47A8696D" w14:textId="65E91959" w:rsidR="004027FB" w:rsidRPr="00C373A7" w:rsidRDefault="004027FB" w:rsidP="008350E2">
            <w:pPr>
              <w:spacing w:after="0" w:line="276" w:lineRule="auto"/>
              <w:contextualSpacing/>
              <w:rPr>
                <w:sz w:val="24"/>
                <w:szCs w:val="24"/>
              </w:rPr>
            </w:pPr>
            <w:r w:rsidRPr="00C373A7">
              <w:rPr>
                <w:sz w:val="24"/>
                <w:szCs w:val="24"/>
              </w:rPr>
              <w:t xml:space="preserve">Den studerande kan berätta hur samma sak uttrycks i målspråket och i något annat språk. </w:t>
            </w:r>
          </w:p>
          <w:p w14:paraId="7F74611B" w14:textId="77777777" w:rsidR="004421C6" w:rsidRPr="00C373A7" w:rsidRDefault="004421C6" w:rsidP="008350E2">
            <w:pPr>
              <w:spacing w:after="0" w:line="276" w:lineRule="auto"/>
              <w:contextualSpacing/>
              <w:rPr>
                <w:sz w:val="24"/>
                <w:szCs w:val="24"/>
              </w:rPr>
            </w:pPr>
          </w:p>
          <w:p w14:paraId="55FB15A4" w14:textId="241A8B55" w:rsidR="00FA16E3" w:rsidRPr="00C373A7" w:rsidRDefault="004421C6" w:rsidP="008350E2">
            <w:pPr>
              <w:spacing w:after="0" w:line="276" w:lineRule="auto"/>
              <w:contextualSpacing/>
              <w:rPr>
                <w:rFonts w:eastAsia="Calibri"/>
                <w:sz w:val="24"/>
                <w:szCs w:val="24"/>
              </w:rPr>
            </w:pPr>
            <w:r w:rsidRPr="00C373A7">
              <w:rPr>
                <w:sz w:val="24"/>
                <w:szCs w:val="24"/>
              </w:rPr>
              <w:t>Den studerande k</w:t>
            </w:r>
            <w:r w:rsidR="004027FB" w:rsidRPr="00C373A7">
              <w:rPr>
                <w:sz w:val="24"/>
                <w:szCs w:val="24"/>
              </w:rPr>
              <w:t>an berätta om</w:t>
            </w:r>
            <w:r w:rsidRPr="00C373A7">
              <w:rPr>
                <w:sz w:val="24"/>
                <w:szCs w:val="24"/>
              </w:rPr>
              <w:t xml:space="preserve"> målspråkets centrala språkvetenskapliga begrepp</w:t>
            </w:r>
            <w:r w:rsidR="004027FB" w:rsidRPr="00C373A7">
              <w:rPr>
                <w:sz w:val="24"/>
                <w:szCs w:val="24"/>
              </w:rPr>
              <w:t xml:space="preserve"> och använda dem för att utveckla sina språkkunskaper.</w:t>
            </w:r>
          </w:p>
        </w:tc>
        <w:tc>
          <w:tcPr>
            <w:tcW w:w="1928" w:type="dxa"/>
            <w:shd w:val="clear" w:color="auto" w:fill="auto"/>
            <w:tcMar>
              <w:top w:w="100" w:type="dxa"/>
              <w:left w:w="100" w:type="dxa"/>
              <w:bottom w:w="100" w:type="dxa"/>
              <w:right w:w="100" w:type="dxa"/>
            </w:tcMar>
          </w:tcPr>
          <w:p w14:paraId="500FB105" w14:textId="77777777" w:rsidR="001D1D9B" w:rsidRDefault="004027FB" w:rsidP="008350E2">
            <w:pPr>
              <w:spacing w:after="0" w:line="276" w:lineRule="auto"/>
              <w:contextualSpacing/>
              <w:rPr>
                <w:sz w:val="24"/>
                <w:szCs w:val="24"/>
              </w:rPr>
            </w:pPr>
            <w:r w:rsidRPr="00C373A7">
              <w:rPr>
                <w:sz w:val="24"/>
                <w:szCs w:val="24"/>
              </w:rPr>
              <w:lastRenderedPageBreak/>
              <w:t>Den studerande</w:t>
            </w:r>
            <w:r w:rsidR="003B007B" w:rsidRPr="00C373A7">
              <w:rPr>
                <w:sz w:val="24"/>
                <w:szCs w:val="24"/>
              </w:rPr>
              <w:t xml:space="preserve"> kan dra slutsatser om målspråkets </w:t>
            </w:r>
            <w:r w:rsidR="003B007B" w:rsidRPr="00C373A7">
              <w:rPr>
                <w:sz w:val="24"/>
                <w:szCs w:val="24"/>
              </w:rPr>
              <w:lastRenderedPageBreak/>
              <w:t>regelbundenheter och tillämpa dem.</w:t>
            </w:r>
          </w:p>
          <w:p w14:paraId="147BEE89" w14:textId="49B8C2A3" w:rsidR="003B007B" w:rsidRPr="00C373A7" w:rsidRDefault="003B007B" w:rsidP="008350E2">
            <w:pPr>
              <w:spacing w:after="0" w:line="276" w:lineRule="auto"/>
              <w:contextualSpacing/>
              <w:rPr>
                <w:sz w:val="24"/>
                <w:szCs w:val="24"/>
              </w:rPr>
            </w:pPr>
            <w:r w:rsidRPr="00C373A7">
              <w:rPr>
                <w:sz w:val="24"/>
                <w:szCs w:val="24"/>
              </w:rPr>
              <w:t xml:space="preserve"> </w:t>
            </w:r>
          </w:p>
          <w:p w14:paraId="096A8105" w14:textId="5D5CF313" w:rsidR="003B007B" w:rsidRDefault="004027FB" w:rsidP="008350E2">
            <w:pPr>
              <w:spacing w:after="0" w:line="276" w:lineRule="auto"/>
              <w:contextualSpacing/>
              <w:rPr>
                <w:sz w:val="24"/>
                <w:szCs w:val="24"/>
              </w:rPr>
            </w:pPr>
            <w:r w:rsidRPr="00C373A7">
              <w:rPr>
                <w:sz w:val="24"/>
                <w:szCs w:val="24"/>
              </w:rPr>
              <w:t>Den studerande</w:t>
            </w:r>
            <w:r w:rsidR="003B007B" w:rsidRPr="00C373A7">
              <w:rPr>
                <w:sz w:val="24"/>
                <w:szCs w:val="24"/>
              </w:rPr>
              <w:t xml:space="preserve"> kan jämföra hur samma sak uttrycks i målspråket och i något annat språk. </w:t>
            </w:r>
          </w:p>
          <w:p w14:paraId="51E607E7" w14:textId="77777777" w:rsidR="001D1D9B" w:rsidRPr="00C373A7" w:rsidRDefault="001D1D9B" w:rsidP="008350E2">
            <w:pPr>
              <w:spacing w:after="0" w:line="276" w:lineRule="auto"/>
              <w:contextualSpacing/>
              <w:rPr>
                <w:sz w:val="24"/>
                <w:szCs w:val="24"/>
              </w:rPr>
            </w:pPr>
          </w:p>
          <w:p w14:paraId="55E4632C" w14:textId="50BEA977" w:rsidR="00FA16E3" w:rsidRPr="00C373A7" w:rsidRDefault="004027FB" w:rsidP="008350E2">
            <w:pPr>
              <w:spacing w:after="0" w:line="276" w:lineRule="auto"/>
              <w:contextualSpacing/>
              <w:rPr>
                <w:rFonts w:eastAsia="Calibri"/>
                <w:sz w:val="24"/>
                <w:szCs w:val="24"/>
              </w:rPr>
            </w:pPr>
            <w:r w:rsidRPr="00C373A7">
              <w:rPr>
                <w:sz w:val="24"/>
                <w:szCs w:val="24"/>
              </w:rPr>
              <w:t>Den studerande</w:t>
            </w:r>
            <w:r w:rsidR="003B007B" w:rsidRPr="00C373A7">
              <w:rPr>
                <w:sz w:val="24"/>
                <w:szCs w:val="24"/>
              </w:rPr>
              <w:t xml:space="preserve"> känner till språkvetenskapliga begrepp i målspråket och kan använda dem för att utveckla sina språkkunskaper.</w:t>
            </w:r>
          </w:p>
        </w:tc>
      </w:tr>
    </w:tbl>
    <w:p w14:paraId="41A43335" w14:textId="77777777" w:rsidR="00675346" w:rsidRPr="00F43B08" w:rsidRDefault="00675346" w:rsidP="00DC6BA8">
      <w:pPr>
        <w:pBdr>
          <w:top w:val="nil"/>
          <w:left w:val="nil"/>
          <w:bottom w:val="nil"/>
          <w:right w:val="nil"/>
          <w:between w:val="nil"/>
        </w:pBdr>
        <w:spacing w:after="0" w:line="276" w:lineRule="auto"/>
        <w:jc w:val="both"/>
        <w:rPr>
          <w:rFonts w:eastAsia="Calibri"/>
          <w:sz w:val="24"/>
          <w:szCs w:val="24"/>
        </w:rPr>
      </w:pPr>
    </w:p>
    <w:bookmarkStart w:id="13" w:name="_Toc71622867" w:displacedByCustomXml="next"/>
    <w:sdt>
      <w:sdtPr>
        <w:rPr>
          <w:rFonts w:ascii="Calibri" w:hAnsi="Calibri" w:cs="Calibri"/>
          <w:lang w:val="sv-SE"/>
        </w:rPr>
        <w:tag w:val="goog_rdk_0"/>
        <w:id w:val="792028692"/>
      </w:sdtPr>
      <w:sdtEndPr>
        <w:rPr>
          <w:color w:val="0070C0"/>
        </w:rPr>
      </w:sdtEndPr>
      <w:sdtContent>
        <w:p w14:paraId="534D5829" w14:textId="77777777" w:rsidR="00675346" w:rsidRPr="00F43B08" w:rsidRDefault="00675346" w:rsidP="00DC6BA8">
          <w:pPr>
            <w:pStyle w:val="Rubrik1"/>
            <w:keepNext w:val="0"/>
            <w:keepLines w:val="0"/>
            <w:spacing w:before="480" w:after="120" w:line="276" w:lineRule="auto"/>
            <w:contextualSpacing/>
            <w:rPr>
              <w:rFonts w:ascii="Calibri" w:hAnsi="Calibri" w:cs="Calibri"/>
              <w:color w:val="0070C0"/>
              <w:lang w:val="sv-SE"/>
            </w:rPr>
          </w:pPr>
          <w:r w:rsidRPr="00F43B08">
            <w:rPr>
              <w:rFonts w:ascii="Calibri" w:eastAsia="Calibri" w:hAnsi="Calibri" w:cs="Calibri"/>
              <w:color w:val="0070C0"/>
            </w:rPr>
            <w:t>Matemati</w:t>
          </w:r>
          <w:r w:rsidR="00925320" w:rsidRPr="00F43B08">
            <w:rPr>
              <w:rFonts w:ascii="Calibri" w:eastAsia="Calibri" w:hAnsi="Calibri" w:cs="Calibri"/>
              <w:color w:val="0070C0"/>
            </w:rPr>
            <w:t>k</w:t>
          </w:r>
        </w:p>
      </w:sdtContent>
    </w:sdt>
    <w:bookmarkEnd w:id="13" w:displacedByCustomXml="prev"/>
    <w:p w14:paraId="593C09EA" w14:textId="77777777" w:rsidR="000A7A3F" w:rsidRPr="00F43B08" w:rsidRDefault="000A7A3F" w:rsidP="00DC6BA8">
      <w:pPr>
        <w:spacing w:line="276" w:lineRule="auto"/>
        <w:contextualSpacing/>
        <w:rPr>
          <w:lang w:val="sv-SE"/>
        </w:rPr>
      </w:pPr>
    </w:p>
    <w:p w14:paraId="6AD4A35C" w14:textId="0E84DD7A" w:rsidR="00D53F7E" w:rsidRPr="00F43B08" w:rsidRDefault="00D53F7E" w:rsidP="00DC6BA8">
      <w:pPr>
        <w:autoSpaceDE w:val="0"/>
        <w:autoSpaceDN w:val="0"/>
        <w:adjustRightInd w:val="0"/>
        <w:spacing w:after="0" w:line="276" w:lineRule="auto"/>
        <w:contextualSpacing/>
        <w:jc w:val="both"/>
        <w:rPr>
          <w:b/>
          <w:color w:val="000000"/>
          <w:sz w:val="24"/>
          <w:szCs w:val="24"/>
          <w:lang w:val="sv-SE" w:eastAsia="sv-SE" w:bidi="sv-SE"/>
        </w:rPr>
      </w:pPr>
      <w:r w:rsidRPr="00F43B08">
        <w:rPr>
          <w:b/>
          <w:color w:val="000000"/>
          <w:sz w:val="24"/>
          <w:szCs w:val="24"/>
          <w:lang w:val="sv-SE" w:eastAsia="sv-SE" w:bidi="sv-SE"/>
        </w:rPr>
        <w:t xml:space="preserve">Bedömning av den studerandes lärande </w:t>
      </w:r>
      <w:r w:rsidRPr="00F43B08">
        <w:rPr>
          <w:b/>
          <w:color w:val="000000" w:themeColor="text1"/>
          <w:sz w:val="24"/>
          <w:szCs w:val="24"/>
          <w:lang w:val="sv-SE" w:eastAsia="sv-SE" w:bidi="sv-SE"/>
        </w:rPr>
        <w:t xml:space="preserve">och kunnande </w:t>
      </w:r>
      <w:r w:rsidRPr="00F43B08">
        <w:rPr>
          <w:b/>
          <w:color w:val="000000"/>
          <w:sz w:val="24"/>
          <w:szCs w:val="24"/>
          <w:lang w:val="sv-SE" w:eastAsia="sv-SE" w:bidi="sv-SE"/>
        </w:rPr>
        <w:t xml:space="preserve">i </w:t>
      </w:r>
      <w:r w:rsidRPr="00F43B08">
        <w:rPr>
          <w:b/>
          <w:sz w:val="24"/>
          <w:szCs w:val="24"/>
          <w:lang w:val="sv-SE" w:eastAsia="sv-SE" w:bidi="sv-SE"/>
        </w:rPr>
        <w:t>matematik</w:t>
      </w:r>
      <w:r w:rsidRPr="00F43B08">
        <w:rPr>
          <w:b/>
          <w:color w:val="000000"/>
          <w:sz w:val="24"/>
          <w:szCs w:val="24"/>
          <w:lang w:val="sv-SE" w:eastAsia="sv-SE" w:bidi="sv-SE"/>
        </w:rPr>
        <w:t xml:space="preserve"> i i slutskedet av den grundläggande utbildningen för vuxna </w:t>
      </w:r>
    </w:p>
    <w:p w14:paraId="7A8BE75F" w14:textId="7A4006DF" w:rsidR="00D53F7E" w:rsidRDefault="00D53F7E" w:rsidP="00DC6BA8">
      <w:pPr>
        <w:autoSpaceDE w:val="0"/>
        <w:autoSpaceDN w:val="0"/>
        <w:adjustRightInd w:val="0"/>
        <w:spacing w:after="0" w:line="276" w:lineRule="auto"/>
        <w:contextualSpacing/>
        <w:jc w:val="both"/>
        <w:rPr>
          <w:color w:val="000000"/>
          <w:sz w:val="24"/>
          <w:szCs w:val="24"/>
          <w:lang w:val="sv-SE" w:eastAsia="sv-SE" w:bidi="sv-SE"/>
        </w:rPr>
      </w:pPr>
      <w:r w:rsidRPr="00F43B08">
        <w:rPr>
          <w:sz w:val="24"/>
          <w:szCs w:val="24"/>
          <w:lang w:val="sv-SE"/>
        </w:rPr>
        <w:br/>
      </w:r>
      <w:r w:rsidRPr="00F43B08">
        <w:rPr>
          <w:color w:val="000000"/>
          <w:sz w:val="24"/>
          <w:szCs w:val="24"/>
          <w:lang w:val="sv-SE" w:eastAsia="sv-SE" w:bidi="sv-SE"/>
        </w:rPr>
        <w:t xml:space="preserve">Med mångsidig bedömning och uppmuntrande respons stöder man utvecklingen av det matematiska tänkandet och självförtroendet samtidigt som </w:t>
      </w:r>
      <w:r w:rsidRPr="00F43B08">
        <w:rPr>
          <w:color w:val="000000"/>
          <w:sz w:val="24"/>
          <w:szCs w:val="24"/>
          <w:lang w:val="sv-SE" w:eastAsia="sv-SE" w:bidi="sv-SE"/>
        </w:rPr>
        <w:lastRenderedPageBreak/>
        <w:t xml:space="preserve">studiemotivationen stärks. Responsen stöder den studerandes positiva självbild i matematiklärandet. De studerande ska regelbundet informeras om sina framsteg och prestationer i relation till de uppställda målen i matematik. Bedömningen vägleder varje den studerande att utveckla sina kunskaper och sin förståelse i matematik. Dessutom utvecklas färdigheterna att arbeta långsiktigt.  Responsen ska hjälpa de studerande att iaktta vilka kunskaper och färdigheter som borde utvecklas och hur. </w:t>
      </w:r>
    </w:p>
    <w:p w14:paraId="05549BEA" w14:textId="77777777" w:rsidR="00925989" w:rsidRPr="00F43B08" w:rsidRDefault="00925989" w:rsidP="00DC6BA8">
      <w:pPr>
        <w:autoSpaceDE w:val="0"/>
        <w:autoSpaceDN w:val="0"/>
        <w:adjustRightInd w:val="0"/>
        <w:spacing w:after="0" w:line="276" w:lineRule="auto"/>
        <w:contextualSpacing/>
        <w:jc w:val="both"/>
        <w:rPr>
          <w:color w:val="000000"/>
          <w:sz w:val="24"/>
          <w:szCs w:val="24"/>
          <w:lang w:val="sv-SE" w:eastAsia="sv-SE" w:bidi="sv-SE"/>
        </w:rPr>
      </w:pPr>
    </w:p>
    <w:p w14:paraId="64381787" w14:textId="19EE2013" w:rsidR="00D53F7E" w:rsidRDefault="00D53F7E" w:rsidP="00DC6BA8">
      <w:pPr>
        <w:spacing w:before="100" w:beforeAutospacing="1" w:after="100" w:afterAutospacing="1" w:line="276" w:lineRule="auto"/>
        <w:contextualSpacing/>
        <w:jc w:val="both"/>
        <w:rPr>
          <w:sz w:val="24"/>
          <w:szCs w:val="24"/>
          <w:lang w:val="sv-SE"/>
        </w:rPr>
      </w:pPr>
      <w:r w:rsidRPr="00F43B08">
        <w:rPr>
          <w:sz w:val="24"/>
          <w:szCs w:val="24"/>
          <w:lang w:val="sv-SE"/>
        </w:rPr>
        <w:t>De studerande ska ha en aktiv roll i bedömningen. Genom självvärdering lär de sig att ställa upp mål för sitt lärande och iaktta sina framsteg i relation till målen. De studerande ska också handledas att fästa vikt vid sina arbetssätt och sina attityder till matematikstudierna.</w:t>
      </w:r>
    </w:p>
    <w:p w14:paraId="5F5137FE" w14:textId="77777777" w:rsidR="00925989" w:rsidRPr="00F43B08" w:rsidRDefault="00925989" w:rsidP="00DC6BA8">
      <w:pPr>
        <w:spacing w:before="100" w:beforeAutospacing="1" w:after="100" w:afterAutospacing="1" w:line="276" w:lineRule="auto"/>
        <w:contextualSpacing/>
        <w:jc w:val="both"/>
        <w:rPr>
          <w:sz w:val="24"/>
          <w:szCs w:val="24"/>
          <w:lang w:val="sv-SE"/>
        </w:rPr>
      </w:pPr>
    </w:p>
    <w:p w14:paraId="56EB8529" w14:textId="49DDE2DD" w:rsidR="00D53F7E" w:rsidRDefault="00D53F7E" w:rsidP="00DC6BA8">
      <w:pPr>
        <w:spacing w:before="100" w:beforeAutospacing="1" w:after="100" w:afterAutospacing="1" w:line="276" w:lineRule="auto"/>
        <w:contextualSpacing/>
        <w:jc w:val="both"/>
        <w:rPr>
          <w:sz w:val="24"/>
          <w:szCs w:val="24"/>
          <w:lang w:val="sv-SE"/>
        </w:rPr>
      </w:pPr>
      <w:r w:rsidRPr="00F43B08">
        <w:rPr>
          <w:sz w:val="24"/>
          <w:szCs w:val="24"/>
          <w:lang w:val="sv-SE"/>
        </w:rPr>
        <w:t xml:space="preserve">De studerande ska ges möjlighet att visa sina kunskaper på olika sätt. Föremål för bedömning är den studerandes matematiska kunskaper och färdigheter och hur de tillämpas. I bedömningen fästs även vikt vid prestationssättet, hur de studerande motiverar sina lösningar, hur lösningarna är strukturerade och hur korrekta de är. I bedömningen beaktas därtill de studerandes förmåga att använda hjälpmedel, inklusive digitala verktyg. </w:t>
      </w:r>
    </w:p>
    <w:p w14:paraId="60551F16" w14:textId="77777777" w:rsidR="00925989" w:rsidRPr="00F43B08" w:rsidRDefault="00925989" w:rsidP="00DC6BA8">
      <w:pPr>
        <w:spacing w:before="100" w:beforeAutospacing="1" w:after="100" w:afterAutospacing="1" w:line="276" w:lineRule="auto"/>
        <w:contextualSpacing/>
        <w:jc w:val="both"/>
        <w:rPr>
          <w:sz w:val="24"/>
          <w:szCs w:val="24"/>
          <w:lang w:val="sv-SE"/>
        </w:rPr>
      </w:pPr>
    </w:p>
    <w:p w14:paraId="24605E0C" w14:textId="3C9670ED" w:rsidR="00D53F7E" w:rsidRDefault="00D53F7E" w:rsidP="00DC6BA8">
      <w:pPr>
        <w:spacing w:before="100" w:beforeAutospacing="1" w:after="100" w:afterAutospacing="1" w:line="276" w:lineRule="auto"/>
        <w:contextualSpacing/>
        <w:jc w:val="both"/>
        <w:rPr>
          <w:sz w:val="24"/>
          <w:szCs w:val="24"/>
          <w:lang w:val="sv-SE"/>
        </w:rPr>
      </w:pPr>
      <w:r w:rsidRPr="00F43B08">
        <w:rPr>
          <w:color w:val="000000"/>
          <w:sz w:val="24"/>
          <w:szCs w:val="24"/>
          <w:lang w:val="sv-SE"/>
        </w:rPr>
        <w:t>Vid grupparbete bedöms såväl gruppens som den enskilda</w:t>
      </w:r>
      <w:r w:rsidRPr="00F43B08">
        <w:rPr>
          <w:sz w:val="24"/>
          <w:szCs w:val="24"/>
          <w:lang w:val="sv-SE"/>
        </w:rPr>
        <w:t xml:space="preserve"> gruppmedlemmens arbetsinsats och resultat. I bedömningen ska man fästa uppmärksamhet på produktens matematiska innehåll och på framställningssättet. Syftet med responsen är att de studerande lär sig förstå betydelsen av varje gruppmedlems arbete och utveckling. De studerande handleds att själva utvärdera arbetet och resultatet.</w:t>
      </w:r>
    </w:p>
    <w:p w14:paraId="7276F715" w14:textId="77777777" w:rsidR="00925989" w:rsidRPr="00F43B08" w:rsidRDefault="00925989" w:rsidP="00DC6BA8">
      <w:pPr>
        <w:spacing w:before="100" w:beforeAutospacing="1" w:after="100" w:afterAutospacing="1" w:line="276" w:lineRule="auto"/>
        <w:contextualSpacing/>
        <w:jc w:val="both"/>
        <w:rPr>
          <w:sz w:val="24"/>
          <w:szCs w:val="24"/>
          <w:lang w:val="sv-SE"/>
        </w:rPr>
      </w:pPr>
    </w:p>
    <w:p w14:paraId="55979FCF" w14:textId="298C091C" w:rsidR="00675346" w:rsidRDefault="00D53F7E" w:rsidP="00DC6BA8">
      <w:pPr>
        <w:spacing w:before="100" w:beforeAutospacing="1" w:after="100" w:afterAutospacing="1" w:line="276" w:lineRule="auto"/>
        <w:contextualSpacing/>
        <w:jc w:val="both"/>
        <w:rPr>
          <w:sz w:val="24"/>
          <w:szCs w:val="24"/>
          <w:lang w:val="sv-SE"/>
        </w:rPr>
      </w:pPr>
      <w:r w:rsidRPr="00F43B08">
        <w:rPr>
          <w:sz w:val="24"/>
          <w:szCs w:val="24"/>
          <w:lang w:val="sv-SE"/>
        </w:rPr>
        <w:t>Slutbedömningen ska beskriva hur väl och i vilken mån den studerande uppnått målen i lärokursen i matematik då studierna avslutas. Då slutvitsordet bildas ska man ta i beaktande alla mål och de därtill hörande kunskapskraven för slutbedömningen i matematik som fastställts i grunderna för läroplanen för den grundläggande utbildningen. Slutvitsordet är en helhetsbedömning som ska bildas utgående från målen och kunskapskraven för matematik. Den studerande har uppnått målen i lärokursen för vitsorden 5, 7, 8 eller 9 då den studerandes kunnande i huvudsak motsvarar den nivå av kunnande som beskrivs i kunskapskraven för vitsordet i fråga. Helhetsbedömningen av kunnandet för vitsorden 4, 6 och 10 ska bildas utgående från målen för lärokursen i matematik och i relation till ovan nämnda kunskapskrav för slutbedömningen. Om den studerande uppnår en bättre kunskapsnivå i något mål kan det kompensera en underkänd eller svagare prestation i något annat mål. Bedömningen av den studerandes arbete ska ingå i slutbedömningen i matematik och i slutvitsordet som ska bildas utgående från slutbedömningen.</w:t>
      </w:r>
    </w:p>
    <w:p w14:paraId="7C46464B" w14:textId="77777777" w:rsidR="00D86A98" w:rsidRPr="00D86A98" w:rsidRDefault="00D86A98" w:rsidP="00DC6BA8">
      <w:pPr>
        <w:spacing w:before="100" w:beforeAutospacing="1" w:after="100" w:afterAutospacing="1" w:line="276" w:lineRule="auto"/>
        <w:contextualSpacing/>
        <w:jc w:val="both"/>
        <w:rPr>
          <w:lang w:val="sv-SE"/>
        </w:rPr>
      </w:pPr>
    </w:p>
    <w:tbl>
      <w:tblPr>
        <w:tblW w:w="15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600" w:firstRow="0" w:lastRow="0" w:firstColumn="0" w:lastColumn="0" w:noHBand="1" w:noVBand="1"/>
      </w:tblPr>
      <w:tblGrid>
        <w:gridCol w:w="1928"/>
        <w:gridCol w:w="1928"/>
        <w:gridCol w:w="1928"/>
        <w:gridCol w:w="1928"/>
        <w:gridCol w:w="1928"/>
        <w:gridCol w:w="1928"/>
        <w:gridCol w:w="1928"/>
        <w:gridCol w:w="1930"/>
      </w:tblGrid>
      <w:tr w:rsidR="00517C33" w:rsidRPr="00F43B08" w14:paraId="4B902DD0" w14:textId="77777777" w:rsidTr="00925989">
        <w:trPr>
          <w:trHeight w:val="284"/>
        </w:trPr>
        <w:tc>
          <w:tcPr>
            <w:tcW w:w="1928" w:type="dxa"/>
            <w:shd w:val="clear" w:color="auto" w:fill="B4C6E7" w:themeFill="accent1" w:themeFillTint="66"/>
          </w:tcPr>
          <w:p w14:paraId="310208B6" w14:textId="77777777" w:rsidR="00517C33" w:rsidRPr="00C373A7" w:rsidRDefault="00517C33" w:rsidP="008350E2">
            <w:pPr>
              <w:autoSpaceDE w:val="0"/>
              <w:autoSpaceDN w:val="0"/>
              <w:adjustRightInd w:val="0"/>
              <w:spacing w:line="276" w:lineRule="auto"/>
              <w:contextualSpacing/>
              <w:rPr>
                <w:b/>
                <w:bCs/>
                <w:sz w:val="24"/>
                <w:szCs w:val="24"/>
              </w:rPr>
            </w:pPr>
            <w:r w:rsidRPr="00C373A7">
              <w:rPr>
                <w:b/>
                <w:bCs/>
                <w:sz w:val="24"/>
                <w:szCs w:val="24"/>
              </w:rPr>
              <w:t xml:space="preserve">Mål för undervisningen </w:t>
            </w:r>
          </w:p>
          <w:p w14:paraId="3614ED82" w14:textId="77777777" w:rsidR="00517C33" w:rsidRPr="00C373A7" w:rsidRDefault="00517C33" w:rsidP="008350E2">
            <w:pPr>
              <w:pBdr>
                <w:top w:val="nil"/>
                <w:left w:val="nil"/>
                <w:bottom w:val="nil"/>
                <w:right w:val="nil"/>
                <w:between w:val="nil"/>
              </w:pBdr>
              <w:spacing w:after="0" w:line="276" w:lineRule="auto"/>
              <w:contextualSpacing/>
              <w:rPr>
                <w:rFonts w:eastAsia="Calibri"/>
                <w:b/>
                <w:sz w:val="24"/>
                <w:szCs w:val="24"/>
                <w:lang w:val="sv-SE"/>
              </w:rPr>
            </w:pPr>
          </w:p>
        </w:tc>
        <w:tc>
          <w:tcPr>
            <w:tcW w:w="1928" w:type="dxa"/>
            <w:shd w:val="clear" w:color="auto" w:fill="B4C6E7" w:themeFill="accent1" w:themeFillTint="66"/>
          </w:tcPr>
          <w:p w14:paraId="5BE86154" w14:textId="77777777" w:rsidR="00517C33" w:rsidRPr="00C373A7" w:rsidRDefault="00517C3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Kurser</w:t>
            </w:r>
          </w:p>
        </w:tc>
        <w:tc>
          <w:tcPr>
            <w:tcW w:w="1928" w:type="dxa"/>
            <w:shd w:val="clear" w:color="auto" w:fill="B4C6E7" w:themeFill="accent1" w:themeFillTint="66"/>
            <w:tcMar>
              <w:top w:w="100" w:type="dxa"/>
              <w:left w:w="100" w:type="dxa"/>
              <w:bottom w:w="100" w:type="dxa"/>
              <w:right w:w="100" w:type="dxa"/>
            </w:tcMar>
          </w:tcPr>
          <w:p w14:paraId="7CEAA9D4" w14:textId="77777777" w:rsidR="00517C33" w:rsidRPr="00C373A7" w:rsidRDefault="00517C33" w:rsidP="008350E2">
            <w:pPr>
              <w:spacing w:after="0" w:line="276" w:lineRule="auto"/>
              <w:ind w:left="40"/>
              <w:contextualSpacing/>
              <w:rPr>
                <w:rFonts w:eastAsia="Calibri"/>
                <w:sz w:val="24"/>
                <w:szCs w:val="24"/>
                <w:lang w:val="sv-SE"/>
              </w:rPr>
            </w:pPr>
            <w:r w:rsidRPr="00C373A7">
              <w:rPr>
                <w:rFonts w:eastAsia="Calibri"/>
                <w:b/>
                <w:sz w:val="24"/>
                <w:szCs w:val="24"/>
                <w:lang w:val="sv-SE"/>
              </w:rPr>
              <w:t xml:space="preserve">Mål för lärandet som härletts ur </w:t>
            </w:r>
            <w:r w:rsidRPr="00C373A7">
              <w:rPr>
                <w:rFonts w:eastAsia="Calibri"/>
                <w:b/>
                <w:sz w:val="24"/>
                <w:szCs w:val="24"/>
                <w:lang w:val="sv-SE"/>
              </w:rPr>
              <w:lastRenderedPageBreak/>
              <w:t>målen för undervisningen</w:t>
            </w:r>
          </w:p>
        </w:tc>
        <w:tc>
          <w:tcPr>
            <w:tcW w:w="1928" w:type="dxa"/>
            <w:shd w:val="clear" w:color="auto" w:fill="B4C6E7" w:themeFill="accent1" w:themeFillTint="66"/>
          </w:tcPr>
          <w:p w14:paraId="518233CF" w14:textId="77777777" w:rsidR="00517C33" w:rsidRPr="00C373A7" w:rsidRDefault="00517C3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lastRenderedPageBreak/>
              <w:t>Föremål för bedömningen</w:t>
            </w:r>
          </w:p>
        </w:tc>
        <w:tc>
          <w:tcPr>
            <w:tcW w:w="1928" w:type="dxa"/>
            <w:shd w:val="clear" w:color="auto" w:fill="B4C6E7" w:themeFill="accent1" w:themeFillTint="66"/>
            <w:tcMar>
              <w:top w:w="100" w:type="dxa"/>
              <w:left w:w="100" w:type="dxa"/>
              <w:bottom w:w="100" w:type="dxa"/>
              <w:right w:w="100" w:type="dxa"/>
            </w:tcMar>
          </w:tcPr>
          <w:p w14:paraId="0B0A678A" w14:textId="77777777" w:rsidR="00517C33" w:rsidRPr="00C373A7" w:rsidRDefault="00517C33" w:rsidP="008350E2">
            <w:pPr>
              <w:spacing w:after="0" w:line="276" w:lineRule="auto"/>
              <w:ind w:left="40"/>
              <w:contextualSpacing/>
              <w:rPr>
                <w:rFonts w:eastAsia="Calibri"/>
                <w:sz w:val="24"/>
                <w:szCs w:val="24"/>
                <w:lang w:val="sv-SE"/>
              </w:rPr>
            </w:pPr>
            <w:r w:rsidRPr="00C373A7">
              <w:rPr>
                <w:rFonts w:eastAsia="Calibri"/>
                <w:b/>
                <w:sz w:val="24"/>
                <w:szCs w:val="24"/>
                <w:lang w:val="sv-SE"/>
              </w:rPr>
              <w:t>Kunskapskrav för vitsordet 5</w:t>
            </w:r>
          </w:p>
          <w:p w14:paraId="2932DCB8" w14:textId="77777777" w:rsidR="00517C33" w:rsidRPr="00C373A7" w:rsidRDefault="00517C33" w:rsidP="008350E2">
            <w:pPr>
              <w:spacing w:after="0" w:line="276" w:lineRule="auto"/>
              <w:ind w:left="40"/>
              <w:contextualSpacing/>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1F4A528A" w14:textId="77777777" w:rsidR="00517C33" w:rsidRPr="00C373A7" w:rsidRDefault="00517C33" w:rsidP="008350E2">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7 </w:t>
            </w:r>
          </w:p>
        </w:tc>
        <w:tc>
          <w:tcPr>
            <w:tcW w:w="1928" w:type="dxa"/>
            <w:shd w:val="clear" w:color="auto" w:fill="B4C6E7" w:themeFill="accent1" w:themeFillTint="66"/>
          </w:tcPr>
          <w:p w14:paraId="014D4DDB" w14:textId="77777777" w:rsidR="00517C33" w:rsidRPr="00C373A7" w:rsidRDefault="00517C3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Kunskapskrav för vitsordet 8</w:t>
            </w:r>
          </w:p>
        </w:tc>
        <w:tc>
          <w:tcPr>
            <w:tcW w:w="1930" w:type="dxa"/>
            <w:shd w:val="clear" w:color="auto" w:fill="B4C6E7" w:themeFill="accent1" w:themeFillTint="66"/>
            <w:tcMar>
              <w:top w:w="100" w:type="dxa"/>
              <w:left w:w="100" w:type="dxa"/>
              <w:bottom w:w="100" w:type="dxa"/>
              <w:right w:w="100" w:type="dxa"/>
            </w:tcMar>
          </w:tcPr>
          <w:p w14:paraId="0DB0763F" w14:textId="77777777" w:rsidR="00517C33" w:rsidRPr="00C373A7" w:rsidRDefault="00517C33" w:rsidP="008350E2">
            <w:pPr>
              <w:spacing w:after="0" w:line="276" w:lineRule="auto"/>
              <w:ind w:left="40"/>
              <w:contextualSpacing/>
              <w:rPr>
                <w:rFonts w:eastAsia="Calibri"/>
                <w:sz w:val="24"/>
                <w:szCs w:val="24"/>
                <w:lang w:val="sv-SE"/>
              </w:rPr>
            </w:pPr>
            <w:r w:rsidRPr="00C373A7">
              <w:rPr>
                <w:rFonts w:eastAsia="Calibri"/>
                <w:b/>
                <w:sz w:val="24"/>
                <w:szCs w:val="24"/>
                <w:lang w:val="sv-SE"/>
              </w:rPr>
              <w:t>Kunskapskrav för vitsordet 9</w:t>
            </w:r>
          </w:p>
          <w:p w14:paraId="45B4FE64" w14:textId="77777777" w:rsidR="00517C33" w:rsidRPr="00C373A7" w:rsidRDefault="00517C33" w:rsidP="008350E2">
            <w:pPr>
              <w:spacing w:after="0" w:line="276" w:lineRule="auto"/>
              <w:ind w:left="40"/>
              <w:contextualSpacing/>
              <w:rPr>
                <w:rFonts w:eastAsia="Calibri"/>
                <w:sz w:val="24"/>
                <w:szCs w:val="24"/>
                <w:lang w:val="sv-SE"/>
              </w:rPr>
            </w:pPr>
          </w:p>
        </w:tc>
      </w:tr>
      <w:tr w:rsidR="00517C33" w:rsidRPr="00F43B08" w14:paraId="5BA342D2" w14:textId="77777777" w:rsidTr="00925989">
        <w:trPr>
          <w:trHeight w:val="397"/>
        </w:trPr>
        <w:tc>
          <w:tcPr>
            <w:tcW w:w="15426" w:type="dxa"/>
            <w:gridSpan w:val="8"/>
            <w:shd w:val="clear" w:color="auto" w:fill="auto"/>
          </w:tcPr>
          <w:p w14:paraId="753A60DF" w14:textId="77777777" w:rsidR="00517C33" w:rsidRPr="00C373A7" w:rsidRDefault="00517C33"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Betydelse, värderingar och attityder</w:t>
            </w:r>
          </w:p>
        </w:tc>
      </w:tr>
      <w:tr w:rsidR="00517C33" w:rsidRPr="00F43B08" w14:paraId="70B00C8D" w14:textId="77777777" w:rsidTr="00925989">
        <w:trPr>
          <w:trHeight w:val="284"/>
        </w:trPr>
        <w:tc>
          <w:tcPr>
            <w:tcW w:w="1928" w:type="dxa"/>
            <w:shd w:val="clear" w:color="auto" w:fill="auto"/>
          </w:tcPr>
          <w:p w14:paraId="21475D37" w14:textId="6A9E3FD0" w:rsidR="00517C33" w:rsidRPr="00C373A7" w:rsidRDefault="00517C33"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M1 stärka den studerandes motivation, positiva självbild och självförtroende som studerande i matematik</w:t>
            </w:r>
          </w:p>
        </w:tc>
        <w:tc>
          <w:tcPr>
            <w:tcW w:w="1928" w:type="dxa"/>
            <w:shd w:val="clear" w:color="auto" w:fill="auto"/>
          </w:tcPr>
          <w:p w14:paraId="49CFC22C" w14:textId="33240B0D" w:rsidR="00517C33" w:rsidRPr="00C373A7" w:rsidRDefault="00517C33"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ma1</w:t>
            </w:r>
            <w:r w:rsidR="008F50F7" w:rsidRPr="00C373A7">
              <w:rPr>
                <w:rFonts w:eastAsia="Calibri"/>
                <w:sz w:val="24"/>
                <w:szCs w:val="24"/>
                <w:lang w:val="sv-SE"/>
              </w:rPr>
              <w:t>–</w:t>
            </w:r>
            <w:r w:rsidRPr="00C373A7">
              <w:rPr>
                <w:rFonts w:eastAsia="Calibri"/>
                <w:sz w:val="24"/>
                <w:szCs w:val="24"/>
                <w:lang w:val="sv-SE"/>
              </w:rPr>
              <w:t>ma8</w:t>
            </w:r>
          </w:p>
        </w:tc>
        <w:tc>
          <w:tcPr>
            <w:tcW w:w="1928" w:type="dxa"/>
            <w:shd w:val="clear" w:color="auto" w:fill="auto"/>
            <w:tcMar>
              <w:top w:w="100" w:type="dxa"/>
              <w:left w:w="100" w:type="dxa"/>
              <w:bottom w:w="100" w:type="dxa"/>
              <w:right w:w="100" w:type="dxa"/>
            </w:tcMar>
          </w:tcPr>
          <w:p w14:paraId="54C5448D" w14:textId="77777777" w:rsidR="008350E2" w:rsidRDefault="00517C33" w:rsidP="008350E2">
            <w:pPr>
              <w:spacing w:after="0" w:line="276" w:lineRule="auto"/>
              <w:ind w:left="40"/>
              <w:contextualSpacing/>
              <w:rPr>
                <w:rFonts w:eastAsia="Times New Roman" w:cstheme="minorHAnsi"/>
                <w:color w:val="000000" w:themeColor="text1"/>
                <w:sz w:val="24"/>
                <w:szCs w:val="24"/>
                <w:lang w:eastAsia="sv-SE" w:bidi="sv-SE"/>
              </w:rPr>
            </w:pPr>
            <w:r w:rsidRPr="00C373A7">
              <w:rPr>
                <w:rFonts w:eastAsia="Times New Roman" w:cstheme="minorHAnsi"/>
                <w:color w:val="000000" w:themeColor="text1"/>
                <w:sz w:val="24"/>
                <w:szCs w:val="24"/>
                <w:lang w:eastAsia="sv-SE" w:bidi="sv-SE"/>
              </w:rPr>
              <w:t xml:space="preserve">Den studerande lär sig att identifiera de saker och studiemetoder som motiverar hen. </w:t>
            </w:r>
          </w:p>
          <w:p w14:paraId="719CF503" w14:textId="77777777" w:rsidR="008350E2" w:rsidRDefault="008350E2" w:rsidP="008350E2">
            <w:pPr>
              <w:spacing w:after="0" w:line="276" w:lineRule="auto"/>
              <w:ind w:left="40"/>
              <w:contextualSpacing/>
              <w:rPr>
                <w:rFonts w:eastAsia="Times New Roman" w:cstheme="minorHAnsi"/>
                <w:color w:val="000000" w:themeColor="text1"/>
                <w:sz w:val="24"/>
                <w:szCs w:val="24"/>
                <w:lang w:eastAsia="sv-SE" w:bidi="sv-SE"/>
              </w:rPr>
            </w:pPr>
          </w:p>
          <w:p w14:paraId="4258FEDB" w14:textId="2EE3BB80" w:rsidR="00517C33" w:rsidRPr="00C373A7" w:rsidRDefault="00517C33" w:rsidP="008350E2">
            <w:pPr>
              <w:spacing w:after="0" w:line="276" w:lineRule="auto"/>
              <w:ind w:left="40"/>
              <w:contextualSpacing/>
              <w:rPr>
                <w:rFonts w:eastAsia="Calibri"/>
                <w:sz w:val="24"/>
                <w:szCs w:val="24"/>
              </w:rPr>
            </w:pPr>
            <w:r w:rsidRPr="00C373A7">
              <w:rPr>
                <w:rFonts w:eastAsia="Times New Roman" w:cstheme="minorHAnsi"/>
                <w:color w:val="000000" w:themeColor="text1"/>
                <w:sz w:val="24"/>
                <w:szCs w:val="24"/>
                <w:lang w:eastAsia="sv-SE" w:bidi="sv-SE"/>
              </w:rPr>
              <w:t>Den studerande strävar efter att förstärka sin positiva självbild och sitt självförtroende som studerande i matematik.</w:t>
            </w:r>
          </w:p>
        </w:tc>
        <w:tc>
          <w:tcPr>
            <w:tcW w:w="1928" w:type="dxa"/>
            <w:shd w:val="clear" w:color="auto" w:fill="auto"/>
          </w:tcPr>
          <w:p w14:paraId="6B35EE79" w14:textId="77777777" w:rsidR="00517C33" w:rsidRPr="00C373A7" w:rsidRDefault="00517C33" w:rsidP="008350E2">
            <w:pPr>
              <w:pBdr>
                <w:top w:val="nil"/>
                <w:left w:val="nil"/>
                <w:bottom w:val="nil"/>
                <w:right w:val="nil"/>
                <w:between w:val="nil"/>
              </w:pBdr>
              <w:spacing w:after="0" w:line="276" w:lineRule="auto"/>
              <w:contextualSpacing/>
              <w:rPr>
                <w:rFonts w:eastAsia="Calibri"/>
                <w:sz w:val="24"/>
                <w:szCs w:val="24"/>
              </w:rPr>
            </w:pPr>
          </w:p>
          <w:p w14:paraId="0F0A8CC6" w14:textId="77777777" w:rsidR="00517C33" w:rsidRPr="00C373A7" w:rsidRDefault="00517C33" w:rsidP="008350E2">
            <w:pPr>
              <w:pBdr>
                <w:top w:val="nil"/>
                <w:left w:val="nil"/>
                <w:bottom w:val="nil"/>
                <w:right w:val="nil"/>
                <w:between w:val="nil"/>
              </w:pBdr>
              <w:spacing w:after="0" w:line="276" w:lineRule="auto"/>
              <w:contextualSpacing/>
              <w:rPr>
                <w:rFonts w:eastAsia="Calibri"/>
                <w:sz w:val="24"/>
                <w:szCs w:val="24"/>
              </w:rPr>
            </w:pPr>
          </w:p>
        </w:tc>
        <w:tc>
          <w:tcPr>
            <w:tcW w:w="1928" w:type="dxa"/>
            <w:shd w:val="clear" w:color="auto" w:fill="auto"/>
            <w:tcMar>
              <w:top w:w="100" w:type="dxa"/>
              <w:left w:w="100" w:type="dxa"/>
              <w:bottom w:w="100" w:type="dxa"/>
              <w:right w:w="100" w:type="dxa"/>
            </w:tcMar>
          </w:tcPr>
          <w:p w14:paraId="22C7424D" w14:textId="62589814" w:rsidR="00517C33" w:rsidRPr="00C373A7" w:rsidRDefault="00517C33" w:rsidP="008350E2">
            <w:pPr>
              <w:spacing w:after="0" w:line="276" w:lineRule="auto"/>
              <w:contextualSpacing/>
              <w:rPr>
                <w:rFonts w:eastAsia="Calibri"/>
                <w:i/>
                <w:sz w:val="24"/>
                <w:szCs w:val="24"/>
              </w:rPr>
            </w:pPr>
            <w:r w:rsidRPr="00C373A7">
              <w:rPr>
                <w:rFonts w:cstheme="minorHAnsi"/>
                <w:i/>
                <w:sz w:val="24"/>
                <w:szCs w:val="24"/>
              </w:rPr>
              <w:t>Används inte som grund för bildandet av vitsord. Den studerande handleds att reflektera över sina erfarenheter som en del av självvärderingen.</w:t>
            </w:r>
          </w:p>
        </w:tc>
        <w:tc>
          <w:tcPr>
            <w:tcW w:w="1928" w:type="dxa"/>
            <w:shd w:val="clear" w:color="auto" w:fill="auto"/>
            <w:tcMar>
              <w:top w:w="100" w:type="dxa"/>
              <w:left w:w="100" w:type="dxa"/>
              <w:bottom w:w="100" w:type="dxa"/>
              <w:right w:w="100" w:type="dxa"/>
            </w:tcMar>
          </w:tcPr>
          <w:p w14:paraId="51474A8E" w14:textId="77777777" w:rsidR="00517C33" w:rsidRPr="00C373A7" w:rsidRDefault="00517C33" w:rsidP="008350E2">
            <w:pPr>
              <w:spacing w:after="0" w:line="276" w:lineRule="auto"/>
              <w:contextualSpacing/>
              <w:rPr>
                <w:rFonts w:eastAsia="Calibri"/>
                <w:sz w:val="24"/>
                <w:szCs w:val="24"/>
              </w:rPr>
            </w:pPr>
          </w:p>
        </w:tc>
        <w:tc>
          <w:tcPr>
            <w:tcW w:w="1928" w:type="dxa"/>
            <w:shd w:val="clear" w:color="auto" w:fill="auto"/>
          </w:tcPr>
          <w:p w14:paraId="37040779" w14:textId="328F011D" w:rsidR="00517C33" w:rsidRPr="001D1D9B" w:rsidRDefault="00517C33" w:rsidP="008350E2">
            <w:pPr>
              <w:pBdr>
                <w:top w:val="nil"/>
                <w:left w:val="nil"/>
                <w:bottom w:val="nil"/>
                <w:right w:val="nil"/>
                <w:between w:val="nil"/>
              </w:pBdr>
              <w:spacing w:after="0" w:line="276" w:lineRule="auto"/>
              <w:contextualSpacing/>
              <w:rPr>
                <w:rFonts w:eastAsia="Calibri"/>
                <w:strike/>
                <w:sz w:val="24"/>
                <w:szCs w:val="24"/>
              </w:rPr>
            </w:pPr>
          </w:p>
        </w:tc>
        <w:tc>
          <w:tcPr>
            <w:tcW w:w="1930" w:type="dxa"/>
            <w:shd w:val="clear" w:color="auto" w:fill="auto"/>
            <w:tcMar>
              <w:top w:w="100" w:type="dxa"/>
              <w:left w:w="100" w:type="dxa"/>
              <w:bottom w:w="100" w:type="dxa"/>
              <w:right w:w="100" w:type="dxa"/>
            </w:tcMar>
          </w:tcPr>
          <w:p w14:paraId="309F774A" w14:textId="77777777" w:rsidR="00517C33" w:rsidRPr="00C373A7" w:rsidRDefault="00517C33" w:rsidP="008350E2">
            <w:pPr>
              <w:spacing w:after="0" w:line="276" w:lineRule="auto"/>
              <w:contextualSpacing/>
              <w:rPr>
                <w:rFonts w:eastAsia="Calibri"/>
                <w:sz w:val="24"/>
                <w:szCs w:val="24"/>
              </w:rPr>
            </w:pPr>
          </w:p>
        </w:tc>
      </w:tr>
      <w:tr w:rsidR="00517C33" w:rsidRPr="00F43B08" w14:paraId="5C602547" w14:textId="77777777" w:rsidTr="00925989">
        <w:trPr>
          <w:trHeight w:val="284"/>
        </w:trPr>
        <w:tc>
          <w:tcPr>
            <w:tcW w:w="1928" w:type="dxa"/>
            <w:shd w:val="clear" w:color="auto" w:fill="auto"/>
          </w:tcPr>
          <w:p w14:paraId="2CDE5FAE" w14:textId="46A4BDBF" w:rsidR="00517C33"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M2 uppmuntra den studerande att ta ansvar för sitt matematiklärande både i självständigt </w:t>
            </w:r>
            <w:r w:rsidRPr="00C373A7">
              <w:rPr>
                <w:sz w:val="24"/>
                <w:szCs w:val="24"/>
              </w:rPr>
              <w:lastRenderedPageBreak/>
              <w:t>arbete och i grupparbete</w:t>
            </w:r>
          </w:p>
        </w:tc>
        <w:tc>
          <w:tcPr>
            <w:tcW w:w="1928" w:type="dxa"/>
            <w:shd w:val="clear" w:color="auto" w:fill="auto"/>
          </w:tcPr>
          <w:p w14:paraId="6A0963C2" w14:textId="72B6A605"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ma1</w:t>
            </w:r>
            <w:r w:rsidR="008F50F7" w:rsidRPr="00C373A7">
              <w:rPr>
                <w:rFonts w:eastAsia="Calibri"/>
                <w:sz w:val="24"/>
                <w:szCs w:val="24"/>
                <w:lang w:val="sv-SE"/>
              </w:rPr>
              <w:t>–</w:t>
            </w:r>
            <w:r w:rsidRPr="00C373A7">
              <w:rPr>
                <w:rFonts w:eastAsia="Calibri"/>
                <w:sz w:val="24"/>
                <w:szCs w:val="24"/>
                <w:lang w:val="sv-SE"/>
              </w:rPr>
              <w:t>ma8</w:t>
            </w:r>
          </w:p>
        </w:tc>
        <w:tc>
          <w:tcPr>
            <w:tcW w:w="1928" w:type="dxa"/>
            <w:shd w:val="clear" w:color="auto" w:fill="auto"/>
            <w:tcMar>
              <w:top w:w="100" w:type="dxa"/>
              <w:left w:w="100" w:type="dxa"/>
              <w:bottom w:w="100" w:type="dxa"/>
              <w:right w:w="100" w:type="dxa"/>
            </w:tcMar>
          </w:tcPr>
          <w:p w14:paraId="4F1028A5" w14:textId="77777777" w:rsidR="008350E2" w:rsidRDefault="00D436CD" w:rsidP="008350E2">
            <w:pPr>
              <w:spacing w:after="0" w:line="276" w:lineRule="auto"/>
              <w:ind w:left="40"/>
              <w:contextualSpacing/>
              <w:rPr>
                <w:rFonts w:cstheme="minorHAnsi"/>
                <w:sz w:val="24"/>
                <w:szCs w:val="24"/>
              </w:rPr>
            </w:pPr>
            <w:r w:rsidRPr="00C373A7">
              <w:rPr>
                <w:rFonts w:cstheme="minorHAnsi"/>
                <w:sz w:val="24"/>
                <w:szCs w:val="24"/>
              </w:rPr>
              <w:t xml:space="preserve">Den studerande påbörjar arbetet, håller i gång det och bedömer när arbetet blivit slutfört. </w:t>
            </w:r>
          </w:p>
          <w:p w14:paraId="682A932D" w14:textId="77777777" w:rsidR="008350E2" w:rsidRDefault="008350E2" w:rsidP="008350E2">
            <w:pPr>
              <w:spacing w:after="0" w:line="276" w:lineRule="auto"/>
              <w:ind w:left="40"/>
              <w:contextualSpacing/>
              <w:rPr>
                <w:rFonts w:cstheme="minorHAnsi"/>
                <w:sz w:val="24"/>
                <w:szCs w:val="24"/>
              </w:rPr>
            </w:pPr>
          </w:p>
          <w:p w14:paraId="0545099C" w14:textId="39F431E3" w:rsidR="00517C33" w:rsidRPr="00C373A7" w:rsidRDefault="00D436CD" w:rsidP="008350E2">
            <w:pPr>
              <w:spacing w:after="0" w:line="276" w:lineRule="auto"/>
              <w:ind w:left="40"/>
              <w:contextualSpacing/>
              <w:rPr>
                <w:rFonts w:eastAsia="Calibri"/>
                <w:sz w:val="24"/>
                <w:szCs w:val="24"/>
              </w:rPr>
            </w:pPr>
            <w:r w:rsidRPr="00C373A7">
              <w:rPr>
                <w:rFonts w:cstheme="minorHAnsi"/>
                <w:sz w:val="24"/>
                <w:szCs w:val="24"/>
                <w:lang w:val="sv-SE"/>
              </w:rPr>
              <w:lastRenderedPageBreak/>
              <w:t>Den studerande deltar på eget initiativ i gruppens arbete.</w:t>
            </w:r>
          </w:p>
        </w:tc>
        <w:tc>
          <w:tcPr>
            <w:tcW w:w="1928" w:type="dxa"/>
            <w:shd w:val="clear" w:color="auto" w:fill="auto"/>
          </w:tcPr>
          <w:p w14:paraId="448E4A03" w14:textId="3D4E5A74"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lastRenderedPageBreak/>
              <w:t>Förmåga att ta ansvar för sitt lärande</w:t>
            </w:r>
          </w:p>
        </w:tc>
        <w:tc>
          <w:tcPr>
            <w:tcW w:w="1928" w:type="dxa"/>
            <w:shd w:val="clear" w:color="auto" w:fill="auto"/>
            <w:tcMar>
              <w:top w:w="100" w:type="dxa"/>
              <w:left w:w="100" w:type="dxa"/>
              <w:bottom w:w="100" w:type="dxa"/>
              <w:right w:w="100" w:type="dxa"/>
            </w:tcMar>
          </w:tcPr>
          <w:p w14:paraId="21BA329A" w14:textId="2EF0B4C8"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t>Den studerande förmår påbörja arbetet under handledning och hålla i gång det under handledning.</w:t>
            </w:r>
          </w:p>
        </w:tc>
        <w:tc>
          <w:tcPr>
            <w:tcW w:w="1928" w:type="dxa"/>
            <w:shd w:val="clear" w:color="auto" w:fill="auto"/>
            <w:tcMar>
              <w:top w:w="100" w:type="dxa"/>
              <w:left w:w="100" w:type="dxa"/>
              <w:bottom w:w="100" w:type="dxa"/>
              <w:right w:w="100" w:type="dxa"/>
            </w:tcMar>
          </w:tcPr>
          <w:p w14:paraId="2AFB287D" w14:textId="5D2871CC" w:rsidR="00D436CD" w:rsidRDefault="00D436CD" w:rsidP="008350E2">
            <w:pPr>
              <w:spacing w:after="0" w:line="276" w:lineRule="auto"/>
              <w:contextualSpacing/>
              <w:rPr>
                <w:rFonts w:cstheme="minorHAnsi"/>
                <w:sz w:val="24"/>
                <w:szCs w:val="24"/>
              </w:rPr>
            </w:pPr>
            <w:r w:rsidRPr="00C373A7">
              <w:rPr>
                <w:rFonts w:cstheme="minorHAnsi"/>
                <w:sz w:val="24"/>
                <w:szCs w:val="24"/>
              </w:rPr>
              <w:t xml:space="preserve">Den studerande arbetar delvis självständigt och slutför arbetet under handledning. </w:t>
            </w:r>
          </w:p>
          <w:p w14:paraId="73A28A1B" w14:textId="77777777" w:rsidR="001D1D9B" w:rsidRPr="00C373A7" w:rsidRDefault="001D1D9B" w:rsidP="008350E2">
            <w:pPr>
              <w:spacing w:after="0" w:line="276" w:lineRule="auto"/>
              <w:contextualSpacing/>
              <w:rPr>
                <w:rFonts w:cstheme="minorHAnsi"/>
                <w:sz w:val="24"/>
                <w:szCs w:val="24"/>
              </w:rPr>
            </w:pPr>
          </w:p>
          <w:p w14:paraId="6B3F7055" w14:textId="004D050D"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lastRenderedPageBreak/>
              <w:t>Den studerande deltar i varierande grad i gruppens arbete.</w:t>
            </w:r>
          </w:p>
        </w:tc>
        <w:tc>
          <w:tcPr>
            <w:tcW w:w="1928" w:type="dxa"/>
            <w:shd w:val="clear" w:color="auto" w:fill="auto"/>
          </w:tcPr>
          <w:p w14:paraId="7BC559D2" w14:textId="08FFAABF" w:rsidR="00517C33"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Den studerande tar ansvar för sitt lärande och deltar på ett konstruktivt sätt i gruppens arbete.</w:t>
            </w:r>
          </w:p>
        </w:tc>
        <w:tc>
          <w:tcPr>
            <w:tcW w:w="1930" w:type="dxa"/>
            <w:shd w:val="clear" w:color="auto" w:fill="auto"/>
            <w:tcMar>
              <w:top w:w="100" w:type="dxa"/>
              <w:left w:w="100" w:type="dxa"/>
              <w:bottom w:w="100" w:type="dxa"/>
              <w:right w:w="100" w:type="dxa"/>
            </w:tcMar>
          </w:tcPr>
          <w:p w14:paraId="5D13D1B0" w14:textId="29B3026E" w:rsidR="00517C33" w:rsidRPr="00C373A7" w:rsidRDefault="00D436CD" w:rsidP="008350E2">
            <w:pPr>
              <w:spacing w:line="276" w:lineRule="auto"/>
              <w:contextualSpacing/>
              <w:rPr>
                <w:sz w:val="24"/>
                <w:szCs w:val="24"/>
              </w:rPr>
            </w:pPr>
            <w:r w:rsidRPr="00C373A7">
              <w:rPr>
                <w:rFonts w:cstheme="minorHAnsi"/>
                <w:sz w:val="24"/>
                <w:szCs w:val="24"/>
              </w:rPr>
              <w:t>Den studerande tar ansvar för gruppens arbete och strävar efter att förbättra hela gruppens kunskaper.</w:t>
            </w:r>
          </w:p>
        </w:tc>
      </w:tr>
      <w:tr w:rsidR="00517C33" w:rsidRPr="00F43B08" w14:paraId="15E01887" w14:textId="77777777" w:rsidTr="00925989">
        <w:trPr>
          <w:trHeight w:val="397"/>
        </w:trPr>
        <w:tc>
          <w:tcPr>
            <w:tcW w:w="15426" w:type="dxa"/>
            <w:gridSpan w:val="8"/>
            <w:shd w:val="clear" w:color="auto" w:fill="auto"/>
          </w:tcPr>
          <w:p w14:paraId="71B3B2D2" w14:textId="201FE3B7" w:rsidR="00517C33" w:rsidRPr="00C373A7" w:rsidRDefault="00A13182"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Arbets</w:t>
            </w:r>
            <w:r w:rsidR="00517C33" w:rsidRPr="00C373A7">
              <w:rPr>
                <w:rFonts w:eastAsia="Calibri"/>
                <w:b/>
                <w:sz w:val="24"/>
                <w:szCs w:val="24"/>
                <w:lang w:val="sv-SE"/>
              </w:rPr>
              <w:t>färdigheter</w:t>
            </w:r>
          </w:p>
        </w:tc>
      </w:tr>
      <w:tr w:rsidR="00A13182" w:rsidRPr="00F43B08" w14:paraId="37D2B2FD" w14:textId="77777777" w:rsidTr="00925989">
        <w:trPr>
          <w:trHeight w:val="446"/>
        </w:trPr>
        <w:tc>
          <w:tcPr>
            <w:tcW w:w="1928" w:type="dxa"/>
            <w:shd w:val="clear" w:color="auto" w:fill="auto"/>
          </w:tcPr>
          <w:p w14:paraId="178A1D78" w14:textId="6886FFEE" w:rsidR="00A13182"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M3 handleda den studerande att upptäcka och förstå samband mellan det som hen lär sig</w:t>
            </w:r>
          </w:p>
        </w:tc>
        <w:tc>
          <w:tcPr>
            <w:tcW w:w="1928" w:type="dxa"/>
            <w:shd w:val="clear" w:color="auto" w:fill="auto"/>
          </w:tcPr>
          <w:p w14:paraId="28994A6E" w14:textId="33FC1115" w:rsidR="00A13182"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ma1</w:t>
            </w:r>
            <w:r w:rsidR="008F50F7" w:rsidRPr="00C373A7">
              <w:rPr>
                <w:rFonts w:eastAsia="Calibri"/>
                <w:sz w:val="24"/>
                <w:szCs w:val="24"/>
                <w:lang w:val="sv-SE"/>
              </w:rPr>
              <w:t>–</w:t>
            </w:r>
            <w:r w:rsidRPr="00C373A7">
              <w:rPr>
                <w:rFonts w:eastAsia="Calibri"/>
                <w:sz w:val="24"/>
                <w:szCs w:val="24"/>
                <w:lang w:val="sv-SE"/>
              </w:rPr>
              <w:t>ma8</w:t>
            </w:r>
          </w:p>
        </w:tc>
        <w:tc>
          <w:tcPr>
            <w:tcW w:w="1928" w:type="dxa"/>
            <w:shd w:val="clear" w:color="auto" w:fill="auto"/>
            <w:tcMar>
              <w:top w:w="100" w:type="dxa"/>
              <w:left w:w="100" w:type="dxa"/>
              <w:bottom w:w="100" w:type="dxa"/>
              <w:right w:w="100" w:type="dxa"/>
            </w:tcMar>
          </w:tcPr>
          <w:p w14:paraId="406E7253" w14:textId="77777777" w:rsidR="008350E2" w:rsidRDefault="00D436CD" w:rsidP="008350E2">
            <w:pPr>
              <w:spacing w:after="0" w:line="276" w:lineRule="auto"/>
              <w:ind w:left="40"/>
              <w:contextualSpacing/>
              <w:rPr>
                <w:rFonts w:cstheme="minorHAnsi"/>
                <w:color w:val="000000"/>
                <w:sz w:val="24"/>
                <w:szCs w:val="24"/>
                <w:lang w:eastAsia="sv-SE" w:bidi="sv-SE"/>
              </w:rPr>
            </w:pPr>
            <w:r w:rsidRPr="00C373A7">
              <w:rPr>
                <w:rFonts w:cstheme="minorHAnsi"/>
                <w:color w:val="000000"/>
                <w:sz w:val="24"/>
                <w:szCs w:val="24"/>
                <w:lang w:eastAsia="sv-SE" w:bidi="sv-SE"/>
              </w:rPr>
              <w:t>Den studerande observerar och förstår samband mellan det</w:t>
            </w:r>
            <w:r w:rsidRPr="00F63F35">
              <w:rPr>
                <w:rFonts w:cstheme="minorHAnsi"/>
                <w:sz w:val="24"/>
                <w:szCs w:val="24"/>
                <w:lang w:eastAsia="sv-SE" w:bidi="sv-SE"/>
              </w:rPr>
              <w:t xml:space="preserve"> </w:t>
            </w:r>
            <w:r w:rsidRPr="00C373A7">
              <w:rPr>
                <w:rFonts w:cstheme="minorHAnsi"/>
                <w:color w:val="000000"/>
                <w:sz w:val="24"/>
                <w:szCs w:val="24"/>
                <w:lang w:eastAsia="sv-SE" w:bidi="sv-SE"/>
              </w:rPr>
              <w:t xml:space="preserve">som hen lär sig. </w:t>
            </w:r>
          </w:p>
          <w:p w14:paraId="6087A68F" w14:textId="77777777" w:rsidR="008350E2" w:rsidRDefault="008350E2" w:rsidP="008350E2">
            <w:pPr>
              <w:spacing w:after="0" w:line="276" w:lineRule="auto"/>
              <w:ind w:left="40"/>
              <w:contextualSpacing/>
              <w:rPr>
                <w:rFonts w:cstheme="minorHAnsi"/>
                <w:color w:val="000000"/>
                <w:sz w:val="24"/>
                <w:szCs w:val="24"/>
                <w:lang w:eastAsia="sv-SE" w:bidi="sv-SE"/>
              </w:rPr>
            </w:pPr>
          </w:p>
          <w:p w14:paraId="1BC91C87" w14:textId="6824A2D5" w:rsidR="00A13182" w:rsidRPr="00C373A7" w:rsidRDefault="00D436CD" w:rsidP="008350E2">
            <w:pPr>
              <w:spacing w:after="0" w:line="276" w:lineRule="auto"/>
              <w:ind w:left="40"/>
              <w:contextualSpacing/>
              <w:rPr>
                <w:sz w:val="24"/>
                <w:szCs w:val="24"/>
              </w:rPr>
            </w:pPr>
            <w:r w:rsidRPr="00C373A7">
              <w:rPr>
                <w:rFonts w:cstheme="minorHAnsi"/>
                <w:color w:val="000000"/>
                <w:sz w:val="24"/>
                <w:szCs w:val="24"/>
                <w:lang w:eastAsia="sv-SE" w:bidi="sv-SE"/>
              </w:rPr>
              <w:t>Den studerande kan beskriva, förklara och tillämpa det som hen förstår.</w:t>
            </w:r>
          </w:p>
        </w:tc>
        <w:tc>
          <w:tcPr>
            <w:tcW w:w="1928" w:type="dxa"/>
            <w:shd w:val="clear" w:color="auto" w:fill="auto"/>
          </w:tcPr>
          <w:p w14:paraId="0D583439" w14:textId="46E12E0A" w:rsidR="00A13182" w:rsidRPr="00C373A7" w:rsidRDefault="00D436CD" w:rsidP="008350E2">
            <w:pPr>
              <w:spacing w:after="0" w:line="276" w:lineRule="auto"/>
              <w:contextualSpacing/>
              <w:rPr>
                <w:sz w:val="24"/>
                <w:szCs w:val="24"/>
              </w:rPr>
            </w:pPr>
            <w:r w:rsidRPr="00C373A7">
              <w:rPr>
                <w:sz w:val="24"/>
                <w:szCs w:val="24"/>
              </w:rPr>
              <w:t>Förmåga att kombinera det man lär sig</w:t>
            </w:r>
          </w:p>
        </w:tc>
        <w:tc>
          <w:tcPr>
            <w:tcW w:w="1928" w:type="dxa"/>
            <w:shd w:val="clear" w:color="auto" w:fill="auto"/>
            <w:tcMar>
              <w:top w:w="100" w:type="dxa"/>
              <w:left w:w="100" w:type="dxa"/>
              <w:bottom w:w="100" w:type="dxa"/>
              <w:right w:w="100" w:type="dxa"/>
            </w:tcMar>
          </w:tcPr>
          <w:p w14:paraId="0BD825A2" w14:textId="3FAB7792" w:rsidR="00A13182" w:rsidRPr="00C373A7" w:rsidRDefault="00D436CD" w:rsidP="008350E2">
            <w:pPr>
              <w:spacing w:line="276" w:lineRule="auto"/>
              <w:contextualSpacing/>
              <w:rPr>
                <w:sz w:val="24"/>
                <w:szCs w:val="24"/>
                <w:lang w:val="sv-SE"/>
              </w:rPr>
            </w:pPr>
            <w:r w:rsidRPr="00C373A7">
              <w:rPr>
                <w:rFonts w:cstheme="minorHAnsi"/>
                <w:sz w:val="24"/>
                <w:szCs w:val="24"/>
              </w:rPr>
              <w:t>Den studerande observerar under handledning samband mellan olika saker hen lärt sig.</w:t>
            </w:r>
          </w:p>
        </w:tc>
        <w:tc>
          <w:tcPr>
            <w:tcW w:w="1928" w:type="dxa"/>
            <w:shd w:val="clear" w:color="auto" w:fill="auto"/>
            <w:tcMar>
              <w:top w:w="100" w:type="dxa"/>
              <w:left w:w="100" w:type="dxa"/>
              <w:bottom w:w="100" w:type="dxa"/>
              <w:right w:w="100" w:type="dxa"/>
            </w:tcMar>
          </w:tcPr>
          <w:p w14:paraId="7E2870CB" w14:textId="425100EA" w:rsidR="00A13182" w:rsidRPr="00C373A7" w:rsidRDefault="00D436CD" w:rsidP="008350E2">
            <w:pPr>
              <w:spacing w:after="0" w:line="276" w:lineRule="auto"/>
              <w:ind w:left="40"/>
              <w:contextualSpacing/>
              <w:rPr>
                <w:sz w:val="24"/>
                <w:szCs w:val="24"/>
              </w:rPr>
            </w:pPr>
            <w:r w:rsidRPr="00C373A7">
              <w:rPr>
                <w:rFonts w:cstheme="minorHAnsi"/>
                <w:sz w:val="24"/>
                <w:szCs w:val="24"/>
              </w:rPr>
              <w:t>Den studerande observerar och beskriver samband mellan det som hen lär sig.</w:t>
            </w:r>
          </w:p>
        </w:tc>
        <w:tc>
          <w:tcPr>
            <w:tcW w:w="1928" w:type="dxa"/>
            <w:shd w:val="clear" w:color="auto" w:fill="auto"/>
          </w:tcPr>
          <w:p w14:paraId="707C1DBE" w14:textId="3104A3F1" w:rsidR="00A13182" w:rsidRPr="00C373A7" w:rsidRDefault="00D436CD" w:rsidP="008350E2">
            <w:pPr>
              <w:spacing w:after="0" w:line="276" w:lineRule="auto"/>
              <w:contextualSpacing/>
              <w:rPr>
                <w:sz w:val="24"/>
                <w:szCs w:val="24"/>
              </w:rPr>
            </w:pPr>
            <w:r w:rsidRPr="00C373A7">
              <w:rPr>
                <w:sz w:val="24"/>
                <w:szCs w:val="24"/>
              </w:rPr>
              <w:t>Den studerande observerar, förklarar och motiverar samband mellan det hen lär sig.</w:t>
            </w:r>
          </w:p>
        </w:tc>
        <w:tc>
          <w:tcPr>
            <w:tcW w:w="1930" w:type="dxa"/>
            <w:shd w:val="clear" w:color="auto" w:fill="auto"/>
            <w:tcMar>
              <w:top w:w="100" w:type="dxa"/>
              <w:left w:w="100" w:type="dxa"/>
              <w:bottom w:w="100" w:type="dxa"/>
              <w:right w:w="100" w:type="dxa"/>
            </w:tcMar>
          </w:tcPr>
          <w:p w14:paraId="648E07EB" w14:textId="75178EA7" w:rsidR="00A13182" w:rsidRPr="00C373A7" w:rsidRDefault="00D436CD" w:rsidP="008350E2">
            <w:pPr>
              <w:spacing w:after="0" w:line="276" w:lineRule="auto"/>
              <w:ind w:left="40"/>
              <w:contextualSpacing/>
              <w:rPr>
                <w:sz w:val="24"/>
                <w:szCs w:val="24"/>
                <w:lang w:val="sv-SE"/>
              </w:rPr>
            </w:pPr>
            <w:r w:rsidRPr="00C373A7">
              <w:rPr>
                <w:rFonts w:cstheme="minorHAnsi"/>
                <w:sz w:val="24"/>
                <w:szCs w:val="24"/>
              </w:rPr>
              <w:t>Den studerande kombinerar de saker hen lärt sig och beskriver vad sambanden mellan dem beror på.</w:t>
            </w:r>
          </w:p>
        </w:tc>
      </w:tr>
      <w:tr w:rsidR="00A13182" w:rsidRPr="00F43B08" w14:paraId="1F33F3DC" w14:textId="77777777" w:rsidTr="00925989">
        <w:trPr>
          <w:trHeight w:val="446"/>
        </w:trPr>
        <w:tc>
          <w:tcPr>
            <w:tcW w:w="1928" w:type="dxa"/>
            <w:shd w:val="clear" w:color="auto" w:fill="auto"/>
          </w:tcPr>
          <w:p w14:paraId="37554C1A" w14:textId="30DFE40F" w:rsidR="00A13182"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M4 lära den studerande att uttrycka sig matematiskt exakt både muntligt och i skrift</w:t>
            </w:r>
          </w:p>
        </w:tc>
        <w:tc>
          <w:tcPr>
            <w:tcW w:w="1928" w:type="dxa"/>
            <w:shd w:val="clear" w:color="auto" w:fill="auto"/>
          </w:tcPr>
          <w:p w14:paraId="5E556493" w14:textId="65C01031" w:rsidR="00A13182"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ma1</w:t>
            </w:r>
            <w:r w:rsidR="008F50F7" w:rsidRPr="00C373A7">
              <w:rPr>
                <w:rFonts w:eastAsia="Calibri"/>
                <w:sz w:val="24"/>
                <w:szCs w:val="24"/>
                <w:lang w:val="sv-SE"/>
              </w:rPr>
              <w:t>–</w:t>
            </w:r>
            <w:r w:rsidRPr="00C373A7">
              <w:rPr>
                <w:rFonts w:eastAsia="Calibri"/>
                <w:sz w:val="24"/>
                <w:szCs w:val="24"/>
                <w:lang w:val="sv-SE"/>
              </w:rPr>
              <w:t>ma8</w:t>
            </w:r>
          </w:p>
        </w:tc>
        <w:tc>
          <w:tcPr>
            <w:tcW w:w="1928" w:type="dxa"/>
            <w:shd w:val="clear" w:color="auto" w:fill="auto"/>
            <w:tcMar>
              <w:top w:w="100" w:type="dxa"/>
              <w:left w:w="100" w:type="dxa"/>
              <w:bottom w:w="100" w:type="dxa"/>
              <w:right w:w="100" w:type="dxa"/>
            </w:tcMar>
          </w:tcPr>
          <w:p w14:paraId="0D004129" w14:textId="6A437630" w:rsidR="00A13182" w:rsidRPr="00C373A7" w:rsidRDefault="00D436CD" w:rsidP="008350E2">
            <w:pPr>
              <w:spacing w:after="0" w:line="276" w:lineRule="auto"/>
              <w:ind w:left="40"/>
              <w:contextualSpacing/>
              <w:rPr>
                <w:sz w:val="24"/>
                <w:szCs w:val="24"/>
              </w:rPr>
            </w:pPr>
            <w:r w:rsidRPr="00C373A7">
              <w:rPr>
                <w:rFonts w:cstheme="minorHAnsi"/>
                <w:sz w:val="24"/>
                <w:szCs w:val="24"/>
              </w:rPr>
              <w:t>Den studerande uttrycker sitt matematiska tänkande på ett exakt sätt genom att använda olika uttrycksmedel.</w:t>
            </w:r>
          </w:p>
        </w:tc>
        <w:tc>
          <w:tcPr>
            <w:tcW w:w="1928" w:type="dxa"/>
            <w:shd w:val="clear" w:color="auto" w:fill="auto"/>
          </w:tcPr>
          <w:p w14:paraId="5DD068A2" w14:textId="54FB9294" w:rsidR="00A13182" w:rsidRPr="00C373A7" w:rsidRDefault="00D436CD" w:rsidP="008350E2">
            <w:pPr>
              <w:spacing w:after="0" w:line="276" w:lineRule="auto"/>
              <w:contextualSpacing/>
              <w:rPr>
                <w:sz w:val="24"/>
                <w:szCs w:val="24"/>
              </w:rPr>
            </w:pPr>
            <w:r w:rsidRPr="00C373A7">
              <w:rPr>
                <w:sz w:val="24"/>
                <w:szCs w:val="24"/>
              </w:rPr>
              <w:t>Förmåga att uttrycka sig</w:t>
            </w:r>
          </w:p>
        </w:tc>
        <w:tc>
          <w:tcPr>
            <w:tcW w:w="1928" w:type="dxa"/>
            <w:shd w:val="clear" w:color="auto" w:fill="auto"/>
            <w:tcMar>
              <w:top w:w="100" w:type="dxa"/>
              <w:left w:w="100" w:type="dxa"/>
              <w:bottom w:w="100" w:type="dxa"/>
              <w:right w:w="100" w:type="dxa"/>
            </w:tcMar>
          </w:tcPr>
          <w:p w14:paraId="1F4AE52C" w14:textId="68816DF0" w:rsidR="00A13182" w:rsidRPr="00C373A7" w:rsidRDefault="00D436CD" w:rsidP="008350E2">
            <w:pPr>
              <w:spacing w:line="276" w:lineRule="auto"/>
              <w:contextualSpacing/>
              <w:rPr>
                <w:sz w:val="24"/>
                <w:szCs w:val="24"/>
                <w:lang w:val="sv-SE"/>
              </w:rPr>
            </w:pPr>
            <w:r w:rsidRPr="00C373A7">
              <w:rPr>
                <w:rFonts w:cstheme="minorHAnsi"/>
                <w:sz w:val="24"/>
                <w:szCs w:val="24"/>
              </w:rPr>
              <w:t>Den studerande uttrycker under handledning sitt matematiska tänkande på något sätt.</w:t>
            </w:r>
          </w:p>
        </w:tc>
        <w:tc>
          <w:tcPr>
            <w:tcW w:w="1928" w:type="dxa"/>
            <w:shd w:val="clear" w:color="auto" w:fill="auto"/>
            <w:tcMar>
              <w:top w:w="100" w:type="dxa"/>
              <w:left w:w="100" w:type="dxa"/>
              <w:bottom w:w="100" w:type="dxa"/>
              <w:right w:w="100" w:type="dxa"/>
            </w:tcMar>
          </w:tcPr>
          <w:p w14:paraId="1746860E" w14:textId="549B2F22" w:rsidR="00A13182" w:rsidRPr="00C373A7" w:rsidRDefault="00D436CD" w:rsidP="008350E2">
            <w:pPr>
              <w:spacing w:after="0" w:line="276" w:lineRule="auto"/>
              <w:ind w:left="40"/>
              <w:contextualSpacing/>
              <w:rPr>
                <w:sz w:val="24"/>
                <w:szCs w:val="24"/>
              </w:rPr>
            </w:pPr>
            <w:r w:rsidRPr="00C373A7">
              <w:rPr>
                <w:rFonts w:cstheme="minorHAnsi"/>
                <w:sz w:val="24"/>
                <w:szCs w:val="24"/>
              </w:rPr>
              <w:t>Den studerande uttrycker sitt matematiska tänkande antingen muntligt eller skriftligt.</w:t>
            </w:r>
          </w:p>
        </w:tc>
        <w:tc>
          <w:tcPr>
            <w:tcW w:w="1928" w:type="dxa"/>
            <w:shd w:val="clear" w:color="auto" w:fill="auto"/>
          </w:tcPr>
          <w:p w14:paraId="07917BFD" w14:textId="4E046F0E" w:rsidR="00A13182" w:rsidRPr="00C373A7" w:rsidRDefault="00D436CD" w:rsidP="008350E2">
            <w:pPr>
              <w:spacing w:after="0" w:line="276" w:lineRule="auto"/>
              <w:contextualSpacing/>
              <w:rPr>
                <w:sz w:val="24"/>
                <w:szCs w:val="24"/>
              </w:rPr>
            </w:pPr>
            <w:r w:rsidRPr="00C373A7">
              <w:rPr>
                <w:sz w:val="24"/>
                <w:szCs w:val="24"/>
              </w:rPr>
              <w:t>Den studerande uttrycker sitt matematiska tänkande både muntligt och i skrift.</w:t>
            </w:r>
          </w:p>
        </w:tc>
        <w:tc>
          <w:tcPr>
            <w:tcW w:w="1930" w:type="dxa"/>
            <w:shd w:val="clear" w:color="auto" w:fill="auto"/>
            <w:tcMar>
              <w:top w:w="100" w:type="dxa"/>
              <w:left w:w="100" w:type="dxa"/>
              <w:bottom w:w="100" w:type="dxa"/>
              <w:right w:w="100" w:type="dxa"/>
            </w:tcMar>
          </w:tcPr>
          <w:p w14:paraId="734E5586" w14:textId="10FFB06E" w:rsidR="00A13182" w:rsidRPr="00C373A7" w:rsidRDefault="00D436CD" w:rsidP="008350E2">
            <w:pPr>
              <w:spacing w:after="0" w:line="276" w:lineRule="auto"/>
              <w:ind w:left="40"/>
              <w:contextualSpacing/>
              <w:rPr>
                <w:sz w:val="24"/>
                <w:szCs w:val="24"/>
                <w:lang w:val="sv-SE"/>
              </w:rPr>
            </w:pPr>
            <w:r w:rsidRPr="00C373A7">
              <w:rPr>
                <w:rFonts w:cstheme="minorHAnsi"/>
                <w:sz w:val="24"/>
                <w:szCs w:val="24"/>
              </w:rPr>
              <w:t>Den studerande uttrycker och motiverar sitt matematiska tänkande.</w:t>
            </w:r>
          </w:p>
        </w:tc>
      </w:tr>
      <w:tr w:rsidR="00517C33" w:rsidRPr="00F43B08" w14:paraId="79EFE4BD" w14:textId="77777777" w:rsidTr="00925989">
        <w:trPr>
          <w:trHeight w:val="446"/>
        </w:trPr>
        <w:tc>
          <w:tcPr>
            <w:tcW w:w="1928" w:type="dxa"/>
            <w:shd w:val="clear" w:color="auto" w:fill="auto"/>
          </w:tcPr>
          <w:p w14:paraId="232F5C4E" w14:textId="77777777" w:rsidR="00D436CD" w:rsidRPr="00C373A7" w:rsidRDefault="00D436CD" w:rsidP="008350E2">
            <w:pPr>
              <w:spacing w:after="0" w:line="276" w:lineRule="auto"/>
              <w:contextualSpacing/>
              <w:rPr>
                <w:sz w:val="24"/>
                <w:szCs w:val="24"/>
              </w:rPr>
            </w:pPr>
            <w:r w:rsidRPr="00C373A7">
              <w:rPr>
                <w:sz w:val="24"/>
                <w:szCs w:val="24"/>
              </w:rPr>
              <w:t xml:space="preserve">M5 stödja den studerande då </w:t>
            </w:r>
            <w:r w:rsidRPr="00C373A7">
              <w:rPr>
                <w:sz w:val="24"/>
                <w:szCs w:val="24"/>
              </w:rPr>
              <w:lastRenderedPageBreak/>
              <w:t>hen löser uppgifter som kräver logiskt och kreativt tänkande och utvecklar de färdigheter som behövs för detta</w:t>
            </w:r>
          </w:p>
          <w:p w14:paraId="5119BECB" w14:textId="1218377A" w:rsidR="00517C33" w:rsidRPr="00C373A7" w:rsidRDefault="00517C33" w:rsidP="008350E2">
            <w:pPr>
              <w:pBdr>
                <w:top w:val="nil"/>
                <w:left w:val="nil"/>
                <w:bottom w:val="nil"/>
                <w:right w:val="nil"/>
                <w:between w:val="nil"/>
              </w:pBdr>
              <w:spacing w:after="0" w:line="276" w:lineRule="auto"/>
              <w:ind w:firstLine="1304"/>
              <w:contextualSpacing/>
              <w:rPr>
                <w:rFonts w:eastAsia="Calibri"/>
                <w:sz w:val="24"/>
                <w:szCs w:val="24"/>
              </w:rPr>
            </w:pPr>
          </w:p>
        </w:tc>
        <w:tc>
          <w:tcPr>
            <w:tcW w:w="1928" w:type="dxa"/>
            <w:vMerge w:val="restart"/>
            <w:shd w:val="clear" w:color="auto" w:fill="auto"/>
          </w:tcPr>
          <w:p w14:paraId="63B96416" w14:textId="022E1205"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ma1</w:t>
            </w:r>
            <w:r w:rsidR="008F50F7" w:rsidRPr="00C373A7">
              <w:rPr>
                <w:rFonts w:eastAsia="Calibri"/>
                <w:sz w:val="24"/>
                <w:szCs w:val="24"/>
                <w:lang w:val="sv-SE"/>
              </w:rPr>
              <w:t>–</w:t>
            </w:r>
            <w:r w:rsidRPr="00C373A7">
              <w:rPr>
                <w:rFonts w:eastAsia="Calibri"/>
                <w:sz w:val="24"/>
                <w:szCs w:val="24"/>
                <w:lang w:val="sv-SE"/>
              </w:rPr>
              <w:t>ma8</w:t>
            </w:r>
          </w:p>
        </w:tc>
        <w:tc>
          <w:tcPr>
            <w:tcW w:w="1928" w:type="dxa"/>
            <w:vMerge w:val="restart"/>
            <w:shd w:val="clear" w:color="auto" w:fill="auto"/>
            <w:tcMar>
              <w:top w:w="100" w:type="dxa"/>
              <w:left w:w="100" w:type="dxa"/>
              <w:bottom w:w="100" w:type="dxa"/>
              <w:right w:w="100" w:type="dxa"/>
            </w:tcMar>
          </w:tcPr>
          <w:p w14:paraId="5A4180E0" w14:textId="179047E8" w:rsidR="00517C33" w:rsidRPr="00C373A7" w:rsidRDefault="00D436CD" w:rsidP="008350E2">
            <w:pPr>
              <w:spacing w:after="0" w:line="276" w:lineRule="auto"/>
              <w:ind w:left="40"/>
              <w:contextualSpacing/>
              <w:rPr>
                <w:rFonts w:eastAsia="Calibri"/>
                <w:sz w:val="24"/>
                <w:szCs w:val="24"/>
              </w:rPr>
            </w:pPr>
            <w:r w:rsidRPr="00C373A7">
              <w:rPr>
                <w:rFonts w:cstheme="minorHAnsi"/>
                <w:sz w:val="24"/>
                <w:szCs w:val="24"/>
              </w:rPr>
              <w:t xml:space="preserve">Den studerande strukturerar </w:t>
            </w:r>
            <w:r w:rsidRPr="00C373A7">
              <w:rPr>
                <w:rFonts w:cstheme="minorHAnsi"/>
                <w:sz w:val="24"/>
                <w:szCs w:val="24"/>
              </w:rPr>
              <w:lastRenderedPageBreak/>
              <w:t>problem, identifierar matematisk information i problemen och löser dem samt utvärderar och utvecklar sin lösning och granskar resultatets rimlighet.</w:t>
            </w:r>
          </w:p>
        </w:tc>
        <w:tc>
          <w:tcPr>
            <w:tcW w:w="1928" w:type="dxa"/>
            <w:vMerge w:val="restart"/>
            <w:shd w:val="clear" w:color="auto" w:fill="auto"/>
          </w:tcPr>
          <w:p w14:paraId="16F557D6" w14:textId="39DABBC8" w:rsidR="00517C33" w:rsidRPr="00C373A7" w:rsidRDefault="00D436CD" w:rsidP="008350E2">
            <w:pPr>
              <w:spacing w:after="0" w:line="276" w:lineRule="auto"/>
              <w:contextualSpacing/>
              <w:rPr>
                <w:rFonts w:eastAsia="Calibri"/>
                <w:sz w:val="24"/>
                <w:szCs w:val="24"/>
                <w:lang w:val="sv-SE"/>
              </w:rPr>
            </w:pPr>
            <w:r w:rsidRPr="00C373A7">
              <w:rPr>
                <w:rFonts w:eastAsia="Calibri"/>
                <w:sz w:val="24"/>
                <w:szCs w:val="24"/>
                <w:lang w:val="sv-SE"/>
              </w:rPr>
              <w:lastRenderedPageBreak/>
              <w:t xml:space="preserve">Förmåga att producera </w:t>
            </w:r>
            <w:r w:rsidRPr="00C373A7">
              <w:rPr>
                <w:rFonts w:eastAsia="Calibri"/>
                <w:sz w:val="24"/>
                <w:szCs w:val="24"/>
                <w:lang w:val="sv-SE"/>
              </w:rPr>
              <w:lastRenderedPageBreak/>
              <w:t>matematiska lösningar samt att utvärdera och utveckla dem.</w:t>
            </w:r>
          </w:p>
        </w:tc>
        <w:tc>
          <w:tcPr>
            <w:tcW w:w="1928" w:type="dxa"/>
            <w:vMerge w:val="restart"/>
            <w:shd w:val="clear" w:color="auto" w:fill="auto"/>
            <w:tcMar>
              <w:top w:w="100" w:type="dxa"/>
              <w:left w:w="100" w:type="dxa"/>
              <w:bottom w:w="100" w:type="dxa"/>
              <w:right w:w="100" w:type="dxa"/>
            </w:tcMar>
          </w:tcPr>
          <w:p w14:paraId="7AC4BC66" w14:textId="01E60A93"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lastRenderedPageBreak/>
              <w:t xml:space="preserve">Den studerande strukturerar </w:t>
            </w:r>
            <w:r w:rsidRPr="00C373A7">
              <w:rPr>
                <w:rFonts w:cstheme="minorHAnsi"/>
                <w:sz w:val="24"/>
                <w:szCs w:val="24"/>
              </w:rPr>
              <w:lastRenderedPageBreak/>
              <w:t>problem under handledning och löser delar av problem samt redogör för den producerade lösningen under handledning.</w:t>
            </w:r>
          </w:p>
        </w:tc>
        <w:tc>
          <w:tcPr>
            <w:tcW w:w="1928" w:type="dxa"/>
            <w:vMerge w:val="restart"/>
            <w:shd w:val="clear" w:color="auto" w:fill="auto"/>
            <w:tcMar>
              <w:top w:w="100" w:type="dxa"/>
              <w:left w:w="100" w:type="dxa"/>
              <w:bottom w:w="100" w:type="dxa"/>
              <w:right w:w="100" w:type="dxa"/>
            </w:tcMar>
          </w:tcPr>
          <w:p w14:paraId="5734AA8A" w14:textId="4F0DAC57" w:rsidR="00D436CD" w:rsidRDefault="00D436CD" w:rsidP="008350E2">
            <w:pPr>
              <w:spacing w:after="0" w:line="276" w:lineRule="auto"/>
              <w:contextualSpacing/>
              <w:rPr>
                <w:rFonts w:cstheme="minorHAnsi"/>
                <w:sz w:val="24"/>
                <w:szCs w:val="24"/>
              </w:rPr>
            </w:pPr>
            <w:r w:rsidRPr="00C373A7">
              <w:rPr>
                <w:rFonts w:cstheme="minorHAnsi"/>
                <w:sz w:val="24"/>
                <w:szCs w:val="24"/>
              </w:rPr>
              <w:lastRenderedPageBreak/>
              <w:t xml:space="preserve">Den studerande kan ta fram den </w:t>
            </w:r>
            <w:r w:rsidRPr="00C373A7">
              <w:rPr>
                <w:rFonts w:cstheme="minorHAnsi"/>
                <w:sz w:val="24"/>
                <w:szCs w:val="24"/>
              </w:rPr>
              <w:lastRenderedPageBreak/>
              <w:t xml:space="preserve">matematiska informationen ur ett givet problem och löser problem under handledning. </w:t>
            </w:r>
          </w:p>
          <w:p w14:paraId="5A997120" w14:textId="77777777" w:rsidR="008350E2" w:rsidRPr="00C373A7" w:rsidRDefault="008350E2" w:rsidP="008350E2">
            <w:pPr>
              <w:spacing w:after="0" w:line="276" w:lineRule="auto"/>
              <w:contextualSpacing/>
              <w:rPr>
                <w:rFonts w:cstheme="minorHAnsi"/>
                <w:sz w:val="24"/>
                <w:szCs w:val="24"/>
              </w:rPr>
            </w:pPr>
          </w:p>
          <w:p w14:paraId="424FC842" w14:textId="1A7F54C4" w:rsidR="00517C33" w:rsidRPr="00C373A7" w:rsidRDefault="00D436CD" w:rsidP="008350E2">
            <w:pPr>
              <w:spacing w:after="0" w:line="276" w:lineRule="auto"/>
              <w:ind w:left="40"/>
              <w:contextualSpacing/>
              <w:rPr>
                <w:rFonts w:eastAsia="Calibri"/>
                <w:sz w:val="24"/>
                <w:szCs w:val="24"/>
                <w:lang w:val="sv-SE"/>
              </w:rPr>
            </w:pPr>
            <w:r w:rsidRPr="00C373A7">
              <w:rPr>
                <w:rFonts w:cstheme="minorHAnsi"/>
                <w:sz w:val="24"/>
                <w:szCs w:val="24"/>
              </w:rPr>
              <w:t>Den studerande reflekterar över resultatets rimlighet och utvärderar sin lösning under handledning.</w:t>
            </w:r>
          </w:p>
        </w:tc>
        <w:tc>
          <w:tcPr>
            <w:tcW w:w="1928" w:type="dxa"/>
            <w:vMerge w:val="restart"/>
            <w:shd w:val="clear" w:color="auto" w:fill="auto"/>
          </w:tcPr>
          <w:p w14:paraId="09322EE6" w14:textId="4B9C52A9" w:rsidR="00517C33" w:rsidRPr="00C373A7" w:rsidRDefault="00517C33" w:rsidP="008350E2">
            <w:pPr>
              <w:spacing w:after="0" w:line="276" w:lineRule="auto"/>
              <w:contextualSpacing/>
              <w:rPr>
                <w:rFonts w:eastAsia="Calibri"/>
                <w:sz w:val="24"/>
                <w:szCs w:val="24"/>
              </w:rPr>
            </w:pPr>
            <w:r w:rsidRPr="00C373A7">
              <w:rPr>
                <w:sz w:val="24"/>
                <w:szCs w:val="24"/>
              </w:rPr>
              <w:lastRenderedPageBreak/>
              <w:t xml:space="preserve"> </w:t>
            </w:r>
            <w:r w:rsidR="00D436CD" w:rsidRPr="00C373A7">
              <w:rPr>
                <w:rFonts w:cstheme="minorHAnsi"/>
                <w:sz w:val="24"/>
                <w:szCs w:val="24"/>
              </w:rPr>
              <w:t xml:space="preserve">Den studerande strukturerar och </w:t>
            </w:r>
            <w:r w:rsidR="00D436CD" w:rsidRPr="00C373A7">
              <w:rPr>
                <w:rFonts w:cstheme="minorHAnsi"/>
                <w:sz w:val="24"/>
                <w:szCs w:val="24"/>
              </w:rPr>
              <w:lastRenderedPageBreak/>
              <w:t>löser problem som kräver logiskt och kreativt tänkande samt granskar kritiskt sin matematiska lösning och resultatets rimlighet.</w:t>
            </w:r>
          </w:p>
        </w:tc>
        <w:tc>
          <w:tcPr>
            <w:tcW w:w="1930" w:type="dxa"/>
            <w:vMerge w:val="restart"/>
            <w:shd w:val="clear" w:color="auto" w:fill="auto"/>
            <w:tcMar>
              <w:top w:w="100" w:type="dxa"/>
              <w:left w:w="100" w:type="dxa"/>
              <w:bottom w:w="100" w:type="dxa"/>
              <w:right w:w="100" w:type="dxa"/>
            </w:tcMar>
          </w:tcPr>
          <w:p w14:paraId="35EDAC18" w14:textId="4464A7CE" w:rsidR="00517C33" w:rsidRPr="00C373A7" w:rsidRDefault="00D436CD" w:rsidP="008350E2">
            <w:pPr>
              <w:spacing w:line="276" w:lineRule="auto"/>
              <w:contextualSpacing/>
              <w:rPr>
                <w:bCs/>
                <w:sz w:val="24"/>
                <w:szCs w:val="24"/>
              </w:rPr>
            </w:pPr>
            <w:r w:rsidRPr="00C373A7">
              <w:rPr>
                <w:rFonts w:cstheme="minorHAnsi"/>
                <w:sz w:val="24"/>
                <w:szCs w:val="24"/>
              </w:rPr>
              <w:lastRenderedPageBreak/>
              <w:t xml:space="preserve">Den studerande undersöker om </w:t>
            </w:r>
            <w:r w:rsidRPr="00C373A7">
              <w:rPr>
                <w:rFonts w:cstheme="minorHAnsi"/>
                <w:sz w:val="24"/>
                <w:szCs w:val="24"/>
              </w:rPr>
              <w:lastRenderedPageBreak/>
              <w:t>det finns andra lösningsalternativ.</w:t>
            </w:r>
          </w:p>
        </w:tc>
      </w:tr>
      <w:tr w:rsidR="00517C33" w:rsidRPr="00F43B08" w14:paraId="7487FF6B" w14:textId="77777777" w:rsidTr="00925989">
        <w:trPr>
          <w:trHeight w:val="446"/>
        </w:trPr>
        <w:tc>
          <w:tcPr>
            <w:tcW w:w="1928" w:type="dxa"/>
            <w:shd w:val="clear" w:color="auto" w:fill="auto"/>
          </w:tcPr>
          <w:p w14:paraId="03272691" w14:textId="503F08EB" w:rsidR="00517C33"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M6 handleda den studerande att utvärdera och utveckla sina matematiska lösningar och att kritiskt granska resultatets rimlighet</w:t>
            </w:r>
          </w:p>
        </w:tc>
        <w:tc>
          <w:tcPr>
            <w:tcW w:w="1928" w:type="dxa"/>
            <w:vMerge/>
            <w:shd w:val="clear" w:color="auto" w:fill="auto"/>
          </w:tcPr>
          <w:p w14:paraId="0FFF3E8D" w14:textId="77777777" w:rsidR="00517C33" w:rsidRPr="00C373A7" w:rsidRDefault="00517C33" w:rsidP="008350E2">
            <w:pPr>
              <w:widowControl w:val="0"/>
              <w:pBdr>
                <w:top w:val="nil"/>
                <w:left w:val="nil"/>
                <w:bottom w:val="nil"/>
                <w:right w:val="nil"/>
                <w:between w:val="nil"/>
              </w:pBdr>
              <w:spacing w:after="0" w:line="276" w:lineRule="auto"/>
              <w:contextualSpacing/>
              <w:rPr>
                <w:rFonts w:eastAsia="Calibri"/>
                <w:sz w:val="24"/>
                <w:szCs w:val="24"/>
              </w:rPr>
            </w:pPr>
          </w:p>
        </w:tc>
        <w:tc>
          <w:tcPr>
            <w:tcW w:w="1928" w:type="dxa"/>
            <w:vMerge/>
            <w:shd w:val="clear" w:color="auto" w:fill="auto"/>
            <w:tcMar>
              <w:top w:w="100" w:type="dxa"/>
              <w:left w:w="100" w:type="dxa"/>
              <w:bottom w:w="100" w:type="dxa"/>
              <w:right w:w="100" w:type="dxa"/>
            </w:tcMar>
          </w:tcPr>
          <w:p w14:paraId="4E0F71B4" w14:textId="77777777" w:rsidR="00517C33" w:rsidRPr="00C373A7" w:rsidRDefault="00517C33" w:rsidP="008350E2">
            <w:pPr>
              <w:widowControl w:val="0"/>
              <w:pBdr>
                <w:top w:val="nil"/>
                <w:left w:val="nil"/>
                <w:bottom w:val="nil"/>
                <w:right w:val="nil"/>
                <w:between w:val="nil"/>
              </w:pBdr>
              <w:spacing w:after="0" w:line="276" w:lineRule="auto"/>
              <w:contextualSpacing/>
              <w:rPr>
                <w:rFonts w:eastAsia="Calibri"/>
                <w:sz w:val="24"/>
                <w:szCs w:val="24"/>
              </w:rPr>
            </w:pPr>
          </w:p>
        </w:tc>
        <w:tc>
          <w:tcPr>
            <w:tcW w:w="1928" w:type="dxa"/>
            <w:vMerge/>
            <w:shd w:val="clear" w:color="auto" w:fill="auto"/>
          </w:tcPr>
          <w:p w14:paraId="4189E600" w14:textId="77777777" w:rsidR="00517C33" w:rsidRPr="00C373A7" w:rsidRDefault="00517C33" w:rsidP="008350E2">
            <w:pPr>
              <w:widowControl w:val="0"/>
              <w:pBdr>
                <w:top w:val="nil"/>
                <w:left w:val="nil"/>
                <w:bottom w:val="nil"/>
                <w:right w:val="nil"/>
                <w:between w:val="nil"/>
              </w:pBdr>
              <w:spacing w:after="0" w:line="276" w:lineRule="auto"/>
              <w:contextualSpacing/>
              <w:rPr>
                <w:rFonts w:eastAsia="Calibri"/>
                <w:sz w:val="24"/>
                <w:szCs w:val="24"/>
              </w:rPr>
            </w:pPr>
          </w:p>
        </w:tc>
        <w:tc>
          <w:tcPr>
            <w:tcW w:w="1928" w:type="dxa"/>
            <w:vMerge/>
            <w:shd w:val="clear" w:color="auto" w:fill="auto"/>
            <w:tcMar>
              <w:top w:w="100" w:type="dxa"/>
              <w:left w:w="100" w:type="dxa"/>
              <w:bottom w:w="100" w:type="dxa"/>
              <w:right w:w="100" w:type="dxa"/>
            </w:tcMar>
          </w:tcPr>
          <w:p w14:paraId="62495F25" w14:textId="77777777" w:rsidR="00517C33" w:rsidRPr="00C373A7" w:rsidRDefault="00517C33" w:rsidP="008350E2">
            <w:pPr>
              <w:widowControl w:val="0"/>
              <w:pBdr>
                <w:top w:val="nil"/>
                <w:left w:val="nil"/>
                <w:bottom w:val="nil"/>
                <w:right w:val="nil"/>
                <w:between w:val="nil"/>
              </w:pBdr>
              <w:spacing w:after="0" w:line="276" w:lineRule="auto"/>
              <w:contextualSpacing/>
              <w:rPr>
                <w:rFonts w:eastAsia="Calibri"/>
                <w:sz w:val="24"/>
                <w:szCs w:val="24"/>
              </w:rPr>
            </w:pPr>
          </w:p>
        </w:tc>
        <w:tc>
          <w:tcPr>
            <w:tcW w:w="1928" w:type="dxa"/>
            <w:vMerge/>
            <w:shd w:val="clear" w:color="auto" w:fill="auto"/>
            <w:tcMar>
              <w:top w:w="100" w:type="dxa"/>
              <w:left w:w="100" w:type="dxa"/>
              <w:bottom w:w="100" w:type="dxa"/>
              <w:right w:w="100" w:type="dxa"/>
            </w:tcMar>
          </w:tcPr>
          <w:p w14:paraId="33D403C8" w14:textId="77777777" w:rsidR="00517C33" w:rsidRPr="00C373A7" w:rsidRDefault="00517C33" w:rsidP="008350E2">
            <w:pPr>
              <w:widowControl w:val="0"/>
              <w:pBdr>
                <w:top w:val="nil"/>
                <w:left w:val="nil"/>
                <w:bottom w:val="nil"/>
                <w:right w:val="nil"/>
                <w:between w:val="nil"/>
              </w:pBdr>
              <w:spacing w:after="0" w:line="276" w:lineRule="auto"/>
              <w:contextualSpacing/>
              <w:rPr>
                <w:rFonts w:eastAsia="Calibri"/>
                <w:sz w:val="24"/>
                <w:szCs w:val="24"/>
              </w:rPr>
            </w:pPr>
          </w:p>
        </w:tc>
        <w:tc>
          <w:tcPr>
            <w:tcW w:w="1928" w:type="dxa"/>
            <w:vMerge/>
            <w:shd w:val="clear" w:color="auto" w:fill="auto"/>
          </w:tcPr>
          <w:p w14:paraId="67A1D45D" w14:textId="77777777" w:rsidR="00517C33" w:rsidRPr="00C373A7" w:rsidRDefault="00517C33" w:rsidP="008350E2">
            <w:pPr>
              <w:widowControl w:val="0"/>
              <w:pBdr>
                <w:top w:val="nil"/>
                <w:left w:val="nil"/>
                <w:bottom w:val="nil"/>
                <w:right w:val="nil"/>
                <w:between w:val="nil"/>
              </w:pBdr>
              <w:spacing w:after="0" w:line="276" w:lineRule="auto"/>
              <w:contextualSpacing/>
              <w:rPr>
                <w:rFonts w:eastAsia="Calibri"/>
                <w:sz w:val="24"/>
                <w:szCs w:val="24"/>
              </w:rPr>
            </w:pPr>
          </w:p>
        </w:tc>
        <w:tc>
          <w:tcPr>
            <w:tcW w:w="1930" w:type="dxa"/>
            <w:vMerge/>
            <w:shd w:val="clear" w:color="auto" w:fill="auto"/>
            <w:tcMar>
              <w:top w:w="100" w:type="dxa"/>
              <w:left w:w="100" w:type="dxa"/>
              <w:bottom w:w="100" w:type="dxa"/>
              <w:right w:w="100" w:type="dxa"/>
            </w:tcMar>
          </w:tcPr>
          <w:p w14:paraId="465CE347" w14:textId="77777777" w:rsidR="00517C33" w:rsidRPr="00C373A7" w:rsidRDefault="00517C33" w:rsidP="008350E2">
            <w:pPr>
              <w:widowControl w:val="0"/>
              <w:pBdr>
                <w:top w:val="nil"/>
                <w:left w:val="nil"/>
                <w:bottom w:val="nil"/>
                <w:right w:val="nil"/>
                <w:between w:val="nil"/>
              </w:pBdr>
              <w:spacing w:after="0" w:line="276" w:lineRule="auto"/>
              <w:contextualSpacing/>
              <w:rPr>
                <w:rFonts w:eastAsia="Calibri"/>
                <w:sz w:val="24"/>
                <w:szCs w:val="24"/>
              </w:rPr>
            </w:pPr>
          </w:p>
        </w:tc>
      </w:tr>
      <w:tr w:rsidR="00517C33" w:rsidRPr="00F43B08" w14:paraId="1E950BCF" w14:textId="77777777" w:rsidTr="00925989">
        <w:trPr>
          <w:trHeight w:val="284"/>
        </w:trPr>
        <w:tc>
          <w:tcPr>
            <w:tcW w:w="1928" w:type="dxa"/>
            <w:shd w:val="clear" w:color="auto" w:fill="auto"/>
          </w:tcPr>
          <w:p w14:paraId="205EA9E7" w14:textId="77474FB7" w:rsidR="00517C33"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M7 uppmuntra den studerande att tillämpa matematik också i övriga läroämnen och det omgivande samhället</w:t>
            </w:r>
          </w:p>
        </w:tc>
        <w:tc>
          <w:tcPr>
            <w:tcW w:w="1928" w:type="dxa"/>
            <w:shd w:val="clear" w:color="auto" w:fill="auto"/>
          </w:tcPr>
          <w:p w14:paraId="6AA8CA79" w14:textId="32C609B3"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ma1</w:t>
            </w:r>
            <w:r w:rsidR="008F50F7" w:rsidRPr="00C373A7">
              <w:rPr>
                <w:rFonts w:eastAsia="Calibri"/>
                <w:sz w:val="24"/>
                <w:szCs w:val="24"/>
                <w:lang w:val="sv-SE"/>
              </w:rPr>
              <w:t>–</w:t>
            </w:r>
            <w:r w:rsidRPr="00C373A7">
              <w:rPr>
                <w:rFonts w:eastAsia="Calibri"/>
                <w:sz w:val="24"/>
                <w:szCs w:val="24"/>
                <w:lang w:val="sv-SE"/>
              </w:rPr>
              <w:t>ma8</w:t>
            </w:r>
          </w:p>
        </w:tc>
        <w:tc>
          <w:tcPr>
            <w:tcW w:w="1928" w:type="dxa"/>
            <w:shd w:val="clear" w:color="auto" w:fill="auto"/>
            <w:tcMar>
              <w:top w:w="100" w:type="dxa"/>
              <w:left w:w="100" w:type="dxa"/>
              <w:bottom w:w="100" w:type="dxa"/>
              <w:right w:w="100" w:type="dxa"/>
            </w:tcMar>
          </w:tcPr>
          <w:p w14:paraId="686C6FB4" w14:textId="5539163D"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t>Den studerande identifiera</w:t>
            </w:r>
            <w:r w:rsidRPr="00192198">
              <w:rPr>
                <w:rFonts w:cstheme="minorHAnsi"/>
                <w:sz w:val="24"/>
                <w:szCs w:val="24"/>
              </w:rPr>
              <w:t xml:space="preserve">r </w:t>
            </w:r>
            <w:r w:rsidR="00066671" w:rsidRPr="00192198">
              <w:rPr>
                <w:rFonts w:cstheme="minorHAnsi"/>
                <w:sz w:val="24"/>
                <w:szCs w:val="24"/>
              </w:rPr>
              <w:t xml:space="preserve">och använder </w:t>
            </w:r>
            <w:r w:rsidRPr="00C373A7">
              <w:rPr>
                <w:rFonts w:cstheme="minorHAnsi"/>
                <w:sz w:val="24"/>
                <w:szCs w:val="24"/>
              </w:rPr>
              <w:t xml:space="preserve">matematik i olika omgivningar och i andra läroämnen samt uttrycker problem med </w:t>
            </w:r>
            <w:r w:rsidRPr="00C373A7">
              <w:rPr>
                <w:rFonts w:cstheme="minorHAnsi"/>
                <w:sz w:val="24"/>
                <w:szCs w:val="24"/>
              </w:rPr>
              <w:lastRenderedPageBreak/>
              <w:t>matematikens språk.</w:t>
            </w:r>
          </w:p>
        </w:tc>
        <w:tc>
          <w:tcPr>
            <w:tcW w:w="1928" w:type="dxa"/>
            <w:shd w:val="clear" w:color="auto" w:fill="auto"/>
          </w:tcPr>
          <w:p w14:paraId="23062DE0" w14:textId="33A473B4"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lastRenderedPageBreak/>
              <w:t>Förmåga att tillämpa matematik</w:t>
            </w:r>
          </w:p>
        </w:tc>
        <w:tc>
          <w:tcPr>
            <w:tcW w:w="1928" w:type="dxa"/>
            <w:shd w:val="clear" w:color="auto" w:fill="auto"/>
            <w:tcMar>
              <w:top w:w="100" w:type="dxa"/>
              <w:left w:w="100" w:type="dxa"/>
              <w:bottom w:w="100" w:type="dxa"/>
              <w:right w:w="100" w:type="dxa"/>
            </w:tcMar>
          </w:tcPr>
          <w:p w14:paraId="3F1AA9EA" w14:textId="534ADF46" w:rsidR="00517C33" w:rsidRPr="00C373A7" w:rsidRDefault="00D436CD" w:rsidP="008350E2">
            <w:pPr>
              <w:spacing w:after="0" w:line="276" w:lineRule="auto"/>
              <w:contextualSpacing/>
              <w:rPr>
                <w:rFonts w:eastAsia="Calibri"/>
                <w:sz w:val="24"/>
                <w:szCs w:val="24"/>
                <w:lang w:val="sv-SE"/>
              </w:rPr>
            </w:pPr>
            <w:r w:rsidRPr="00C373A7">
              <w:rPr>
                <w:rFonts w:cstheme="minorHAnsi"/>
                <w:sz w:val="24"/>
                <w:szCs w:val="24"/>
              </w:rPr>
              <w:t>Den studerande inser matematikens användningsmöjligheter i sin närhet och känner till nödvändigheten att uttrycka problem matematiskt.</w:t>
            </w:r>
          </w:p>
        </w:tc>
        <w:tc>
          <w:tcPr>
            <w:tcW w:w="1928" w:type="dxa"/>
            <w:shd w:val="clear" w:color="auto" w:fill="auto"/>
            <w:tcMar>
              <w:top w:w="100" w:type="dxa"/>
              <w:left w:w="100" w:type="dxa"/>
              <w:bottom w:w="100" w:type="dxa"/>
              <w:right w:w="100" w:type="dxa"/>
            </w:tcMar>
          </w:tcPr>
          <w:p w14:paraId="7CF5510B" w14:textId="3BCB6064" w:rsidR="00517C33" w:rsidRPr="00C373A7" w:rsidRDefault="00D436CD" w:rsidP="008350E2">
            <w:pPr>
              <w:spacing w:after="0" w:line="276" w:lineRule="auto"/>
              <w:contextualSpacing/>
              <w:rPr>
                <w:rFonts w:eastAsia="Calibri"/>
                <w:sz w:val="24"/>
                <w:szCs w:val="24"/>
                <w:lang w:val="sv-SE"/>
              </w:rPr>
            </w:pPr>
            <w:r w:rsidRPr="00C373A7">
              <w:rPr>
                <w:rFonts w:cstheme="minorHAnsi"/>
                <w:sz w:val="24"/>
                <w:szCs w:val="24"/>
              </w:rPr>
              <w:t>Den studerande tillämpar matematik genom att uttrycka problem på matematikens språk med hjälp av givna exempel.</w:t>
            </w:r>
          </w:p>
        </w:tc>
        <w:tc>
          <w:tcPr>
            <w:tcW w:w="1928" w:type="dxa"/>
            <w:shd w:val="clear" w:color="auto" w:fill="auto"/>
          </w:tcPr>
          <w:p w14:paraId="6A33076F" w14:textId="458F7433"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cstheme="minorHAnsi"/>
                <w:sz w:val="24"/>
                <w:szCs w:val="24"/>
              </w:rPr>
              <w:t>Den studerande tillämpar matematik i olika miljöer genom att uttrycka problem i den verkliga världen på matematikens språk.</w:t>
            </w:r>
          </w:p>
        </w:tc>
        <w:tc>
          <w:tcPr>
            <w:tcW w:w="1930" w:type="dxa"/>
            <w:shd w:val="clear" w:color="auto" w:fill="auto"/>
            <w:tcMar>
              <w:top w:w="100" w:type="dxa"/>
              <w:left w:w="100" w:type="dxa"/>
              <w:bottom w:w="100" w:type="dxa"/>
              <w:right w:w="100" w:type="dxa"/>
            </w:tcMar>
          </w:tcPr>
          <w:p w14:paraId="4CAF4594" w14:textId="77777777" w:rsidR="008350E2" w:rsidRDefault="00D436CD" w:rsidP="008350E2">
            <w:pPr>
              <w:spacing w:line="276" w:lineRule="auto"/>
              <w:contextualSpacing/>
              <w:rPr>
                <w:rFonts w:cstheme="minorHAnsi"/>
                <w:sz w:val="24"/>
                <w:szCs w:val="24"/>
              </w:rPr>
            </w:pPr>
            <w:r w:rsidRPr="00C373A7">
              <w:rPr>
                <w:rFonts w:cstheme="minorHAnsi"/>
                <w:sz w:val="24"/>
                <w:szCs w:val="24"/>
              </w:rPr>
              <w:t xml:space="preserve">Den studerande ger exempel på hur matematiken tillämpas i samhället. </w:t>
            </w:r>
          </w:p>
          <w:p w14:paraId="4078A3DA" w14:textId="77777777" w:rsidR="008350E2" w:rsidRDefault="008350E2" w:rsidP="008350E2">
            <w:pPr>
              <w:spacing w:line="276" w:lineRule="auto"/>
              <w:contextualSpacing/>
              <w:rPr>
                <w:rFonts w:cstheme="minorHAnsi"/>
                <w:sz w:val="24"/>
                <w:szCs w:val="24"/>
              </w:rPr>
            </w:pPr>
          </w:p>
          <w:p w14:paraId="5DF5178B" w14:textId="7B0D18AD" w:rsidR="00517C33" w:rsidRPr="00C373A7" w:rsidRDefault="00D436CD" w:rsidP="008350E2">
            <w:pPr>
              <w:spacing w:line="276" w:lineRule="auto"/>
              <w:contextualSpacing/>
              <w:rPr>
                <w:sz w:val="24"/>
                <w:szCs w:val="24"/>
              </w:rPr>
            </w:pPr>
            <w:r w:rsidRPr="00C373A7">
              <w:rPr>
                <w:rFonts w:cstheme="minorHAnsi"/>
                <w:sz w:val="24"/>
                <w:szCs w:val="24"/>
              </w:rPr>
              <w:t xml:space="preserve">Den studerande utnyttjar sina matematiska </w:t>
            </w:r>
            <w:r w:rsidRPr="00C373A7">
              <w:rPr>
                <w:rFonts w:cstheme="minorHAnsi"/>
                <w:sz w:val="24"/>
                <w:szCs w:val="24"/>
              </w:rPr>
              <w:lastRenderedPageBreak/>
              <w:t>färdigheter i olika situationer.</w:t>
            </w:r>
          </w:p>
        </w:tc>
      </w:tr>
      <w:tr w:rsidR="00A13182" w:rsidRPr="00F43B08" w14:paraId="33BA9291" w14:textId="77777777" w:rsidTr="00925989">
        <w:trPr>
          <w:trHeight w:val="284"/>
        </w:trPr>
        <w:tc>
          <w:tcPr>
            <w:tcW w:w="1928" w:type="dxa"/>
            <w:shd w:val="clear" w:color="auto" w:fill="auto"/>
          </w:tcPr>
          <w:p w14:paraId="5DBDC3BA" w14:textId="564B5965" w:rsidR="00A13182"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M8 handleda den studerande att utveckla förmåga att hantera och analysera information samt vägleda den studerande att granska information kritiskt</w:t>
            </w:r>
          </w:p>
        </w:tc>
        <w:tc>
          <w:tcPr>
            <w:tcW w:w="1928" w:type="dxa"/>
            <w:shd w:val="clear" w:color="auto" w:fill="auto"/>
          </w:tcPr>
          <w:p w14:paraId="540AAB28" w14:textId="75878C58" w:rsidR="00A13182"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ma1</w:t>
            </w:r>
            <w:r w:rsidR="008F50F7" w:rsidRPr="00C373A7">
              <w:rPr>
                <w:rFonts w:eastAsia="Calibri"/>
                <w:sz w:val="24"/>
                <w:szCs w:val="24"/>
                <w:lang w:val="sv-SE"/>
              </w:rPr>
              <w:t>–</w:t>
            </w:r>
            <w:r w:rsidRPr="00C373A7">
              <w:rPr>
                <w:rFonts w:eastAsia="Calibri"/>
                <w:sz w:val="24"/>
                <w:szCs w:val="24"/>
                <w:lang w:val="sv-SE"/>
              </w:rPr>
              <w:t>ma8</w:t>
            </w:r>
          </w:p>
        </w:tc>
        <w:tc>
          <w:tcPr>
            <w:tcW w:w="1928" w:type="dxa"/>
            <w:shd w:val="clear" w:color="auto" w:fill="auto"/>
            <w:tcMar>
              <w:top w:w="100" w:type="dxa"/>
              <w:left w:w="100" w:type="dxa"/>
              <w:bottom w:w="100" w:type="dxa"/>
              <w:right w:w="100" w:type="dxa"/>
            </w:tcMar>
          </w:tcPr>
          <w:p w14:paraId="38550FA6" w14:textId="3CCDD4E7" w:rsidR="00A13182" w:rsidRPr="00C373A7" w:rsidRDefault="00D436CD" w:rsidP="008350E2">
            <w:pPr>
              <w:spacing w:after="0" w:line="276" w:lineRule="auto"/>
              <w:contextualSpacing/>
              <w:rPr>
                <w:rFonts w:eastAsia="Calibri"/>
                <w:sz w:val="24"/>
                <w:szCs w:val="24"/>
              </w:rPr>
            </w:pPr>
            <w:r w:rsidRPr="00C373A7">
              <w:rPr>
                <w:rFonts w:cstheme="minorHAnsi"/>
                <w:sz w:val="24"/>
                <w:szCs w:val="24"/>
              </w:rPr>
              <w:t>Den studerande hämtar och analyserar information och reflekterar över dess sanningsenlighet och betydelse.</w:t>
            </w:r>
          </w:p>
        </w:tc>
        <w:tc>
          <w:tcPr>
            <w:tcW w:w="1928" w:type="dxa"/>
            <w:shd w:val="clear" w:color="auto" w:fill="auto"/>
          </w:tcPr>
          <w:p w14:paraId="32461F48" w14:textId="3E853DDD" w:rsidR="00A13182"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Förmåga att analysera och granska information kritiskt</w:t>
            </w:r>
          </w:p>
        </w:tc>
        <w:tc>
          <w:tcPr>
            <w:tcW w:w="1928" w:type="dxa"/>
            <w:shd w:val="clear" w:color="auto" w:fill="auto"/>
            <w:tcMar>
              <w:top w:w="100" w:type="dxa"/>
              <w:left w:w="100" w:type="dxa"/>
              <w:bottom w:w="100" w:type="dxa"/>
              <w:right w:w="100" w:type="dxa"/>
            </w:tcMar>
          </w:tcPr>
          <w:p w14:paraId="472AEE0A" w14:textId="7E049345" w:rsidR="00A13182" w:rsidRPr="00C373A7" w:rsidRDefault="00D436CD" w:rsidP="008350E2">
            <w:pPr>
              <w:spacing w:after="0" w:line="276" w:lineRule="auto"/>
              <w:contextualSpacing/>
              <w:rPr>
                <w:rFonts w:eastAsia="Calibri"/>
                <w:sz w:val="24"/>
                <w:szCs w:val="24"/>
                <w:lang w:val="sv-SE"/>
              </w:rPr>
            </w:pPr>
            <w:r w:rsidRPr="00C373A7">
              <w:rPr>
                <w:rFonts w:cstheme="minorHAnsi"/>
                <w:sz w:val="24"/>
                <w:szCs w:val="24"/>
              </w:rPr>
              <w:t>Den studerande kan under handledning jämföra information på matematisk grund.</w:t>
            </w:r>
          </w:p>
        </w:tc>
        <w:tc>
          <w:tcPr>
            <w:tcW w:w="1928" w:type="dxa"/>
            <w:shd w:val="clear" w:color="auto" w:fill="auto"/>
            <w:tcMar>
              <w:top w:w="100" w:type="dxa"/>
              <w:left w:w="100" w:type="dxa"/>
              <w:bottom w:w="100" w:type="dxa"/>
              <w:right w:w="100" w:type="dxa"/>
            </w:tcMar>
          </w:tcPr>
          <w:p w14:paraId="54FACA27" w14:textId="5E9B980B" w:rsidR="00A13182" w:rsidRPr="00C373A7" w:rsidRDefault="00D436CD" w:rsidP="008350E2">
            <w:pPr>
              <w:spacing w:after="0" w:line="276" w:lineRule="auto"/>
              <w:contextualSpacing/>
              <w:rPr>
                <w:rFonts w:eastAsia="Calibri"/>
                <w:sz w:val="24"/>
                <w:szCs w:val="24"/>
                <w:lang w:val="sv-SE"/>
              </w:rPr>
            </w:pPr>
            <w:r w:rsidRPr="00C373A7">
              <w:rPr>
                <w:rFonts w:cstheme="minorHAnsi"/>
                <w:sz w:val="24"/>
                <w:szCs w:val="24"/>
              </w:rPr>
              <w:t>Den studerande behandlar och presenterar information enligt ett givet exempel.</w:t>
            </w:r>
          </w:p>
        </w:tc>
        <w:tc>
          <w:tcPr>
            <w:tcW w:w="1928" w:type="dxa"/>
            <w:shd w:val="clear" w:color="auto" w:fill="auto"/>
          </w:tcPr>
          <w:p w14:paraId="342A0FD0" w14:textId="0118FB7F" w:rsidR="00A13182"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cstheme="minorHAnsi"/>
                <w:sz w:val="24"/>
                <w:szCs w:val="24"/>
              </w:rPr>
              <w:t>Den studerande behandlar och presenterar information samt reflekterar över dess tillförlitlighet.</w:t>
            </w:r>
          </w:p>
        </w:tc>
        <w:tc>
          <w:tcPr>
            <w:tcW w:w="1930" w:type="dxa"/>
            <w:shd w:val="clear" w:color="auto" w:fill="auto"/>
            <w:tcMar>
              <w:top w:w="100" w:type="dxa"/>
              <w:left w:w="100" w:type="dxa"/>
              <w:bottom w:w="100" w:type="dxa"/>
              <w:right w:w="100" w:type="dxa"/>
            </w:tcMar>
          </w:tcPr>
          <w:p w14:paraId="4CAD69A4" w14:textId="2F45E162" w:rsidR="00A13182" w:rsidRPr="00C373A7" w:rsidRDefault="00D436CD" w:rsidP="008350E2">
            <w:pPr>
              <w:spacing w:line="276" w:lineRule="auto"/>
              <w:contextualSpacing/>
              <w:rPr>
                <w:sz w:val="24"/>
                <w:szCs w:val="24"/>
              </w:rPr>
            </w:pPr>
            <w:r w:rsidRPr="00C373A7">
              <w:rPr>
                <w:rFonts w:cstheme="minorHAnsi"/>
                <w:sz w:val="24"/>
                <w:szCs w:val="24"/>
              </w:rPr>
              <w:t>Den studerande tolkar</w:t>
            </w:r>
            <w:r w:rsidR="00BB38BA">
              <w:rPr>
                <w:rFonts w:cstheme="minorHAnsi"/>
                <w:sz w:val="24"/>
                <w:szCs w:val="24"/>
              </w:rPr>
              <w:t xml:space="preserve"> </w:t>
            </w:r>
            <w:r w:rsidR="00192198">
              <w:rPr>
                <w:rFonts w:cstheme="minorHAnsi"/>
                <w:sz w:val="24"/>
                <w:szCs w:val="24"/>
              </w:rPr>
              <w:t>i</w:t>
            </w:r>
            <w:r w:rsidRPr="00C373A7">
              <w:rPr>
                <w:rFonts w:cstheme="minorHAnsi"/>
                <w:sz w:val="24"/>
                <w:szCs w:val="24"/>
              </w:rPr>
              <w:t>nformation och bedömer informationens tillförlitlighet.</w:t>
            </w:r>
          </w:p>
        </w:tc>
      </w:tr>
      <w:tr w:rsidR="00D436CD" w:rsidRPr="00F43B08" w14:paraId="4F15C9CC" w14:textId="77777777" w:rsidTr="00925989">
        <w:trPr>
          <w:trHeight w:val="284"/>
        </w:trPr>
        <w:tc>
          <w:tcPr>
            <w:tcW w:w="1928" w:type="dxa"/>
            <w:shd w:val="clear" w:color="auto" w:fill="auto"/>
          </w:tcPr>
          <w:p w14:paraId="6241E2F9" w14:textId="7E348343" w:rsidR="00D436CD"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M9 vägleda den </w:t>
            </w:r>
            <w:r w:rsidRPr="00192198">
              <w:rPr>
                <w:sz w:val="24"/>
                <w:szCs w:val="24"/>
              </w:rPr>
              <w:t xml:space="preserve">studerande att </w:t>
            </w:r>
            <w:r w:rsidR="00066671" w:rsidRPr="00192198">
              <w:rPr>
                <w:sz w:val="24"/>
                <w:szCs w:val="24"/>
              </w:rPr>
              <w:t>använda digitala verktyg</w:t>
            </w:r>
            <w:r w:rsidRPr="00192198">
              <w:rPr>
                <w:sz w:val="24"/>
                <w:szCs w:val="24"/>
              </w:rPr>
              <w:t xml:space="preserve"> i </w:t>
            </w:r>
            <w:r w:rsidRPr="00C373A7">
              <w:rPr>
                <w:sz w:val="24"/>
                <w:szCs w:val="24"/>
              </w:rPr>
              <w:t>matematikstudierna och för att lösa matematiska problem</w:t>
            </w:r>
          </w:p>
        </w:tc>
        <w:tc>
          <w:tcPr>
            <w:tcW w:w="1928" w:type="dxa"/>
            <w:shd w:val="clear" w:color="auto" w:fill="auto"/>
          </w:tcPr>
          <w:p w14:paraId="14AD4905" w14:textId="466A476B" w:rsidR="00D436CD"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ma1</w:t>
            </w:r>
            <w:r w:rsidR="008F50F7" w:rsidRPr="00C373A7">
              <w:rPr>
                <w:rFonts w:eastAsia="Calibri"/>
                <w:sz w:val="24"/>
                <w:szCs w:val="24"/>
                <w:lang w:val="sv-SE"/>
              </w:rPr>
              <w:t>–</w:t>
            </w:r>
            <w:r w:rsidRPr="00C373A7">
              <w:rPr>
                <w:rFonts w:eastAsia="Calibri"/>
                <w:sz w:val="24"/>
                <w:szCs w:val="24"/>
                <w:lang w:val="sv-SE"/>
              </w:rPr>
              <w:t>ma8</w:t>
            </w:r>
          </w:p>
        </w:tc>
        <w:tc>
          <w:tcPr>
            <w:tcW w:w="1928" w:type="dxa"/>
            <w:shd w:val="clear" w:color="auto" w:fill="auto"/>
            <w:tcMar>
              <w:top w:w="100" w:type="dxa"/>
              <w:left w:w="100" w:type="dxa"/>
              <w:bottom w:w="100" w:type="dxa"/>
              <w:right w:w="100" w:type="dxa"/>
            </w:tcMar>
          </w:tcPr>
          <w:p w14:paraId="56D70122" w14:textId="46E86412" w:rsidR="00D436CD" w:rsidRPr="00C373A7" w:rsidRDefault="00D436CD" w:rsidP="008350E2">
            <w:pPr>
              <w:spacing w:after="0" w:line="276" w:lineRule="auto"/>
              <w:contextualSpacing/>
              <w:rPr>
                <w:rFonts w:eastAsia="Calibri"/>
                <w:sz w:val="24"/>
                <w:szCs w:val="24"/>
              </w:rPr>
            </w:pPr>
            <w:r w:rsidRPr="00C373A7">
              <w:rPr>
                <w:rFonts w:cstheme="minorHAnsi"/>
                <w:sz w:val="24"/>
                <w:szCs w:val="24"/>
              </w:rPr>
              <w:t>Den studerande tillämpar ändamålsenliga digitala verktyg i studierna i matematik och då hen löser problem.</w:t>
            </w:r>
          </w:p>
        </w:tc>
        <w:tc>
          <w:tcPr>
            <w:tcW w:w="1928" w:type="dxa"/>
            <w:shd w:val="clear" w:color="auto" w:fill="auto"/>
          </w:tcPr>
          <w:p w14:paraId="3DFA5E40" w14:textId="48FE9E0F" w:rsidR="00D436CD" w:rsidRPr="00C373A7" w:rsidRDefault="00D436CD" w:rsidP="008350E2">
            <w:pPr>
              <w:spacing w:line="276" w:lineRule="auto"/>
              <w:contextualSpacing/>
              <w:rPr>
                <w:rFonts w:eastAsia="Calibri"/>
                <w:sz w:val="24"/>
                <w:szCs w:val="24"/>
                <w:lang w:val="sv-SE"/>
              </w:rPr>
            </w:pPr>
            <w:r w:rsidRPr="00C373A7">
              <w:rPr>
                <w:sz w:val="24"/>
                <w:szCs w:val="24"/>
              </w:rPr>
              <w:t>Förmåga att använda digitala verktyg</w:t>
            </w:r>
          </w:p>
        </w:tc>
        <w:tc>
          <w:tcPr>
            <w:tcW w:w="1928" w:type="dxa"/>
            <w:shd w:val="clear" w:color="auto" w:fill="auto"/>
            <w:tcMar>
              <w:top w:w="100" w:type="dxa"/>
              <w:left w:w="100" w:type="dxa"/>
              <w:bottom w:w="100" w:type="dxa"/>
              <w:right w:w="100" w:type="dxa"/>
            </w:tcMar>
          </w:tcPr>
          <w:p w14:paraId="4556ADDC" w14:textId="77DE4A0E" w:rsidR="00D436CD" w:rsidRPr="00C373A7" w:rsidRDefault="00D436CD" w:rsidP="008350E2">
            <w:pPr>
              <w:spacing w:after="0" w:line="276" w:lineRule="auto"/>
              <w:contextualSpacing/>
              <w:rPr>
                <w:rFonts w:eastAsia="Calibri"/>
                <w:sz w:val="24"/>
                <w:szCs w:val="24"/>
                <w:lang w:val="sv-SE"/>
              </w:rPr>
            </w:pPr>
            <w:r w:rsidRPr="00C373A7">
              <w:rPr>
                <w:rFonts w:cstheme="minorHAnsi"/>
                <w:sz w:val="24"/>
                <w:szCs w:val="24"/>
              </w:rPr>
              <w:t>Den studerande bekantar sig med en programvara som stöder lärandet i matematik och använder den under handledning.</w:t>
            </w:r>
          </w:p>
        </w:tc>
        <w:tc>
          <w:tcPr>
            <w:tcW w:w="1928" w:type="dxa"/>
            <w:shd w:val="clear" w:color="auto" w:fill="auto"/>
            <w:tcMar>
              <w:top w:w="100" w:type="dxa"/>
              <w:left w:w="100" w:type="dxa"/>
              <w:bottom w:w="100" w:type="dxa"/>
              <w:right w:w="100" w:type="dxa"/>
            </w:tcMar>
          </w:tcPr>
          <w:p w14:paraId="2958A4FE" w14:textId="378DA801" w:rsidR="00D436CD" w:rsidRPr="00C373A7" w:rsidRDefault="00D436CD" w:rsidP="008350E2">
            <w:pPr>
              <w:spacing w:after="0" w:line="276" w:lineRule="auto"/>
              <w:contextualSpacing/>
              <w:rPr>
                <w:rFonts w:eastAsia="Calibri"/>
                <w:sz w:val="24"/>
                <w:szCs w:val="24"/>
                <w:lang w:val="sv-SE"/>
              </w:rPr>
            </w:pPr>
            <w:r w:rsidRPr="00C373A7">
              <w:rPr>
                <w:rFonts w:cstheme="minorHAnsi"/>
                <w:sz w:val="24"/>
                <w:szCs w:val="24"/>
              </w:rPr>
              <w:t>Den studerande använder lämplig programvara för att producera egna arbeten och för studier i matematik.</w:t>
            </w:r>
          </w:p>
        </w:tc>
        <w:tc>
          <w:tcPr>
            <w:tcW w:w="1928" w:type="dxa"/>
            <w:shd w:val="clear" w:color="auto" w:fill="auto"/>
          </w:tcPr>
          <w:p w14:paraId="48BE7678" w14:textId="74A53A2A" w:rsidR="00D436CD"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cstheme="minorHAnsi"/>
                <w:sz w:val="24"/>
                <w:szCs w:val="24"/>
              </w:rPr>
              <w:t>Den studerande använder digitala verktyg för att granska och lösa matematiska problem.</w:t>
            </w:r>
          </w:p>
        </w:tc>
        <w:tc>
          <w:tcPr>
            <w:tcW w:w="1930" w:type="dxa"/>
            <w:shd w:val="clear" w:color="auto" w:fill="auto"/>
            <w:tcMar>
              <w:top w:w="100" w:type="dxa"/>
              <w:left w:w="100" w:type="dxa"/>
              <w:bottom w:w="100" w:type="dxa"/>
              <w:right w:w="100" w:type="dxa"/>
            </w:tcMar>
          </w:tcPr>
          <w:p w14:paraId="4DD3BD66" w14:textId="5BB4B18E" w:rsidR="00D436CD" w:rsidRPr="00C373A7" w:rsidRDefault="00D436CD" w:rsidP="008350E2">
            <w:pPr>
              <w:spacing w:line="276" w:lineRule="auto"/>
              <w:contextualSpacing/>
              <w:rPr>
                <w:sz w:val="24"/>
                <w:szCs w:val="24"/>
              </w:rPr>
            </w:pPr>
            <w:r w:rsidRPr="00C373A7">
              <w:rPr>
                <w:rFonts w:cstheme="minorHAnsi"/>
                <w:sz w:val="24"/>
                <w:szCs w:val="24"/>
              </w:rPr>
              <w:t>Den studerande tillämpar och förenar digitala verktyg i undersökande arbete.</w:t>
            </w:r>
          </w:p>
        </w:tc>
      </w:tr>
      <w:tr w:rsidR="00517C33" w:rsidRPr="00F43B08" w14:paraId="3CFB05CA" w14:textId="77777777" w:rsidTr="00925989">
        <w:trPr>
          <w:trHeight w:val="397"/>
        </w:trPr>
        <w:tc>
          <w:tcPr>
            <w:tcW w:w="15426" w:type="dxa"/>
            <w:gridSpan w:val="8"/>
            <w:shd w:val="clear" w:color="auto" w:fill="auto"/>
          </w:tcPr>
          <w:p w14:paraId="56F2D5A5" w14:textId="3DEE4CEB" w:rsidR="00517C33" w:rsidRPr="00C373A7" w:rsidRDefault="00A13182" w:rsidP="008350E2">
            <w:pPr>
              <w:pBdr>
                <w:top w:val="nil"/>
                <w:left w:val="nil"/>
                <w:bottom w:val="nil"/>
                <w:right w:val="nil"/>
                <w:between w:val="nil"/>
              </w:pBdr>
              <w:spacing w:after="0" w:line="276" w:lineRule="auto"/>
              <w:contextualSpacing/>
              <w:rPr>
                <w:rFonts w:eastAsia="Calibri"/>
                <w:b/>
                <w:sz w:val="24"/>
                <w:szCs w:val="24"/>
              </w:rPr>
            </w:pPr>
            <w:r w:rsidRPr="00C373A7">
              <w:rPr>
                <w:rFonts w:eastAsia="Calibri"/>
                <w:b/>
                <w:sz w:val="24"/>
                <w:szCs w:val="24"/>
              </w:rPr>
              <w:t>Begreppsliga och ämnesspecifika mål</w:t>
            </w:r>
          </w:p>
        </w:tc>
      </w:tr>
      <w:tr w:rsidR="00517C33" w:rsidRPr="00F43B08" w14:paraId="0EA87DE6" w14:textId="77777777" w:rsidTr="00925989">
        <w:trPr>
          <w:trHeight w:val="284"/>
        </w:trPr>
        <w:tc>
          <w:tcPr>
            <w:tcW w:w="1928" w:type="dxa"/>
            <w:shd w:val="clear" w:color="auto" w:fill="auto"/>
          </w:tcPr>
          <w:p w14:paraId="0519F0FA" w14:textId="1110C174" w:rsidR="00517C33"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M10 stärka den studerandes slutlednings- och </w:t>
            </w:r>
            <w:r w:rsidRPr="00C373A7">
              <w:rPr>
                <w:sz w:val="24"/>
                <w:szCs w:val="24"/>
              </w:rPr>
              <w:lastRenderedPageBreak/>
              <w:t>huvudräkningsförmåga samt uppmuntra den studerande att använda sin räknefärdighet i olika sammanhang</w:t>
            </w:r>
          </w:p>
        </w:tc>
        <w:tc>
          <w:tcPr>
            <w:tcW w:w="1928" w:type="dxa"/>
            <w:shd w:val="clear" w:color="auto" w:fill="auto"/>
          </w:tcPr>
          <w:p w14:paraId="4F3E4B16" w14:textId="7A11A030"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ma1</w:t>
            </w:r>
            <w:r w:rsidR="008F50F7" w:rsidRPr="00C373A7">
              <w:rPr>
                <w:rFonts w:eastAsia="Calibri"/>
                <w:sz w:val="24"/>
                <w:szCs w:val="24"/>
                <w:lang w:val="sv-SE"/>
              </w:rPr>
              <w:t>–</w:t>
            </w:r>
            <w:r w:rsidRPr="00C373A7">
              <w:rPr>
                <w:rFonts w:eastAsia="Calibri"/>
                <w:sz w:val="24"/>
                <w:szCs w:val="24"/>
                <w:lang w:val="sv-SE"/>
              </w:rPr>
              <w:t>ma8</w:t>
            </w:r>
          </w:p>
        </w:tc>
        <w:tc>
          <w:tcPr>
            <w:tcW w:w="1928" w:type="dxa"/>
            <w:shd w:val="clear" w:color="auto" w:fill="auto"/>
            <w:tcMar>
              <w:top w:w="100" w:type="dxa"/>
              <w:left w:w="100" w:type="dxa"/>
              <w:bottom w:w="100" w:type="dxa"/>
              <w:right w:w="100" w:type="dxa"/>
            </w:tcMar>
          </w:tcPr>
          <w:p w14:paraId="516C6AF9" w14:textId="5BE9B72C" w:rsidR="00517C33" w:rsidRPr="00C373A7" w:rsidRDefault="00D436CD" w:rsidP="008350E2">
            <w:pPr>
              <w:spacing w:after="0" w:line="276" w:lineRule="auto"/>
              <w:ind w:left="40"/>
              <w:contextualSpacing/>
              <w:rPr>
                <w:rFonts w:eastAsia="Calibri"/>
                <w:strike/>
                <w:sz w:val="24"/>
                <w:szCs w:val="24"/>
              </w:rPr>
            </w:pPr>
            <w:r w:rsidRPr="00C373A7">
              <w:rPr>
                <w:rFonts w:cstheme="minorHAnsi"/>
                <w:sz w:val="24"/>
                <w:szCs w:val="24"/>
              </w:rPr>
              <w:t xml:space="preserve">Den studerande drar slutsatser och gör beräkningar som stöd </w:t>
            </w:r>
            <w:r w:rsidRPr="00C373A7">
              <w:rPr>
                <w:rFonts w:cstheme="minorHAnsi"/>
                <w:sz w:val="24"/>
                <w:szCs w:val="24"/>
              </w:rPr>
              <w:lastRenderedPageBreak/>
              <w:t xml:space="preserve">för vardagliga aktiviteter. </w:t>
            </w:r>
            <w:r w:rsidRPr="00C373A7">
              <w:rPr>
                <w:rFonts w:cstheme="minorHAnsi"/>
                <w:sz w:val="24"/>
                <w:szCs w:val="24"/>
                <w:lang w:val="sv-SE"/>
              </w:rPr>
              <w:t>Hen blir modigare på att använda sin huvudräkningsförmåga.</w:t>
            </w:r>
          </w:p>
        </w:tc>
        <w:tc>
          <w:tcPr>
            <w:tcW w:w="1928" w:type="dxa"/>
            <w:shd w:val="clear" w:color="auto" w:fill="auto"/>
          </w:tcPr>
          <w:p w14:paraId="7F5196BD" w14:textId="5AC21090"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lastRenderedPageBreak/>
              <w:t>Slutledningsförmåga och räknefärdighet</w:t>
            </w:r>
          </w:p>
        </w:tc>
        <w:tc>
          <w:tcPr>
            <w:tcW w:w="1928" w:type="dxa"/>
            <w:shd w:val="clear" w:color="auto" w:fill="auto"/>
            <w:tcMar>
              <w:top w:w="100" w:type="dxa"/>
              <w:left w:w="100" w:type="dxa"/>
              <w:bottom w:w="100" w:type="dxa"/>
              <w:right w:w="100" w:type="dxa"/>
            </w:tcMar>
          </w:tcPr>
          <w:p w14:paraId="3685D2EA" w14:textId="6C13F5EF" w:rsidR="00517C33" w:rsidRPr="00C373A7" w:rsidRDefault="00D436CD" w:rsidP="008350E2">
            <w:pPr>
              <w:spacing w:line="276" w:lineRule="auto"/>
              <w:contextualSpacing/>
              <w:rPr>
                <w:rFonts w:eastAsia="Calibri"/>
                <w:sz w:val="24"/>
                <w:szCs w:val="24"/>
              </w:rPr>
            </w:pPr>
            <w:r w:rsidRPr="00C373A7">
              <w:rPr>
                <w:rFonts w:cstheme="minorHAnsi"/>
                <w:sz w:val="24"/>
                <w:szCs w:val="24"/>
              </w:rPr>
              <w:t xml:space="preserve">Den studerande gör korta beräkningar med hjälp av huvudräkning </w:t>
            </w:r>
            <w:r w:rsidRPr="00C373A7">
              <w:rPr>
                <w:rFonts w:cstheme="minorHAnsi"/>
                <w:sz w:val="24"/>
                <w:szCs w:val="24"/>
              </w:rPr>
              <w:lastRenderedPageBreak/>
              <w:t>och finner matematiska regelbundenheter under handledning.</w:t>
            </w:r>
          </w:p>
        </w:tc>
        <w:tc>
          <w:tcPr>
            <w:tcW w:w="1928" w:type="dxa"/>
            <w:shd w:val="clear" w:color="auto" w:fill="auto"/>
            <w:tcMar>
              <w:top w:w="100" w:type="dxa"/>
              <w:left w:w="100" w:type="dxa"/>
              <w:bottom w:w="100" w:type="dxa"/>
              <w:right w:w="100" w:type="dxa"/>
            </w:tcMar>
          </w:tcPr>
          <w:p w14:paraId="46F92F4D" w14:textId="5C8DD17F"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lastRenderedPageBreak/>
              <w:t xml:space="preserve">Den studerande gör beräkningar med hjälp av huvudräkning och </w:t>
            </w:r>
            <w:r w:rsidRPr="00C373A7">
              <w:rPr>
                <w:rFonts w:cstheme="minorHAnsi"/>
                <w:sz w:val="24"/>
                <w:szCs w:val="24"/>
              </w:rPr>
              <w:lastRenderedPageBreak/>
              <w:t>finner matematiska regelbundenheter.</w:t>
            </w:r>
          </w:p>
        </w:tc>
        <w:tc>
          <w:tcPr>
            <w:tcW w:w="1928" w:type="dxa"/>
            <w:shd w:val="clear" w:color="auto" w:fill="auto"/>
          </w:tcPr>
          <w:p w14:paraId="31209CD6" w14:textId="00399ED3" w:rsidR="00517C33"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 xml:space="preserve">Den studerande använder aktivt sin slutlednings- </w:t>
            </w:r>
            <w:r w:rsidRPr="00C373A7">
              <w:rPr>
                <w:sz w:val="24"/>
                <w:szCs w:val="24"/>
              </w:rPr>
              <w:lastRenderedPageBreak/>
              <w:t>och huvudräkningsförmåga.</w:t>
            </w:r>
          </w:p>
        </w:tc>
        <w:tc>
          <w:tcPr>
            <w:tcW w:w="1930" w:type="dxa"/>
            <w:shd w:val="clear" w:color="auto" w:fill="auto"/>
            <w:tcMar>
              <w:top w:w="100" w:type="dxa"/>
              <w:left w:w="100" w:type="dxa"/>
              <w:bottom w:w="100" w:type="dxa"/>
              <w:right w:w="100" w:type="dxa"/>
            </w:tcMar>
          </w:tcPr>
          <w:p w14:paraId="61D6F601" w14:textId="23DACB4D"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lastRenderedPageBreak/>
              <w:t xml:space="preserve">Den studerande utför beräkningar i flera steg med hjälp av </w:t>
            </w:r>
            <w:r w:rsidRPr="00C373A7">
              <w:rPr>
                <w:rFonts w:cstheme="minorHAnsi"/>
                <w:sz w:val="24"/>
                <w:szCs w:val="24"/>
              </w:rPr>
              <w:lastRenderedPageBreak/>
              <w:t>huvudräkning och tillämpar sin slutledningsförmåga i olika situationer.</w:t>
            </w:r>
          </w:p>
        </w:tc>
      </w:tr>
      <w:tr w:rsidR="00517C33" w:rsidRPr="00F43B08" w14:paraId="233D736B" w14:textId="77777777" w:rsidTr="00925989">
        <w:trPr>
          <w:trHeight w:val="284"/>
        </w:trPr>
        <w:tc>
          <w:tcPr>
            <w:tcW w:w="1928" w:type="dxa"/>
            <w:shd w:val="clear" w:color="auto" w:fill="auto"/>
          </w:tcPr>
          <w:p w14:paraId="70F2ABDB" w14:textId="20B259C4" w:rsidR="00517C33"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M11 handleda den studerande att utveckla sin förmåga att utföra grundläggande räkneoperationer med rationella tal</w:t>
            </w:r>
          </w:p>
        </w:tc>
        <w:tc>
          <w:tcPr>
            <w:tcW w:w="1928" w:type="dxa"/>
            <w:shd w:val="clear" w:color="auto" w:fill="auto"/>
          </w:tcPr>
          <w:p w14:paraId="28B7DF74" w14:textId="538B9B56"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ma1, ma2</w:t>
            </w:r>
          </w:p>
        </w:tc>
        <w:tc>
          <w:tcPr>
            <w:tcW w:w="1928" w:type="dxa"/>
            <w:shd w:val="clear" w:color="auto" w:fill="auto"/>
            <w:tcMar>
              <w:top w:w="100" w:type="dxa"/>
              <w:left w:w="100" w:type="dxa"/>
              <w:bottom w:w="100" w:type="dxa"/>
              <w:right w:w="100" w:type="dxa"/>
            </w:tcMar>
          </w:tcPr>
          <w:p w14:paraId="31043863" w14:textId="670ACB70" w:rsidR="00517C33" w:rsidRPr="00C373A7" w:rsidRDefault="00D436CD" w:rsidP="008350E2">
            <w:pPr>
              <w:spacing w:after="0" w:line="276" w:lineRule="auto"/>
              <w:ind w:left="40"/>
              <w:contextualSpacing/>
              <w:rPr>
                <w:rFonts w:eastAsia="Calibri"/>
                <w:sz w:val="24"/>
                <w:szCs w:val="24"/>
              </w:rPr>
            </w:pPr>
            <w:r w:rsidRPr="00C373A7">
              <w:rPr>
                <w:rFonts w:cstheme="minorHAnsi"/>
                <w:sz w:val="24"/>
                <w:szCs w:val="24"/>
              </w:rPr>
              <w:t xml:space="preserve">Den studerande utför grundläggande </w:t>
            </w:r>
            <w:r w:rsidRPr="00C373A7">
              <w:rPr>
                <w:rFonts w:cstheme="minorHAnsi"/>
                <w:color w:val="000000"/>
                <w:sz w:val="24"/>
                <w:szCs w:val="24"/>
                <w:lang w:eastAsia="sv-SE" w:bidi="sv-SE"/>
              </w:rPr>
              <w:t>räkneoperationer</w:t>
            </w:r>
            <w:r w:rsidRPr="00C373A7">
              <w:rPr>
                <w:rFonts w:cstheme="minorHAnsi"/>
                <w:sz w:val="24"/>
                <w:szCs w:val="24"/>
              </w:rPr>
              <w:t xml:space="preserve"> med rationella tal.</w:t>
            </w:r>
          </w:p>
        </w:tc>
        <w:tc>
          <w:tcPr>
            <w:tcW w:w="1928" w:type="dxa"/>
            <w:shd w:val="clear" w:color="auto" w:fill="auto"/>
          </w:tcPr>
          <w:p w14:paraId="09F4003D" w14:textId="7EB234A3"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Grundläggande räkneoperationer med rationella tal</w:t>
            </w:r>
          </w:p>
        </w:tc>
        <w:tc>
          <w:tcPr>
            <w:tcW w:w="1928" w:type="dxa"/>
            <w:shd w:val="clear" w:color="auto" w:fill="auto"/>
            <w:tcMar>
              <w:top w:w="100" w:type="dxa"/>
              <w:left w:w="100" w:type="dxa"/>
              <w:bottom w:w="100" w:type="dxa"/>
              <w:right w:w="100" w:type="dxa"/>
            </w:tcMar>
          </w:tcPr>
          <w:p w14:paraId="70B9E891" w14:textId="2C082EEF"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t>Den studerande beräknar additioner och subtraktioner av positiva bråk som har samma nämnare.</w:t>
            </w:r>
          </w:p>
        </w:tc>
        <w:tc>
          <w:tcPr>
            <w:tcW w:w="1928" w:type="dxa"/>
            <w:shd w:val="clear" w:color="auto" w:fill="auto"/>
            <w:tcMar>
              <w:top w:w="100" w:type="dxa"/>
              <w:left w:w="100" w:type="dxa"/>
              <w:bottom w:w="100" w:type="dxa"/>
              <w:right w:w="100" w:type="dxa"/>
            </w:tcMar>
          </w:tcPr>
          <w:p w14:paraId="25673190" w14:textId="77777777" w:rsidR="00D436CD" w:rsidRPr="00C373A7" w:rsidRDefault="00D436CD" w:rsidP="008350E2">
            <w:pPr>
              <w:spacing w:after="0" w:line="276" w:lineRule="auto"/>
              <w:contextualSpacing/>
              <w:rPr>
                <w:rFonts w:cstheme="minorHAnsi"/>
                <w:sz w:val="24"/>
                <w:szCs w:val="24"/>
              </w:rPr>
            </w:pPr>
            <w:r w:rsidRPr="00C373A7">
              <w:rPr>
                <w:rFonts w:cstheme="minorHAnsi"/>
                <w:sz w:val="24"/>
                <w:szCs w:val="24"/>
              </w:rPr>
              <w:t xml:space="preserve">Den studerande beräknar additioner och subtraktioner av positiva bråk. </w:t>
            </w:r>
          </w:p>
          <w:p w14:paraId="02E52D72" w14:textId="77777777" w:rsidR="00D436CD" w:rsidRPr="00C373A7" w:rsidRDefault="00D436CD" w:rsidP="008350E2">
            <w:pPr>
              <w:spacing w:after="0" w:line="276" w:lineRule="auto"/>
              <w:contextualSpacing/>
              <w:rPr>
                <w:rFonts w:cstheme="minorHAnsi"/>
                <w:sz w:val="24"/>
                <w:szCs w:val="24"/>
              </w:rPr>
            </w:pPr>
          </w:p>
          <w:p w14:paraId="271BFCA9" w14:textId="2D0D1082"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t>Den studerande multiplicerar och dividerar ett bråk med ett heltal.</w:t>
            </w:r>
          </w:p>
        </w:tc>
        <w:tc>
          <w:tcPr>
            <w:tcW w:w="1928" w:type="dxa"/>
            <w:shd w:val="clear" w:color="auto" w:fill="auto"/>
          </w:tcPr>
          <w:p w14:paraId="11DB1B82" w14:textId="1F1ECE50" w:rsidR="00517C33" w:rsidRPr="00C373A7" w:rsidRDefault="00D436CD" w:rsidP="008350E2">
            <w:pPr>
              <w:pStyle w:val="Default"/>
              <w:spacing w:line="276" w:lineRule="auto"/>
              <w:contextualSpacing/>
              <w:rPr>
                <w:rFonts w:eastAsia="Calibri"/>
                <w:lang w:val="sv-FI"/>
              </w:rPr>
            </w:pPr>
            <w:r w:rsidRPr="00C373A7">
              <w:rPr>
                <w:lang w:val="sv-FI"/>
              </w:rPr>
              <w:t>Den studerande kan obehindrat utföra grundläggande räkneoperationer med rationella tal.</w:t>
            </w:r>
          </w:p>
        </w:tc>
        <w:tc>
          <w:tcPr>
            <w:tcW w:w="1930" w:type="dxa"/>
            <w:shd w:val="clear" w:color="auto" w:fill="auto"/>
            <w:tcMar>
              <w:top w:w="100" w:type="dxa"/>
              <w:left w:w="100" w:type="dxa"/>
              <w:bottom w:w="100" w:type="dxa"/>
              <w:right w:w="100" w:type="dxa"/>
            </w:tcMar>
          </w:tcPr>
          <w:p w14:paraId="2D1BEC1A" w14:textId="712CBA08"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t xml:space="preserve">Den studerande använder grundläggande räkneoperationer med rationella tal i problemlösning.  </w:t>
            </w:r>
          </w:p>
        </w:tc>
      </w:tr>
      <w:tr w:rsidR="00517C33" w:rsidRPr="00F43B08" w14:paraId="7B29A521" w14:textId="77777777" w:rsidTr="00925989">
        <w:trPr>
          <w:trHeight w:val="284"/>
        </w:trPr>
        <w:tc>
          <w:tcPr>
            <w:tcW w:w="1928" w:type="dxa"/>
            <w:shd w:val="clear" w:color="auto" w:fill="auto"/>
          </w:tcPr>
          <w:p w14:paraId="07819EC6" w14:textId="12A41954" w:rsidR="00517C33"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M12 stödja den studerande att utvidga förståelsen av talbegreppet till reella tal</w:t>
            </w:r>
          </w:p>
        </w:tc>
        <w:tc>
          <w:tcPr>
            <w:tcW w:w="1928" w:type="dxa"/>
            <w:shd w:val="clear" w:color="auto" w:fill="auto"/>
          </w:tcPr>
          <w:p w14:paraId="12B4CFAC" w14:textId="28ACAE29"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ma1, ma2</w:t>
            </w:r>
          </w:p>
        </w:tc>
        <w:tc>
          <w:tcPr>
            <w:tcW w:w="1928" w:type="dxa"/>
            <w:shd w:val="clear" w:color="auto" w:fill="auto"/>
            <w:tcMar>
              <w:top w:w="100" w:type="dxa"/>
              <w:left w:w="100" w:type="dxa"/>
              <w:bottom w:w="100" w:type="dxa"/>
              <w:right w:w="100" w:type="dxa"/>
            </w:tcMar>
          </w:tcPr>
          <w:p w14:paraId="3D8FC6BC" w14:textId="702A88B7" w:rsidR="00517C33" w:rsidRPr="00C373A7" w:rsidRDefault="00D436CD" w:rsidP="008350E2">
            <w:pPr>
              <w:spacing w:after="0" w:line="276" w:lineRule="auto"/>
              <w:ind w:left="40"/>
              <w:contextualSpacing/>
              <w:rPr>
                <w:rFonts w:eastAsia="Calibri"/>
                <w:strike/>
                <w:sz w:val="24"/>
                <w:szCs w:val="24"/>
              </w:rPr>
            </w:pPr>
            <w:r w:rsidRPr="00C373A7">
              <w:rPr>
                <w:rFonts w:cstheme="minorHAnsi"/>
                <w:sz w:val="24"/>
                <w:szCs w:val="24"/>
              </w:rPr>
              <w:t xml:space="preserve">Den studerande förstår algebraiska egenskaper samt ordnings- och noggrannhetsegenskaper hos reella tal samt bekantar </w:t>
            </w:r>
            <w:r w:rsidRPr="00C373A7">
              <w:rPr>
                <w:rFonts w:cstheme="minorHAnsi"/>
                <w:sz w:val="24"/>
                <w:szCs w:val="24"/>
              </w:rPr>
              <w:lastRenderedPageBreak/>
              <w:t>sig med talet pi och kvadratroten.</w:t>
            </w:r>
          </w:p>
        </w:tc>
        <w:tc>
          <w:tcPr>
            <w:tcW w:w="1928" w:type="dxa"/>
            <w:shd w:val="clear" w:color="auto" w:fill="auto"/>
          </w:tcPr>
          <w:p w14:paraId="4FC7FE8D" w14:textId="4851F33E"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lastRenderedPageBreak/>
              <w:t>Talbegreppet</w:t>
            </w:r>
          </w:p>
        </w:tc>
        <w:tc>
          <w:tcPr>
            <w:tcW w:w="1928" w:type="dxa"/>
            <w:shd w:val="clear" w:color="auto" w:fill="auto"/>
            <w:tcMar>
              <w:top w:w="100" w:type="dxa"/>
              <w:left w:w="100" w:type="dxa"/>
              <w:bottom w:w="100" w:type="dxa"/>
              <w:right w:w="100" w:type="dxa"/>
            </w:tcMar>
          </w:tcPr>
          <w:p w14:paraId="467D4269" w14:textId="76655355" w:rsidR="00517C33" w:rsidRPr="00C373A7" w:rsidRDefault="00D436CD" w:rsidP="008350E2">
            <w:pPr>
              <w:spacing w:line="276" w:lineRule="auto"/>
              <w:contextualSpacing/>
              <w:rPr>
                <w:sz w:val="24"/>
                <w:szCs w:val="24"/>
              </w:rPr>
            </w:pPr>
            <w:r w:rsidRPr="00C373A7">
              <w:rPr>
                <w:rFonts w:cstheme="minorHAnsi"/>
                <w:sz w:val="24"/>
                <w:szCs w:val="24"/>
              </w:rPr>
              <w:t>Den studerande placerar ut ett givet decimaltal på tallinjen.</w:t>
            </w:r>
          </w:p>
        </w:tc>
        <w:tc>
          <w:tcPr>
            <w:tcW w:w="1928" w:type="dxa"/>
            <w:shd w:val="clear" w:color="auto" w:fill="auto"/>
            <w:tcMar>
              <w:top w:w="100" w:type="dxa"/>
              <w:left w:w="100" w:type="dxa"/>
              <w:bottom w:w="100" w:type="dxa"/>
              <w:right w:w="100" w:type="dxa"/>
            </w:tcMar>
          </w:tcPr>
          <w:p w14:paraId="606C1DBE" w14:textId="77777777" w:rsidR="00D436CD" w:rsidRPr="00C373A7" w:rsidRDefault="00D436CD" w:rsidP="008350E2">
            <w:pPr>
              <w:spacing w:after="0" w:line="276" w:lineRule="auto"/>
              <w:contextualSpacing/>
              <w:rPr>
                <w:rFonts w:cstheme="minorHAnsi"/>
                <w:sz w:val="24"/>
                <w:szCs w:val="24"/>
              </w:rPr>
            </w:pPr>
            <w:r w:rsidRPr="00C373A7">
              <w:rPr>
                <w:rFonts w:cstheme="minorHAnsi"/>
                <w:sz w:val="24"/>
                <w:szCs w:val="24"/>
              </w:rPr>
              <w:t xml:space="preserve">Den studerande känner till begreppet primtal. </w:t>
            </w:r>
          </w:p>
          <w:p w14:paraId="4318E478" w14:textId="2EBDF62A" w:rsidR="00517C33" w:rsidRPr="00C373A7" w:rsidRDefault="00D436CD" w:rsidP="008350E2">
            <w:pPr>
              <w:spacing w:line="276" w:lineRule="auto"/>
              <w:contextualSpacing/>
              <w:rPr>
                <w:rFonts w:eastAsia="Calibri"/>
                <w:sz w:val="24"/>
                <w:szCs w:val="24"/>
              </w:rPr>
            </w:pPr>
            <w:r w:rsidRPr="00C373A7">
              <w:rPr>
                <w:rFonts w:cstheme="minorHAnsi"/>
                <w:sz w:val="24"/>
                <w:szCs w:val="24"/>
              </w:rPr>
              <w:br/>
            </w:r>
            <w:r w:rsidRPr="00C373A7">
              <w:rPr>
                <w:rFonts w:cstheme="minorHAnsi"/>
                <w:sz w:val="24"/>
                <w:szCs w:val="24"/>
                <w:lang w:val="sv-SE"/>
              </w:rPr>
              <w:t>Den studerande avrundar ett tal till en given noggrannhet.</w:t>
            </w:r>
          </w:p>
        </w:tc>
        <w:tc>
          <w:tcPr>
            <w:tcW w:w="1928" w:type="dxa"/>
            <w:shd w:val="clear" w:color="auto" w:fill="auto"/>
          </w:tcPr>
          <w:p w14:paraId="07B7FEB4" w14:textId="77777777" w:rsidR="008350E2" w:rsidRDefault="00D436CD" w:rsidP="008350E2">
            <w:pPr>
              <w:pBdr>
                <w:top w:val="nil"/>
                <w:left w:val="nil"/>
                <w:bottom w:val="nil"/>
                <w:right w:val="nil"/>
                <w:between w:val="nil"/>
              </w:pBdr>
              <w:spacing w:after="0" w:line="276" w:lineRule="auto"/>
              <w:contextualSpacing/>
              <w:rPr>
                <w:sz w:val="24"/>
                <w:szCs w:val="24"/>
              </w:rPr>
            </w:pPr>
            <w:r w:rsidRPr="00C373A7">
              <w:rPr>
                <w:sz w:val="24"/>
                <w:szCs w:val="24"/>
              </w:rPr>
              <w:t xml:space="preserve">Den studerande känner till skillnaden mellan rationella och irrationella tal. </w:t>
            </w:r>
          </w:p>
          <w:p w14:paraId="469FE35A" w14:textId="77777777" w:rsidR="008350E2" w:rsidRDefault="008350E2" w:rsidP="008350E2">
            <w:pPr>
              <w:pBdr>
                <w:top w:val="nil"/>
                <w:left w:val="nil"/>
                <w:bottom w:val="nil"/>
                <w:right w:val="nil"/>
                <w:between w:val="nil"/>
              </w:pBdr>
              <w:spacing w:after="0" w:line="276" w:lineRule="auto"/>
              <w:contextualSpacing/>
              <w:rPr>
                <w:sz w:val="24"/>
                <w:szCs w:val="24"/>
              </w:rPr>
            </w:pPr>
          </w:p>
          <w:p w14:paraId="2D01A490" w14:textId="38B303A7" w:rsidR="00517C33"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Den studerande avrundar ett tal </w:t>
            </w:r>
            <w:r w:rsidRPr="00C373A7">
              <w:rPr>
                <w:sz w:val="24"/>
                <w:szCs w:val="24"/>
              </w:rPr>
              <w:lastRenderedPageBreak/>
              <w:t>med korrekt noggrannhet.</w:t>
            </w:r>
          </w:p>
        </w:tc>
        <w:tc>
          <w:tcPr>
            <w:tcW w:w="1930" w:type="dxa"/>
            <w:shd w:val="clear" w:color="auto" w:fill="auto"/>
            <w:tcMar>
              <w:top w:w="100" w:type="dxa"/>
              <w:left w:w="100" w:type="dxa"/>
              <w:bottom w:w="100" w:type="dxa"/>
              <w:right w:w="100" w:type="dxa"/>
            </w:tcMar>
          </w:tcPr>
          <w:p w14:paraId="33130167" w14:textId="1645870B" w:rsidR="00517C33" w:rsidRPr="00C373A7" w:rsidRDefault="00D436CD" w:rsidP="008350E2">
            <w:pPr>
              <w:spacing w:line="276" w:lineRule="auto"/>
              <w:contextualSpacing/>
              <w:rPr>
                <w:color w:val="000000"/>
                <w:sz w:val="24"/>
                <w:szCs w:val="24"/>
              </w:rPr>
            </w:pPr>
            <w:r w:rsidRPr="00C373A7">
              <w:rPr>
                <w:rFonts w:cstheme="minorHAnsi"/>
                <w:sz w:val="24"/>
                <w:szCs w:val="24"/>
              </w:rPr>
              <w:lastRenderedPageBreak/>
              <w:t>Den studerande förstår skillnaden mellan exakt värde och närmevärde samt bestämmer talens inbördes storleksordning.</w:t>
            </w:r>
          </w:p>
        </w:tc>
      </w:tr>
      <w:tr w:rsidR="00517C33" w:rsidRPr="00F43B08" w14:paraId="7C28F874" w14:textId="77777777" w:rsidTr="00925989">
        <w:trPr>
          <w:trHeight w:val="284"/>
        </w:trPr>
        <w:tc>
          <w:tcPr>
            <w:tcW w:w="1928" w:type="dxa"/>
            <w:shd w:val="clear" w:color="auto" w:fill="auto"/>
          </w:tcPr>
          <w:p w14:paraId="032919E3" w14:textId="35C1E26C" w:rsidR="00517C33"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M13 stödja den studerande att utveckla sin förståelse av procenträkning</w:t>
            </w:r>
          </w:p>
        </w:tc>
        <w:tc>
          <w:tcPr>
            <w:tcW w:w="1928" w:type="dxa"/>
            <w:shd w:val="clear" w:color="auto" w:fill="auto"/>
          </w:tcPr>
          <w:p w14:paraId="5AD2D8A1" w14:textId="63BD3078"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ma6</w:t>
            </w:r>
          </w:p>
        </w:tc>
        <w:tc>
          <w:tcPr>
            <w:tcW w:w="1928" w:type="dxa"/>
            <w:shd w:val="clear" w:color="auto" w:fill="auto"/>
            <w:tcMar>
              <w:top w:w="100" w:type="dxa"/>
              <w:left w:w="100" w:type="dxa"/>
              <w:bottom w:w="100" w:type="dxa"/>
              <w:right w:w="100" w:type="dxa"/>
            </w:tcMar>
          </w:tcPr>
          <w:p w14:paraId="6447EA64" w14:textId="77777777" w:rsidR="008350E2" w:rsidRDefault="00D436CD" w:rsidP="008350E2">
            <w:pPr>
              <w:spacing w:after="0" w:line="276" w:lineRule="auto"/>
              <w:ind w:left="40"/>
              <w:contextualSpacing/>
              <w:rPr>
                <w:rFonts w:cstheme="minorHAnsi"/>
                <w:sz w:val="24"/>
                <w:szCs w:val="24"/>
              </w:rPr>
            </w:pPr>
            <w:r w:rsidRPr="00C373A7">
              <w:rPr>
                <w:rFonts w:cstheme="minorHAnsi"/>
                <w:sz w:val="24"/>
                <w:szCs w:val="24"/>
              </w:rPr>
              <w:t xml:space="preserve">Den studerande förstår begreppen procent och procentenhet och berättar om hur de används i olika situationer. </w:t>
            </w:r>
          </w:p>
          <w:p w14:paraId="020FA592" w14:textId="77777777" w:rsidR="008350E2" w:rsidRDefault="008350E2" w:rsidP="008350E2">
            <w:pPr>
              <w:spacing w:after="0" w:line="276" w:lineRule="auto"/>
              <w:ind w:left="40"/>
              <w:contextualSpacing/>
              <w:rPr>
                <w:rFonts w:cstheme="minorHAnsi"/>
                <w:sz w:val="24"/>
                <w:szCs w:val="24"/>
              </w:rPr>
            </w:pPr>
          </w:p>
          <w:p w14:paraId="65CD770C" w14:textId="35F7E4C2" w:rsidR="00517C33" w:rsidRPr="00C373A7" w:rsidRDefault="00D436CD" w:rsidP="008350E2">
            <w:pPr>
              <w:spacing w:after="0" w:line="276" w:lineRule="auto"/>
              <w:ind w:left="40"/>
              <w:contextualSpacing/>
              <w:rPr>
                <w:rFonts w:eastAsia="Calibri"/>
                <w:sz w:val="24"/>
                <w:szCs w:val="24"/>
              </w:rPr>
            </w:pPr>
            <w:r w:rsidRPr="00C373A7">
              <w:rPr>
                <w:rFonts w:cstheme="minorHAnsi"/>
                <w:sz w:val="24"/>
                <w:szCs w:val="24"/>
              </w:rPr>
              <w:t>Den studerande beräknar procentuell andel, den mängd som ett procenttal anger samt förändrings- och jämförelseprocent</w:t>
            </w:r>
          </w:p>
        </w:tc>
        <w:tc>
          <w:tcPr>
            <w:tcW w:w="1928" w:type="dxa"/>
            <w:shd w:val="clear" w:color="auto" w:fill="auto"/>
          </w:tcPr>
          <w:p w14:paraId="165D010C" w14:textId="4E32E4A6"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Begreppet procent och procenträkning</w:t>
            </w:r>
          </w:p>
        </w:tc>
        <w:tc>
          <w:tcPr>
            <w:tcW w:w="1928" w:type="dxa"/>
            <w:shd w:val="clear" w:color="auto" w:fill="auto"/>
            <w:tcMar>
              <w:top w:w="100" w:type="dxa"/>
              <w:left w:w="100" w:type="dxa"/>
              <w:bottom w:w="100" w:type="dxa"/>
              <w:right w:w="100" w:type="dxa"/>
            </w:tcMar>
          </w:tcPr>
          <w:p w14:paraId="08FDDC3D" w14:textId="744BDF5B"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t>Den studerande förklarar, slutleder eller beräknar procentuell andel.</w:t>
            </w:r>
          </w:p>
        </w:tc>
        <w:tc>
          <w:tcPr>
            <w:tcW w:w="1928" w:type="dxa"/>
            <w:shd w:val="clear" w:color="auto" w:fill="auto"/>
            <w:tcMar>
              <w:top w:w="100" w:type="dxa"/>
              <w:left w:w="100" w:type="dxa"/>
              <w:bottom w:w="100" w:type="dxa"/>
              <w:right w:w="100" w:type="dxa"/>
            </w:tcMar>
          </w:tcPr>
          <w:p w14:paraId="0DF6D074" w14:textId="39A0399C"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t>Den studerande beräknar mängden av den helhet som ett procenttal anger samt beräknar förändringens storlek och förändringen i procent.</w:t>
            </w:r>
          </w:p>
        </w:tc>
        <w:tc>
          <w:tcPr>
            <w:tcW w:w="1928" w:type="dxa"/>
            <w:shd w:val="clear" w:color="auto" w:fill="auto"/>
          </w:tcPr>
          <w:p w14:paraId="3729975B" w14:textId="77777777" w:rsidR="008350E2" w:rsidRDefault="00D436CD" w:rsidP="008350E2">
            <w:pPr>
              <w:pBdr>
                <w:top w:val="nil"/>
                <w:left w:val="nil"/>
                <w:bottom w:val="nil"/>
                <w:right w:val="nil"/>
                <w:between w:val="nil"/>
              </w:pBdr>
              <w:spacing w:after="0" w:line="276" w:lineRule="auto"/>
              <w:contextualSpacing/>
              <w:rPr>
                <w:rFonts w:cstheme="minorHAnsi"/>
                <w:sz w:val="24"/>
                <w:szCs w:val="24"/>
              </w:rPr>
            </w:pPr>
            <w:r w:rsidRPr="00C373A7">
              <w:rPr>
                <w:sz w:val="24"/>
                <w:szCs w:val="24"/>
              </w:rPr>
              <w:t xml:space="preserve">Den studerande </w:t>
            </w:r>
            <w:r w:rsidRPr="00C373A7">
              <w:rPr>
                <w:rFonts w:cstheme="minorHAnsi"/>
                <w:sz w:val="24"/>
                <w:szCs w:val="24"/>
              </w:rPr>
              <w:t xml:space="preserve">kan använda procenträkningens olika metoder. </w:t>
            </w:r>
          </w:p>
          <w:p w14:paraId="0FC05F93" w14:textId="77777777" w:rsidR="008350E2" w:rsidRDefault="008350E2" w:rsidP="008350E2">
            <w:pPr>
              <w:pBdr>
                <w:top w:val="nil"/>
                <w:left w:val="nil"/>
                <w:bottom w:val="nil"/>
                <w:right w:val="nil"/>
                <w:between w:val="nil"/>
              </w:pBdr>
              <w:spacing w:after="0" w:line="276" w:lineRule="auto"/>
              <w:contextualSpacing/>
              <w:rPr>
                <w:rFonts w:cstheme="minorHAnsi"/>
                <w:sz w:val="24"/>
                <w:szCs w:val="24"/>
              </w:rPr>
            </w:pPr>
          </w:p>
          <w:p w14:paraId="50A79FC5" w14:textId="51A05A98" w:rsidR="00517C33" w:rsidRPr="00C373A7" w:rsidRDefault="00D436CD" w:rsidP="008350E2">
            <w:pPr>
              <w:pBdr>
                <w:top w:val="nil"/>
                <w:left w:val="nil"/>
                <w:bottom w:val="nil"/>
                <w:right w:val="nil"/>
                <w:between w:val="nil"/>
              </w:pBdr>
              <w:spacing w:after="0" w:line="276" w:lineRule="auto"/>
              <w:contextualSpacing/>
              <w:rPr>
                <w:rFonts w:eastAsia="Calibri"/>
                <w:sz w:val="24"/>
                <w:szCs w:val="24"/>
              </w:rPr>
            </w:pPr>
            <w:r w:rsidRPr="00C373A7">
              <w:rPr>
                <w:rFonts w:cstheme="minorHAnsi"/>
                <w:sz w:val="24"/>
                <w:szCs w:val="24"/>
              </w:rPr>
              <w:t>Den studerande förstår skillnaden mellan procent och procentenhet.</w:t>
            </w:r>
          </w:p>
        </w:tc>
        <w:tc>
          <w:tcPr>
            <w:tcW w:w="1930" w:type="dxa"/>
            <w:shd w:val="clear" w:color="auto" w:fill="auto"/>
            <w:tcMar>
              <w:top w:w="100" w:type="dxa"/>
              <w:left w:w="100" w:type="dxa"/>
              <w:bottom w:w="100" w:type="dxa"/>
              <w:right w:w="100" w:type="dxa"/>
            </w:tcMar>
          </w:tcPr>
          <w:p w14:paraId="49A93A28" w14:textId="2756DFE5"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t>Den studerande gör relativa jämförelser och använder procenträkning i olika situationer.</w:t>
            </w:r>
          </w:p>
        </w:tc>
      </w:tr>
      <w:tr w:rsidR="00517C33" w:rsidRPr="00F43B08" w14:paraId="1D4D7BA6" w14:textId="77777777" w:rsidTr="00925989">
        <w:trPr>
          <w:trHeight w:val="284"/>
        </w:trPr>
        <w:tc>
          <w:tcPr>
            <w:tcW w:w="1928" w:type="dxa"/>
            <w:shd w:val="clear" w:color="auto" w:fill="auto"/>
          </w:tcPr>
          <w:p w14:paraId="58202F82" w14:textId="65CB642B" w:rsidR="00517C33" w:rsidRPr="00C373A7" w:rsidRDefault="00D436CD" w:rsidP="008350E2">
            <w:pPr>
              <w:spacing w:line="276" w:lineRule="auto"/>
              <w:contextualSpacing/>
              <w:rPr>
                <w:rFonts w:eastAsia="Calibri"/>
                <w:sz w:val="24"/>
                <w:szCs w:val="24"/>
              </w:rPr>
            </w:pPr>
            <w:r w:rsidRPr="00C373A7">
              <w:rPr>
                <w:sz w:val="24"/>
                <w:szCs w:val="24"/>
              </w:rPr>
              <w:t xml:space="preserve">M14 handleda den studerande att förstå begreppet obekant och utveckla </w:t>
            </w:r>
            <w:r w:rsidRPr="00C373A7">
              <w:rPr>
                <w:sz w:val="24"/>
                <w:szCs w:val="24"/>
              </w:rPr>
              <w:lastRenderedPageBreak/>
              <w:t>förmågan att lösa ekvationer</w:t>
            </w:r>
          </w:p>
        </w:tc>
        <w:tc>
          <w:tcPr>
            <w:tcW w:w="1928" w:type="dxa"/>
            <w:shd w:val="clear" w:color="auto" w:fill="auto"/>
          </w:tcPr>
          <w:p w14:paraId="3A93780F" w14:textId="22F64164" w:rsidR="00517C33" w:rsidRPr="00C373A7" w:rsidRDefault="00D436CD"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ma3, ma4</w:t>
            </w:r>
          </w:p>
        </w:tc>
        <w:tc>
          <w:tcPr>
            <w:tcW w:w="1928" w:type="dxa"/>
            <w:shd w:val="clear" w:color="auto" w:fill="auto"/>
            <w:tcMar>
              <w:top w:w="100" w:type="dxa"/>
              <w:left w:w="100" w:type="dxa"/>
              <w:bottom w:w="100" w:type="dxa"/>
              <w:right w:w="100" w:type="dxa"/>
            </w:tcMar>
          </w:tcPr>
          <w:p w14:paraId="51540FE1" w14:textId="77777777" w:rsidR="00D436CD" w:rsidRPr="00C373A7" w:rsidRDefault="00D436CD" w:rsidP="008350E2">
            <w:pPr>
              <w:spacing w:after="0" w:line="276" w:lineRule="auto"/>
              <w:contextualSpacing/>
              <w:rPr>
                <w:rFonts w:cstheme="minorHAnsi"/>
                <w:sz w:val="24"/>
                <w:szCs w:val="24"/>
              </w:rPr>
            </w:pPr>
            <w:r w:rsidRPr="00C373A7">
              <w:rPr>
                <w:rFonts w:cstheme="minorHAnsi"/>
                <w:sz w:val="24"/>
                <w:szCs w:val="24"/>
              </w:rPr>
              <w:t xml:space="preserve">Den studerande förstår begreppen obekant och uttryck samt löser förstagradsekvationer och </w:t>
            </w:r>
            <w:r w:rsidRPr="00C373A7">
              <w:rPr>
                <w:rFonts w:cstheme="minorHAnsi"/>
                <w:sz w:val="24"/>
                <w:szCs w:val="24"/>
              </w:rPr>
              <w:lastRenderedPageBreak/>
              <w:t xml:space="preserve">ofullständiga andragradsekvationer genom slutledning och symboliskt. </w:t>
            </w:r>
          </w:p>
          <w:p w14:paraId="20F20601" w14:textId="77777777" w:rsidR="00D436CD" w:rsidRPr="00C373A7" w:rsidRDefault="00D436CD" w:rsidP="008350E2">
            <w:pPr>
              <w:spacing w:after="0" w:line="276" w:lineRule="auto"/>
              <w:contextualSpacing/>
              <w:rPr>
                <w:rFonts w:cstheme="minorHAnsi"/>
                <w:sz w:val="24"/>
                <w:szCs w:val="24"/>
              </w:rPr>
            </w:pPr>
          </w:p>
          <w:p w14:paraId="4671AD51" w14:textId="7FDD10FA" w:rsidR="00517C33" w:rsidRPr="00C373A7" w:rsidRDefault="00D436CD" w:rsidP="008350E2">
            <w:pPr>
              <w:spacing w:after="0" w:line="276" w:lineRule="auto"/>
              <w:ind w:left="40"/>
              <w:contextualSpacing/>
              <w:rPr>
                <w:rFonts w:eastAsia="Calibri"/>
                <w:sz w:val="24"/>
                <w:szCs w:val="24"/>
              </w:rPr>
            </w:pPr>
            <w:r w:rsidRPr="00C373A7">
              <w:rPr>
                <w:rFonts w:cstheme="minorHAnsi"/>
                <w:sz w:val="24"/>
                <w:szCs w:val="24"/>
              </w:rPr>
              <w:t>Den studerande använder analogi.</w:t>
            </w:r>
          </w:p>
        </w:tc>
        <w:tc>
          <w:tcPr>
            <w:tcW w:w="1928" w:type="dxa"/>
            <w:shd w:val="clear" w:color="auto" w:fill="auto"/>
          </w:tcPr>
          <w:p w14:paraId="1212DC69" w14:textId="2031938A" w:rsidR="00517C33" w:rsidRPr="00C373A7" w:rsidRDefault="00D436CD" w:rsidP="008350E2">
            <w:pPr>
              <w:pBdr>
                <w:top w:val="nil"/>
                <w:left w:val="nil"/>
                <w:bottom w:val="nil"/>
                <w:right w:val="nil"/>
                <w:between w:val="nil"/>
              </w:pBdr>
              <w:spacing w:after="0" w:line="276" w:lineRule="auto"/>
              <w:contextualSpacing/>
              <w:rPr>
                <w:rFonts w:eastAsia="Calibri"/>
                <w:strike/>
                <w:sz w:val="24"/>
                <w:szCs w:val="24"/>
              </w:rPr>
            </w:pPr>
            <w:r w:rsidRPr="00C373A7">
              <w:rPr>
                <w:sz w:val="24"/>
                <w:szCs w:val="24"/>
              </w:rPr>
              <w:lastRenderedPageBreak/>
              <w:t>Begreppet obekant och färdigheter i ekvationslösning</w:t>
            </w:r>
          </w:p>
        </w:tc>
        <w:tc>
          <w:tcPr>
            <w:tcW w:w="1928" w:type="dxa"/>
            <w:shd w:val="clear" w:color="auto" w:fill="auto"/>
            <w:tcMar>
              <w:top w:w="100" w:type="dxa"/>
              <w:left w:w="100" w:type="dxa"/>
              <w:bottom w:w="100" w:type="dxa"/>
              <w:right w:w="100" w:type="dxa"/>
            </w:tcMar>
          </w:tcPr>
          <w:p w14:paraId="6AE6903E" w14:textId="77777777" w:rsidR="00D436CD" w:rsidRPr="00C373A7" w:rsidRDefault="00D436CD" w:rsidP="008350E2">
            <w:pPr>
              <w:spacing w:after="0" w:line="276" w:lineRule="auto"/>
              <w:contextualSpacing/>
              <w:rPr>
                <w:rFonts w:cstheme="minorHAnsi"/>
                <w:sz w:val="24"/>
                <w:szCs w:val="24"/>
              </w:rPr>
            </w:pPr>
            <w:r w:rsidRPr="00C373A7">
              <w:rPr>
                <w:rFonts w:cstheme="minorHAnsi"/>
                <w:sz w:val="24"/>
                <w:szCs w:val="24"/>
              </w:rPr>
              <w:t xml:space="preserve">Den studerande förenar likformiga termer. </w:t>
            </w:r>
            <w:r w:rsidRPr="00C373A7">
              <w:rPr>
                <w:rFonts w:cstheme="minorHAnsi"/>
                <w:sz w:val="24"/>
                <w:szCs w:val="24"/>
              </w:rPr>
              <w:br/>
            </w:r>
            <w:r w:rsidRPr="00C373A7">
              <w:rPr>
                <w:rFonts w:cstheme="minorHAnsi"/>
                <w:sz w:val="24"/>
                <w:szCs w:val="24"/>
              </w:rPr>
              <w:br/>
              <w:t xml:space="preserve">Den studerande löser </w:t>
            </w:r>
            <w:r w:rsidRPr="00C373A7">
              <w:rPr>
                <w:rFonts w:cstheme="minorHAnsi"/>
                <w:sz w:val="24"/>
                <w:szCs w:val="24"/>
              </w:rPr>
              <w:lastRenderedPageBreak/>
              <w:t xml:space="preserve">förstagradsekvationer under handledning. </w:t>
            </w:r>
          </w:p>
          <w:p w14:paraId="789E75C4" w14:textId="2A388BF7" w:rsidR="00517C33" w:rsidRPr="00C373A7" w:rsidRDefault="00D436CD" w:rsidP="008350E2">
            <w:pPr>
              <w:spacing w:after="0" w:line="276" w:lineRule="auto"/>
              <w:ind w:left="40"/>
              <w:contextualSpacing/>
              <w:rPr>
                <w:rFonts w:eastAsia="Calibri"/>
                <w:sz w:val="24"/>
                <w:szCs w:val="24"/>
              </w:rPr>
            </w:pPr>
            <w:r w:rsidRPr="00C373A7">
              <w:rPr>
                <w:rFonts w:cstheme="minorHAnsi"/>
                <w:sz w:val="24"/>
                <w:szCs w:val="24"/>
              </w:rPr>
              <w:br/>
              <w:t xml:space="preserve">Den studerande känner igen direkt proportionalitet. </w:t>
            </w:r>
            <w:r w:rsidRPr="00C373A7">
              <w:rPr>
                <w:rFonts w:eastAsia="Calibri"/>
                <w:sz w:val="24"/>
                <w:szCs w:val="24"/>
              </w:rPr>
              <w:t xml:space="preserve"> </w:t>
            </w:r>
          </w:p>
        </w:tc>
        <w:tc>
          <w:tcPr>
            <w:tcW w:w="1928" w:type="dxa"/>
            <w:shd w:val="clear" w:color="auto" w:fill="auto"/>
            <w:tcMar>
              <w:top w:w="100" w:type="dxa"/>
              <w:left w:w="100" w:type="dxa"/>
              <w:bottom w:w="100" w:type="dxa"/>
              <w:right w:w="100" w:type="dxa"/>
            </w:tcMar>
          </w:tcPr>
          <w:p w14:paraId="4062DD51" w14:textId="77777777" w:rsidR="00D436CD" w:rsidRPr="00C373A7" w:rsidRDefault="00D436CD" w:rsidP="008350E2">
            <w:pPr>
              <w:spacing w:after="0" w:line="276" w:lineRule="auto"/>
              <w:contextualSpacing/>
              <w:rPr>
                <w:rFonts w:cstheme="minorHAnsi"/>
                <w:sz w:val="24"/>
                <w:szCs w:val="24"/>
              </w:rPr>
            </w:pPr>
            <w:r w:rsidRPr="00C373A7">
              <w:rPr>
                <w:rFonts w:cstheme="minorHAnsi"/>
                <w:sz w:val="24"/>
                <w:szCs w:val="24"/>
              </w:rPr>
              <w:lastRenderedPageBreak/>
              <w:t xml:space="preserve">Den studerande förenklar uttryck. </w:t>
            </w:r>
            <w:r w:rsidRPr="00C373A7">
              <w:rPr>
                <w:rFonts w:cstheme="minorHAnsi"/>
                <w:sz w:val="24"/>
                <w:szCs w:val="24"/>
              </w:rPr>
              <w:br/>
            </w:r>
            <w:r w:rsidRPr="00C373A7">
              <w:rPr>
                <w:rFonts w:cstheme="minorHAnsi"/>
                <w:sz w:val="24"/>
                <w:szCs w:val="24"/>
              </w:rPr>
              <w:br/>
              <w:t xml:space="preserve">Den studerande förstår att en likhet bevaras och </w:t>
            </w:r>
            <w:r w:rsidRPr="00C373A7">
              <w:rPr>
                <w:rFonts w:cstheme="minorHAnsi"/>
                <w:sz w:val="24"/>
                <w:szCs w:val="24"/>
              </w:rPr>
              <w:lastRenderedPageBreak/>
              <w:t xml:space="preserve">löser en förstagradsekvation symboliskt och en ofullständig andragradsekvation under handledning. </w:t>
            </w:r>
          </w:p>
          <w:p w14:paraId="2BD135A2" w14:textId="77777777" w:rsidR="00D436CD" w:rsidRPr="00C373A7" w:rsidRDefault="00D436CD" w:rsidP="008350E2">
            <w:pPr>
              <w:spacing w:after="0" w:line="276" w:lineRule="auto"/>
              <w:contextualSpacing/>
              <w:rPr>
                <w:rFonts w:cstheme="minorHAnsi"/>
                <w:sz w:val="24"/>
                <w:szCs w:val="24"/>
              </w:rPr>
            </w:pPr>
          </w:p>
          <w:p w14:paraId="7218E74C" w14:textId="14034D17"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t>Den studerande kan formulera en analogi.</w:t>
            </w:r>
          </w:p>
        </w:tc>
        <w:tc>
          <w:tcPr>
            <w:tcW w:w="1928" w:type="dxa"/>
            <w:shd w:val="clear" w:color="auto" w:fill="auto"/>
          </w:tcPr>
          <w:p w14:paraId="5B3DECCD" w14:textId="77777777" w:rsidR="00D436CD" w:rsidRPr="00C373A7" w:rsidRDefault="00D436CD" w:rsidP="008350E2">
            <w:pPr>
              <w:spacing w:after="240" w:line="276" w:lineRule="auto"/>
              <w:contextualSpacing/>
              <w:rPr>
                <w:sz w:val="24"/>
                <w:szCs w:val="24"/>
              </w:rPr>
            </w:pPr>
            <w:r w:rsidRPr="00C373A7">
              <w:rPr>
                <w:sz w:val="24"/>
                <w:szCs w:val="24"/>
              </w:rPr>
              <w:lastRenderedPageBreak/>
              <w:t xml:space="preserve">Den studerande förstår betydelsen av begreppet likhet och löser en ofullständig </w:t>
            </w:r>
            <w:r w:rsidRPr="00C373A7">
              <w:rPr>
                <w:sz w:val="24"/>
                <w:szCs w:val="24"/>
              </w:rPr>
              <w:lastRenderedPageBreak/>
              <w:t xml:space="preserve">andragradsekvation symboliskt. </w:t>
            </w:r>
          </w:p>
          <w:p w14:paraId="406E3BA1" w14:textId="71B26277" w:rsidR="00517C33" w:rsidRPr="00C373A7" w:rsidRDefault="00D436CD" w:rsidP="008350E2">
            <w:pPr>
              <w:pBdr>
                <w:top w:val="nil"/>
                <w:left w:val="nil"/>
                <w:bottom w:val="nil"/>
                <w:right w:val="nil"/>
                <w:between w:val="nil"/>
              </w:pBdr>
              <w:spacing w:after="0" w:line="276" w:lineRule="auto"/>
              <w:contextualSpacing/>
              <w:rPr>
                <w:rFonts w:eastAsia="Calibri"/>
                <w:strike/>
                <w:sz w:val="24"/>
                <w:szCs w:val="24"/>
              </w:rPr>
            </w:pPr>
            <w:r w:rsidRPr="00C373A7">
              <w:rPr>
                <w:sz w:val="24"/>
                <w:szCs w:val="24"/>
              </w:rPr>
              <w:t>Den studerande kan lösa en analogi.</w:t>
            </w:r>
          </w:p>
        </w:tc>
        <w:tc>
          <w:tcPr>
            <w:tcW w:w="1930" w:type="dxa"/>
            <w:shd w:val="clear" w:color="auto" w:fill="auto"/>
            <w:tcMar>
              <w:top w:w="100" w:type="dxa"/>
              <w:left w:w="100" w:type="dxa"/>
              <w:bottom w:w="100" w:type="dxa"/>
              <w:right w:w="100" w:type="dxa"/>
            </w:tcMar>
          </w:tcPr>
          <w:p w14:paraId="5FF2746A" w14:textId="1EFA6994" w:rsidR="00517C33" w:rsidRPr="00C373A7" w:rsidRDefault="00D436CD" w:rsidP="008350E2">
            <w:pPr>
              <w:spacing w:after="0" w:line="276" w:lineRule="auto"/>
              <w:contextualSpacing/>
              <w:rPr>
                <w:rFonts w:eastAsia="Calibri"/>
                <w:sz w:val="24"/>
                <w:szCs w:val="24"/>
              </w:rPr>
            </w:pPr>
            <w:r w:rsidRPr="00C373A7">
              <w:rPr>
                <w:rFonts w:cstheme="minorHAnsi"/>
                <w:sz w:val="24"/>
                <w:szCs w:val="24"/>
              </w:rPr>
              <w:lastRenderedPageBreak/>
              <w:t xml:space="preserve">Den studerande använder obehindrat en obekant som   variabel och kan utnyttja sina </w:t>
            </w:r>
            <w:r w:rsidRPr="00C373A7">
              <w:rPr>
                <w:rFonts w:cstheme="minorHAnsi"/>
                <w:sz w:val="24"/>
                <w:szCs w:val="24"/>
              </w:rPr>
              <w:lastRenderedPageBreak/>
              <w:t>ekvationslösningsfärdigheter i problemlösning.</w:t>
            </w:r>
          </w:p>
          <w:p w14:paraId="7368FA0B" w14:textId="77777777" w:rsidR="00517C33" w:rsidRPr="00C373A7" w:rsidRDefault="00517C33" w:rsidP="008350E2">
            <w:pPr>
              <w:spacing w:after="0" w:line="276" w:lineRule="auto"/>
              <w:contextualSpacing/>
              <w:rPr>
                <w:rFonts w:eastAsia="Calibri"/>
                <w:sz w:val="24"/>
                <w:szCs w:val="24"/>
              </w:rPr>
            </w:pPr>
          </w:p>
        </w:tc>
      </w:tr>
      <w:tr w:rsidR="00A13182" w:rsidRPr="00F43B08" w14:paraId="0E4924A0" w14:textId="77777777" w:rsidTr="00925989">
        <w:trPr>
          <w:trHeight w:val="284"/>
        </w:trPr>
        <w:tc>
          <w:tcPr>
            <w:tcW w:w="1928" w:type="dxa"/>
            <w:shd w:val="clear" w:color="auto" w:fill="auto"/>
          </w:tcPr>
          <w:p w14:paraId="0A49797B" w14:textId="4A4C1D24" w:rsidR="00A13182" w:rsidRPr="00C373A7" w:rsidRDefault="00087FFC"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M15 handleda den studerande att förstå variabelbegreppet och introducera funktionsbegreppet. Handleda den studerande att öva sig att tolka och producera funktionsgrafer</w:t>
            </w:r>
          </w:p>
        </w:tc>
        <w:tc>
          <w:tcPr>
            <w:tcW w:w="1928" w:type="dxa"/>
            <w:shd w:val="clear" w:color="auto" w:fill="auto"/>
          </w:tcPr>
          <w:p w14:paraId="3FC628D8" w14:textId="74BC95FB" w:rsidR="00A13182" w:rsidRPr="00C373A7" w:rsidRDefault="00087FFC"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ma3, ma4, ma7</w:t>
            </w:r>
          </w:p>
        </w:tc>
        <w:tc>
          <w:tcPr>
            <w:tcW w:w="1928" w:type="dxa"/>
            <w:shd w:val="clear" w:color="auto" w:fill="auto"/>
            <w:tcMar>
              <w:top w:w="100" w:type="dxa"/>
              <w:left w:w="100" w:type="dxa"/>
              <w:bottom w:w="100" w:type="dxa"/>
              <w:right w:w="100" w:type="dxa"/>
            </w:tcMar>
          </w:tcPr>
          <w:p w14:paraId="6287F640" w14:textId="340B80CE" w:rsidR="00087FFC" w:rsidRDefault="00087FFC" w:rsidP="008350E2">
            <w:pPr>
              <w:autoSpaceDE w:val="0"/>
              <w:autoSpaceDN w:val="0"/>
              <w:adjustRightInd w:val="0"/>
              <w:spacing w:after="100" w:afterAutospacing="1" w:line="276" w:lineRule="auto"/>
              <w:contextualSpacing/>
              <w:rPr>
                <w:rFonts w:cstheme="minorHAnsi"/>
                <w:sz w:val="24"/>
                <w:szCs w:val="24"/>
              </w:rPr>
            </w:pPr>
            <w:r w:rsidRPr="00C373A7">
              <w:rPr>
                <w:rFonts w:cstheme="minorHAnsi"/>
                <w:sz w:val="24"/>
                <w:szCs w:val="24"/>
              </w:rPr>
              <w:t xml:space="preserve">Den studerande utvidgar sin förståelse av variabler till att omfatta ekvationer med två  variabler och ritar grafer till funktioner av första och andra graden. </w:t>
            </w:r>
          </w:p>
          <w:p w14:paraId="38593CCC" w14:textId="77777777" w:rsidR="008350E2" w:rsidRPr="00C373A7" w:rsidRDefault="008350E2" w:rsidP="008350E2">
            <w:pPr>
              <w:autoSpaceDE w:val="0"/>
              <w:autoSpaceDN w:val="0"/>
              <w:adjustRightInd w:val="0"/>
              <w:spacing w:after="100" w:afterAutospacing="1" w:line="276" w:lineRule="auto"/>
              <w:contextualSpacing/>
              <w:rPr>
                <w:rFonts w:cstheme="minorHAnsi"/>
                <w:sz w:val="24"/>
                <w:szCs w:val="24"/>
              </w:rPr>
            </w:pPr>
          </w:p>
          <w:p w14:paraId="3019B30C" w14:textId="14FEECC3" w:rsidR="00A13182" w:rsidRPr="00C373A7" w:rsidRDefault="00087FFC" w:rsidP="008350E2">
            <w:pPr>
              <w:spacing w:after="0" w:line="276" w:lineRule="auto"/>
              <w:ind w:left="40"/>
              <w:contextualSpacing/>
              <w:rPr>
                <w:color w:val="000000"/>
                <w:sz w:val="24"/>
                <w:szCs w:val="24"/>
              </w:rPr>
            </w:pPr>
            <w:r w:rsidRPr="00C373A7">
              <w:rPr>
                <w:rFonts w:cstheme="minorHAnsi"/>
                <w:sz w:val="24"/>
                <w:szCs w:val="24"/>
              </w:rPr>
              <w:t xml:space="preserve">Den studerande drar slutsatser om sambandet mellan en </w:t>
            </w:r>
            <w:r w:rsidRPr="00C373A7">
              <w:rPr>
                <w:rFonts w:cstheme="minorHAnsi"/>
                <w:sz w:val="24"/>
                <w:szCs w:val="24"/>
              </w:rPr>
              <w:lastRenderedPageBreak/>
              <w:t>funktion och dess graf.</w:t>
            </w:r>
          </w:p>
        </w:tc>
        <w:tc>
          <w:tcPr>
            <w:tcW w:w="1928" w:type="dxa"/>
            <w:shd w:val="clear" w:color="auto" w:fill="auto"/>
          </w:tcPr>
          <w:p w14:paraId="64F69F43" w14:textId="2EF24F59" w:rsidR="00A13182" w:rsidRPr="00C373A7" w:rsidRDefault="00087FFC" w:rsidP="008350E2">
            <w:pPr>
              <w:pBdr>
                <w:top w:val="nil"/>
                <w:left w:val="nil"/>
                <w:bottom w:val="nil"/>
                <w:right w:val="nil"/>
                <w:between w:val="nil"/>
              </w:pBdr>
              <w:spacing w:after="0" w:line="276" w:lineRule="auto"/>
              <w:contextualSpacing/>
              <w:rPr>
                <w:rFonts w:eastAsia="Calibri"/>
                <w:strike/>
                <w:sz w:val="24"/>
                <w:szCs w:val="24"/>
              </w:rPr>
            </w:pPr>
            <w:r w:rsidRPr="00C373A7">
              <w:rPr>
                <w:sz w:val="24"/>
                <w:szCs w:val="24"/>
              </w:rPr>
              <w:lastRenderedPageBreak/>
              <w:t>Begreppen variabel och funktion, förmåga att tolka och producera grafer</w:t>
            </w:r>
          </w:p>
        </w:tc>
        <w:tc>
          <w:tcPr>
            <w:tcW w:w="1928" w:type="dxa"/>
            <w:shd w:val="clear" w:color="auto" w:fill="auto"/>
            <w:tcMar>
              <w:top w:w="100" w:type="dxa"/>
              <w:left w:w="100" w:type="dxa"/>
              <w:bottom w:w="100" w:type="dxa"/>
              <w:right w:w="100" w:type="dxa"/>
            </w:tcMar>
          </w:tcPr>
          <w:p w14:paraId="6448A740" w14:textId="7247D743" w:rsidR="00A13182" w:rsidRPr="00C373A7" w:rsidRDefault="00087FFC" w:rsidP="008350E2">
            <w:pPr>
              <w:spacing w:after="0" w:line="276" w:lineRule="auto"/>
              <w:ind w:left="40"/>
              <w:contextualSpacing/>
              <w:rPr>
                <w:sz w:val="24"/>
                <w:szCs w:val="24"/>
              </w:rPr>
            </w:pPr>
            <w:r w:rsidRPr="00C373A7">
              <w:rPr>
                <w:rFonts w:cstheme="minorHAnsi"/>
                <w:sz w:val="24"/>
                <w:szCs w:val="24"/>
              </w:rPr>
              <w:t>Den studerande beräknar värdet av ett uttryck och ritar ut punkten (x, y) i ett koordinatsystem</w:t>
            </w:r>
            <w:r w:rsidR="008350E2">
              <w:rPr>
                <w:rFonts w:cstheme="minorHAnsi"/>
                <w:sz w:val="24"/>
                <w:szCs w:val="24"/>
              </w:rPr>
              <w:t>.</w:t>
            </w:r>
            <w:r w:rsidRPr="00C373A7">
              <w:rPr>
                <w:rFonts w:cstheme="minorHAnsi"/>
                <w:sz w:val="24"/>
                <w:szCs w:val="24"/>
              </w:rPr>
              <w:br/>
            </w:r>
            <w:r w:rsidRPr="00C373A7">
              <w:rPr>
                <w:rFonts w:cstheme="minorHAnsi"/>
                <w:sz w:val="24"/>
                <w:szCs w:val="24"/>
              </w:rPr>
              <w:br/>
              <w:t xml:space="preserve">Den studerande känner igen en stigande och en fallande linje utgående från grafen i ett koordinatsystem och </w:t>
            </w:r>
            <w:r w:rsidRPr="00C373A7">
              <w:rPr>
                <w:rFonts w:cstheme="minorHAnsi"/>
                <w:sz w:val="24"/>
                <w:szCs w:val="24"/>
              </w:rPr>
              <w:lastRenderedPageBreak/>
              <w:t>från linjens ekvation.</w:t>
            </w:r>
          </w:p>
        </w:tc>
        <w:tc>
          <w:tcPr>
            <w:tcW w:w="1928" w:type="dxa"/>
            <w:shd w:val="clear" w:color="auto" w:fill="auto"/>
            <w:tcMar>
              <w:top w:w="100" w:type="dxa"/>
              <w:left w:w="100" w:type="dxa"/>
              <w:bottom w:w="100" w:type="dxa"/>
              <w:right w:w="100" w:type="dxa"/>
            </w:tcMar>
          </w:tcPr>
          <w:p w14:paraId="52454141" w14:textId="07BC672C" w:rsidR="00A13182" w:rsidRPr="00C373A7" w:rsidRDefault="00087FFC" w:rsidP="008350E2">
            <w:pPr>
              <w:spacing w:after="0" w:line="276" w:lineRule="auto"/>
              <w:contextualSpacing/>
              <w:rPr>
                <w:rFonts w:eastAsia="Calibri"/>
                <w:sz w:val="24"/>
                <w:szCs w:val="24"/>
              </w:rPr>
            </w:pPr>
            <w:r w:rsidRPr="00C373A7">
              <w:rPr>
                <w:rFonts w:cstheme="minorHAnsi"/>
                <w:sz w:val="24"/>
                <w:szCs w:val="24"/>
              </w:rPr>
              <w:lastRenderedPageBreak/>
              <w:t>Den studerande ritar grafen av en funktion av första graden och löser under handledning ett ekvationspar grafiskt.</w:t>
            </w:r>
          </w:p>
        </w:tc>
        <w:tc>
          <w:tcPr>
            <w:tcW w:w="1928" w:type="dxa"/>
            <w:shd w:val="clear" w:color="auto" w:fill="auto"/>
          </w:tcPr>
          <w:p w14:paraId="5E6BAE81" w14:textId="491A13C9" w:rsidR="008350E2" w:rsidRDefault="00087FFC" w:rsidP="008350E2">
            <w:pPr>
              <w:pBdr>
                <w:top w:val="nil"/>
                <w:left w:val="nil"/>
                <w:bottom w:val="nil"/>
                <w:right w:val="nil"/>
                <w:between w:val="nil"/>
              </w:pBdr>
              <w:spacing w:after="0" w:line="276" w:lineRule="auto"/>
              <w:contextualSpacing/>
              <w:rPr>
                <w:sz w:val="24"/>
                <w:szCs w:val="24"/>
              </w:rPr>
            </w:pPr>
            <w:r w:rsidRPr="00C373A7">
              <w:rPr>
                <w:sz w:val="24"/>
                <w:szCs w:val="24"/>
              </w:rPr>
              <w:t xml:space="preserve">Den studerande förstår begreppen variabel och funktion och kan rita grafen till en funktion. </w:t>
            </w:r>
          </w:p>
          <w:p w14:paraId="0875D5F9" w14:textId="77777777" w:rsidR="008350E2" w:rsidRDefault="008350E2" w:rsidP="008350E2">
            <w:pPr>
              <w:pBdr>
                <w:top w:val="nil"/>
                <w:left w:val="nil"/>
                <w:bottom w:val="nil"/>
                <w:right w:val="nil"/>
                <w:between w:val="nil"/>
              </w:pBdr>
              <w:spacing w:after="0" w:line="276" w:lineRule="auto"/>
              <w:contextualSpacing/>
              <w:rPr>
                <w:sz w:val="24"/>
                <w:szCs w:val="24"/>
              </w:rPr>
            </w:pPr>
          </w:p>
          <w:p w14:paraId="45E52FE2" w14:textId="2D4F8345" w:rsidR="00A13182" w:rsidRPr="00C373A7" w:rsidRDefault="00087FFC" w:rsidP="008350E2">
            <w:pPr>
              <w:pBdr>
                <w:top w:val="nil"/>
                <w:left w:val="nil"/>
                <w:bottom w:val="nil"/>
                <w:right w:val="nil"/>
                <w:between w:val="nil"/>
              </w:pBdr>
              <w:spacing w:after="0" w:line="276" w:lineRule="auto"/>
              <w:contextualSpacing/>
              <w:rPr>
                <w:rFonts w:eastAsia="Calibri"/>
                <w:strike/>
                <w:sz w:val="24"/>
                <w:szCs w:val="24"/>
              </w:rPr>
            </w:pPr>
            <w:r w:rsidRPr="00C373A7">
              <w:rPr>
                <w:sz w:val="24"/>
                <w:szCs w:val="24"/>
              </w:rPr>
              <w:t>Den studerande löser ett givet ekvationspar algebraiskt.</w:t>
            </w:r>
          </w:p>
        </w:tc>
        <w:tc>
          <w:tcPr>
            <w:tcW w:w="1930" w:type="dxa"/>
            <w:shd w:val="clear" w:color="auto" w:fill="auto"/>
            <w:tcMar>
              <w:top w:w="100" w:type="dxa"/>
              <w:left w:w="100" w:type="dxa"/>
              <w:bottom w:w="100" w:type="dxa"/>
              <w:right w:w="100" w:type="dxa"/>
            </w:tcMar>
          </w:tcPr>
          <w:p w14:paraId="046ABFB5" w14:textId="4DDE47F4" w:rsidR="00A13182" w:rsidRPr="00C373A7" w:rsidRDefault="00087FFC" w:rsidP="008350E2">
            <w:pPr>
              <w:spacing w:after="0" w:line="276" w:lineRule="auto"/>
              <w:contextualSpacing/>
              <w:rPr>
                <w:rFonts w:eastAsia="Calibri"/>
                <w:sz w:val="24"/>
                <w:szCs w:val="24"/>
              </w:rPr>
            </w:pPr>
            <w:r w:rsidRPr="00C373A7">
              <w:rPr>
                <w:rFonts w:cstheme="minorHAnsi"/>
                <w:sz w:val="24"/>
                <w:szCs w:val="24"/>
              </w:rPr>
              <w:t xml:space="preserve">Den studerande använder ekvationspar i problemlösning och förstår den geometriska betydelsen av ekvationslösningen. </w:t>
            </w:r>
            <w:r w:rsidRPr="00C373A7">
              <w:rPr>
                <w:rFonts w:cstheme="minorHAnsi"/>
                <w:sz w:val="24"/>
                <w:szCs w:val="24"/>
              </w:rPr>
              <w:br/>
            </w:r>
            <w:r w:rsidRPr="00C373A7">
              <w:rPr>
                <w:rFonts w:cstheme="minorHAnsi"/>
                <w:sz w:val="24"/>
                <w:szCs w:val="24"/>
              </w:rPr>
              <w:br/>
              <w:t>Den studerande kan tolka grafer på ett mångsidigt sätt.</w:t>
            </w:r>
          </w:p>
        </w:tc>
      </w:tr>
      <w:tr w:rsidR="00A13182" w:rsidRPr="00F43B08" w14:paraId="6AAA886F" w14:textId="77777777" w:rsidTr="00925989">
        <w:trPr>
          <w:trHeight w:val="284"/>
        </w:trPr>
        <w:tc>
          <w:tcPr>
            <w:tcW w:w="1928" w:type="dxa"/>
            <w:shd w:val="clear" w:color="auto" w:fill="auto"/>
          </w:tcPr>
          <w:p w14:paraId="217B66AC" w14:textId="563B5D1F" w:rsidR="00A13182" w:rsidRPr="00C373A7" w:rsidRDefault="00087FFC"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M16 stödja den studerande att förstå geometriska begrepp och samband mellan dem</w:t>
            </w:r>
          </w:p>
        </w:tc>
        <w:tc>
          <w:tcPr>
            <w:tcW w:w="1928" w:type="dxa"/>
            <w:shd w:val="clear" w:color="auto" w:fill="auto"/>
          </w:tcPr>
          <w:p w14:paraId="161E95C0" w14:textId="7C6850BF" w:rsidR="00A13182" w:rsidRPr="00C373A7" w:rsidRDefault="00087FFC"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ma5</w:t>
            </w:r>
          </w:p>
        </w:tc>
        <w:tc>
          <w:tcPr>
            <w:tcW w:w="1928" w:type="dxa"/>
            <w:shd w:val="clear" w:color="auto" w:fill="auto"/>
            <w:tcMar>
              <w:top w:w="100" w:type="dxa"/>
              <w:left w:w="100" w:type="dxa"/>
              <w:bottom w:w="100" w:type="dxa"/>
              <w:right w:w="100" w:type="dxa"/>
            </w:tcMar>
          </w:tcPr>
          <w:p w14:paraId="2E63A23F" w14:textId="1A0634BF" w:rsidR="00A13182" w:rsidRPr="00C373A7" w:rsidRDefault="00087FFC" w:rsidP="008350E2">
            <w:pPr>
              <w:spacing w:after="0" w:line="276" w:lineRule="auto"/>
              <w:ind w:left="40"/>
              <w:contextualSpacing/>
              <w:rPr>
                <w:color w:val="000000"/>
                <w:sz w:val="24"/>
                <w:szCs w:val="24"/>
              </w:rPr>
            </w:pPr>
            <w:r w:rsidRPr="00C373A7">
              <w:rPr>
                <w:rFonts w:cstheme="minorHAnsi"/>
                <w:sz w:val="24"/>
                <w:szCs w:val="24"/>
              </w:rPr>
              <w:t xml:space="preserve">Den studerande känner till begreppen punkt, linje, vinkel, sträcka och stråle och egenskaper i anknytning till dessa. </w:t>
            </w:r>
            <w:r w:rsidRPr="00C373A7">
              <w:rPr>
                <w:rFonts w:cstheme="minorHAnsi"/>
                <w:sz w:val="24"/>
                <w:szCs w:val="24"/>
              </w:rPr>
              <w:br/>
            </w:r>
            <w:r w:rsidRPr="00C373A7">
              <w:rPr>
                <w:rFonts w:cstheme="minorHAnsi"/>
                <w:sz w:val="24"/>
                <w:szCs w:val="24"/>
              </w:rPr>
              <w:br/>
              <w:t xml:space="preserve">Den studerande benämner månghörningar, känner till deras egenskaper och beräknar deras omkrets. </w:t>
            </w:r>
            <w:r w:rsidRPr="00C373A7">
              <w:rPr>
                <w:rFonts w:cstheme="minorHAnsi"/>
                <w:sz w:val="24"/>
                <w:szCs w:val="24"/>
              </w:rPr>
              <w:br/>
            </w:r>
            <w:r w:rsidRPr="00C373A7">
              <w:rPr>
                <w:rFonts w:cstheme="minorHAnsi"/>
                <w:sz w:val="24"/>
                <w:szCs w:val="24"/>
              </w:rPr>
              <w:br/>
              <w:t>Den studerande förstår begreppen likformighet och kongruens.</w:t>
            </w:r>
          </w:p>
        </w:tc>
        <w:tc>
          <w:tcPr>
            <w:tcW w:w="1928" w:type="dxa"/>
            <w:shd w:val="clear" w:color="auto" w:fill="auto"/>
          </w:tcPr>
          <w:p w14:paraId="3F5406E8" w14:textId="68382C55" w:rsidR="00A13182" w:rsidRPr="00C373A7" w:rsidRDefault="00087FFC" w:rsidP="008350E2">
            <w:pPr>
              <w:pBdr>
                <w:top w:val="nil"/>
                <w:left w:val="nil"/>
                <w:bottom w:val="nil"/>
                <w:right w:val="nil"/>
                <w:between w:val="nil"/>
              </w:pBdr>
              <w:spacing w:after="0" w:line="276" w:lineRule="auto"/>
              <w:contextualSpacing/>
              <w:rPr>
                <w:rFonts w:eastAsia="Calibri"/>
                <w:strike/>
                <w:sz w:val="24"/>
                <w:szCs w:val="24"/>
              </w:rPr>
            </w:pPr>
            <w:r w:rsidRPr="00C373A7">
              <w:rPr>
                <w:sz w:val="24"/>
                <w:szCs w:val="24"/>
              </w:rPr>
              <w:t>Geometriska begrepp och samband mellan dem</w:t>
            </w:r>
          </w:p>
        </w:tc>
        <w:tc>
          <w:tcPr>
            <w:tcW w:w="1928" w:type="dxa"/>
            <w:shd w:val="clear" w:color="auto" w:fill="auto"/>
            <w:tcMar>
              <w:top w:w="100" w:type="dxa"/>
              <w:left w:w="100" w:type="dxa"/>
              <w:bottom w:w="100" w:type="dxa"/>
              <w:right w:w="100" w:type="dxa"/>
            </w:tcMar>
          </w:tcPr>
          <w:p w14:paraId="1599B8B7" w14:textId="53038252" w:rsidR="00A13182" w:rsidRPr="00C373A7" w:rsidRDefault="00087FFC" w:rsidP="008350E2">
            <w:pPr>
              <w:spacing w:after="0" w:line="276" w:lineRule="auto"/>
              <w:ind w:left="40"/>
              <w:contextualSpacing/>
              <w:rPr>
                <w:sz w:val="24"/>
                <w:szCs w:val="24"/>
              </w:rPr>
            </w:pPr>
            <w:r w:rsidRPr="00C373A7">
              <w:rPr>
                <w:rFonts w:cstheme="minorHAnsi"/>
                <w:sz w:val="24"/>
                <w:szCs w:val="24"/>
              </w:rPr>
              <w:t xml:space="preserve">Den studerande känner igen och benämner vinklar och månghörningar och utför under handledning beräkningar i anknytning till dem. </w:t>
            </w:r>
            <w:r w:rsidRPr="00C373A7">
              <w:rPr>
                <w:rFonts w:cstheme="minorHAnsi"/>
                <w:sz w:val="24"/>
                <w:szCs w:val="24"/>
              </w:rPr>
              <w:br/>
            </w:r>
            <w:r w:rsidRPr="00C373A7">
              <w:rPr>
                <w:rFonts w:cstheme="minorHAnsi"/>
                <w:sz w:val="24"/>
                <w:szCs w:val="24"/>
              </w:rPr>
              <w:br/>
              <w:t>Den studerande ritar symmetriska figurer som speglas med avseende på en linje.</w:t>
            </w:r>
          </w:p>
        </w:tc>
        <w:tc>
          <w:tcPr>
            <w:tcW w:w="1928" w:type="dxa"/>
            <w:shd w:val="clear" w:color="auto" w:fill="auto"/>
            <w:tcMar>
              <w:top w:w="100" w:type="dxa"/>
              <w:left w:w="100" w:type="dxa"/>
              <w:bottom w:w="100" w:type="dxa"/>
              <w:right w:w="100" w:type="dxa"/>
            </w:tcMar>
          </w:tcPr>
          <w:p w14:paraId="4550146E" w14:textId="7DAAD717" w:rsidR="00A13182" w:rsidRPr="00C373A7" w:rsidRDefault="00087FFC" w:rsidP="008350E2">
            <w:pPr>
              <w:spacing w:after="0" w:line="276" w:lineRule="auto"/>
              <w:contextualSpacing/>
              <w:rPr>
                <w:rFonts w:eastAsia="Calibri"/>
                <w:sz w:val="24"/>
                <w:szCs w:val="24"/>
              </w:rPr>
            </w:pPr>
            <w:r w:rsidRPr="00C373A7">
              <w:rPr>
                <w:rFonts w:cstheme="minorHAnsi"/>
                <w:sz w:val="24"/>
                <w:szCs w:val="24"/>
              </w:rPr>
              <w:t xml:space="preserve">Den studerande ritar symmetriska figurer som speglas med avseende på en punkt. </w:t>
            </w:r>
            <w:r w:rsidRPr="00C373A7">
              <w:rPr>
                <w:rFonts w:cstheme="minorHAnsi"/>
                <w:sz w:val="24"/>
                <w:szCs w:val="24"/>
              </w:rPr>
              <w:br/>
            </w:r>
            <w:r w:rsidRPr="00C373A7">
              <w:rPr>
                <w:rFonts w:cstheme="minorHAnsi"/>
                <w:sz w:val="24"/>
                <w:szCs w:val="24"/>
              </w:rPr>
              <w:br/>
              <w:t>Den studerande tar fram motsvarande delar i likformiga figurer.</w:t>
            </w:r>
          </w:p>
        </w:tc>
        <w:tc>
          <w:tcPr>
            <w:tcW w:w="1928" w:type="dxa"/>
            <w:shd w:val="clear" w:color="auto" w:fill="auto"/>
          </w:tcPr>
          <w:p w14:paraId="71AF4406" w14:textId="77777777" w:rsidR="008350E2" w:rsidRDefault="00087FFC" w:rsidP="008350E2">
            <w:pPr>
              <w:pBdr>
                <w:top w:val="nil"/>
                <w:left w:val="nil"/>
                <w:bottom w:val="nil"/>
                <w:right w:val="nil"/>
                <w:between w:val="nil"/>
              </w:pBdr>
              <w:spacing w:after="0" w:line="276" w:lineRule="auto"/>
              <w:contextualSpacing/>
              <w:rPr>
                <w:sz w:val="24"/>
                <w:szCs w:val="24"/>
              </w:rPr>
            </w:pPr>
            <w:r w:rsidRPr="00C373A7">
              <w:rPr>
                <w:sz w:val="24"/>
                <w:szCs w:val="24"/>
              </w:rPr>
              <w:t xml:space="preserve">Den studerande använder egenskaper hos geometriska grundbegrepp och likformighet på ett motiverat sätt. </w:t>
            </w:r>
          </w:p>
          <w:p w14:paraId="619B44AD" w14:textId="77777777" w:rsidR="008350E2" w:rsidRDefault="008350E2" w:rsidP="008350E2">
            <w:pPr>
              <w:pBdr>
                <w:top w:val="nil"/>
                <w:left w:val="nil"/>
                <w:bottom w:val="nil"/>
                <w:right w:val="nil"/>
                <w:between w:val="nil"/>
              </w:pBdr>
              <w:spacing w:after="0" w:line="276" w:lineRule="auto"/>
              <w:contextualSpacing/>
              <w:rPr>
                <w:sz w:val="24"/>
                <w:szCs w:val="24"/>
              </w:rPr>
            </w:pPr>
          </w:p>
          <w:p w14:paraId="2C2C9289" w14:textId="6BD19057" w:rsidR="00A13182" w:rsidRPr="00C373A7" w:rsidRDefault="00087FFC" w:rsidP="008350E2">
            <w:pPr>
              <w:pBdr>
                <w:top w:val="nil"/>
                <w:left w:val="nil"/>
                <w:bottom w:val="nil"/>
                <w:right w:val="nil"/>
                <w:between w:val="nil"/>
              </w:pBdr>
              <w:spacing w:after="0" w:line="276" w:lineRule="auto"/>
              <w:contextualSpacing/>
              <w:rPr>
                <w:rFonts w:eastAsia="Calibri"/>
                <w:strike/>
                <w:sz w:val="24"/>
                <w:szCs w:val="24"/>
              </w:rPr>
            </w:pPr>
            <w:r w:rsidRPr="00C373A7">
              <w:rPr>
                <w:sz w:val="24"/>
                <w:szCs w:val="24"/>
              </w:rPr>
              <w:t>Den studerande förstår begreppet skala.</w:t>
            </w:r>
          </w:p>
        </w:tc>
        <w:tc>
          <w:tcPr>
            <w:tcW w:w="1930" w:type="dxa"/>
            <w:shd w:val="clear" w:color="auto" w:fill="auto"/>
            <w:tcMar>
              <w:top w:w="100" w:type="dxa"/>
              <w:left w:w="100" w:type="dxa"/>
              <w:bottom w:w="100" w:type="dxa"/>
              <w:right w:w="100" w:type="dxa"/>
            </w:tcMar>
          </w:tcPr>
          <w:p w14:paraId="44FE4BB0" w14:textId="4B877521" w:rsidR="00A13182" w:rsidRPr="00C373A7" w:rsidRDefault="00087FFC" w:rsidP="008350E2">
            <w:pPr>
              <w:spacing w:after="0" w:line="276" w:lineRule="auto"/>
              <w:contextualSpacing/>
              <w:rPr>
                <w:rFonts w:eastAsia="Calibri"/>
                <w:sz w:val="24"/>
                <w:szCs w:val="24"/>
              </w:rPr>
            </w:pPr>
            <w:r w:rsidRPr="00C373A7">
              <w:rPr>
                <w:rFonts w:cstheme="minorHAnsi"/>
                <w:sz w:val="24"/>
                <w:szCs w:val="24"/>
              </w:rPr>
              <w:t>Den studerande använder likformighet i problemlösning.</w:t>
            </w:r>
          </w:p>
        </w:tc>
      </w:tr>
      <w:tr w:rsidR="00A13182" w:rsidRPr="00F43B08" w14:paraId="5D7CCF7E" w14:textId="77777777" w:rsidTr="00925989">
        <w:trPr>
          <w:trHeight w:val="284"/>
        </w:trPr>
        <w:tc>
          <w:tcPr>
            <w:tcW w:w="1928" w:type="dxa"/>
            <w:shd w:val="clear" w:color="auto" w:fill="auto"/>
          </w:tcPr>
          <w:p w14:paraId="77BA7D04" w14:textId="1FD4CF90" w:rsidR="00A13182" w:rsidRPr="00C373A7" w:rsidRDefault="00087FFC"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M17 vägleda den studerande att förstå och </w:t>
            </w:r>
            <w:r w:rsidRPr="00C373A7">
              <w:rPr>
                <w:sz w:val="24"/>
                <w:szCs w:val="24"/>
              </w:rPr>
              <w:lastRenderedPageBreak/>
              <w:t>utnyttja egenskaper hos den rätvinkliga triangeln och cirkeln</w:t>
            </w:r>
          </w:p>
        </w:tc>
        <w:tc>
          <w:tcPr>
            <w:tcW w:w="1928" w:type="dxa"/>
            <w:shd w:val="clear" w:color="auto" w:fill="auto"/>
          </w:tcPr>
          <w:p w14:paraId="485AF7DE" w14:textId="7622DF9A" w:rsidR="00A13182" w:rsidRPr="00C373A7" w:rsidRDefault="00087FFC"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ma5, ma8</w:t>
            </w:r>
          </w:p>
        </w:tc>
        <w:tc>
          <w:tcPr>
            <w:tcW w:w="1928" w:type="dxa"/>
            <w:shd w:val="clear" w:color="auto" w:fill="auto"/>
            <w:tcMar>
              <w:top w:w="100" w:type="dxa"/>
              <w:left w:w="100" w:type="dxa"/>
              <w:bottom w:w="100" w:type="dxa"/>
              <w:right w:w="100" w:type="dxa"/>
            </w:tcMar>
          </w:tcPr>
          <w:p w14:paraId="3CFF1E1B" w14:textId="77777777" w:rsidR="008350E2" w:rsidRDefault="00087FFC" w:rsidP="008350E2">
            <w:pPr>
              <w:spacing w:after="0" w:line="276" w:lineRule="auto"/>
              <w:ind w:left="40"/>
              <w:contextualSpacing/>
              <w:rPr>
                <w:rFonts w:cstheme="minorHAnsi"/>
                <w:sz w:val="24"/>
                <w:szCs w:val="24"/>
              </w:rPr>
            </w:pPr>
            <w:r w:rsidRPr="00C373A7">
              <w:rPr>
                <w:rFonts w:cstheme="minorHAnsi"/>
                <w:sz w:val="24"/>
                <w:szCs w:val="24"/>
              </w:rPr>
              <w:t xml:space="preserve">Den studerande förstår egenskaperna hos </w:t>
            </w:r>
            <w:r w:rsidRPr="00C373A7">
              <w:rPr>
                <w:rFonts w:cstheme="minorHAnsi"/>
                <w:sz w:val="24"/>
                <w:szCs w:val="24"/>
              </w:rPr>
              <w:lastRenderedPageBreak/>
              <w:t xml:space="preserve">den rätvinkliga triangeln samt använder Pythagoras sats och trigonometriska funktioner. </w:t>
            </w:r>
          </w:p>
          <w:p w14:paraId="10C9FBD8" w14:textId="77777777" w:rsidR="008350E2" w:rsidRDefault="008350E2" w:rsidP="008350E2">
            <w:pPr>
              <w:spacing w:after="0" w:line="276" w:lineRule="auto"/>
              <w:ind w:left="40"/>
              <w:contextualSpacing/>
              <w:rPr>
                <w:rFonts w:cstheme="minorHAnsi"/>
                <w:sz w:val="24"/>
                <w:szCs w:val="24"/>
              </w:rPr>
            </w:pPr>
          </w:p>
          <w:p w14:paraId="64E3CB66" w14:textId="2232C55B" w:rsidR="00A13182" w:rsidRPr="00C373A7" w:rsidRDefault="00087FFC" w:rsidP="008350E2">
            <w:pPr>
              <w:spacing w:after="0" w:line="276" w:lineRule="auto"/>
              <w:ind w:left="40"/>
              <w:contextualSpacing/>
              <w:rPr>
                <w:color w:val="000000"/>
                <w:sz w:val="24"/>
                <w:szCs w:val="24"/>
              </w:rPr>
            </w:pPr>
            <w:r w:rsidRPr="00C373A7">
              <w:rPr>
                <w:rFonts w:cstheme="minorHAnsi"/>
                <w:sz w:val="24"/>
                <w:szCs w:val="24"/>
              </w:rPr>
              <w:t>Den studerande känner till begrepp och egenskaper i anknytning till cirkeln samt kan beräkna omkretsen av en cirkel.</w:t>
            </w:r>
          </w:p>
        </w:tc>
        <w:tc>
          <w:tcPr>
            <w:tcW w:w="1928" w:type="dxa"/>
            <w:shd w:val="clear" w:color="auto" w:fill="auto"/>
          </w:tcPr>
          <w:p w14:paraId="11FEFA66" w14:textId="3B580EE8" w:rsidR="00A13182" w:rsidRPr="00C373A7" w:rsidRDefault="00087FFC" w:rsidP="008350E2">
            <w:pPr>
              <w:pBdr>
                <w:top w:val="nil"/>
                <w:left w:val="nil"/>
                <w:bottom w:val="nil"/>
                <w:right w:val="nil"/>
                <w:between w:val="nil"/>
              </w:pBdr>
              <w:spacing w:after="0" w:line="276" w:lineRule="auto"/>
              <w:contextualSpacing/>
              <w:rPr>
                <w:rFonts w:eastAsia="Calibri"/>
                <w:strike/>
                <w:sz w:val="24"/>
                <w:szCs w:val="24"/>
              </w:rPr>
            </w:pPr>
            <w:r w:rsidRPr="00C373A7">
              <w:rPr>
                <w:sz w:val="24"/>
                <w:szCs w:val="24"/>
              </w:rPr>
              <w:lastRenderedPageBreak/>
              <w:t xml:space="preserve">Den rätvinkliga triangelns och </w:t>
            </w:r>
            <w:r w:rsidRPr="00C373A7">
              <w:rPr>
                <w:sz w:val="24"/>
                <w:szCs w:val="24"/>
              </w:rPr>
              <w:lastRenderedPageBreak/>
              <w:t>cirkelns egenskaper</w:t>
            </w:r>
          </w:p>
        </w:tc>
        <w:tc>
          <w:tcPr>
            <w:tcW w:w="1928" w:type="dxa"/>
            <w:shd w:val="clear" w:color="auto" w:fill="auto"/>
            <w:tcMar>
              <w:top w:w="100" w:type="dxa"/>
              <w:left w:w="100" w:type="dxa"/>
              <w:bottom w:w="100" w:type="dxa"/>
              <w:right w:w="100" w:type="dxa"/>
            </w:tcMar>
          </w:tcPr>
          <w:p w14:paraId="4038FC48" w14:textId="77777777" w:rsidR="00087FFC" w:rsidRPr="00C373A7" w:rsidRDefault="00087FFC" w:rsidP="008350E2">
            <w:pPr>
              <w:spacing w:after="0" w:line="276" w:lineRule="auto"/>
              <w:contextualSpacing/>
              <w:rPr>
                <w:rFonts w:cstheme="minorHAnsi"/>
                <w:sz w:val="24"/>
                <w:szCs w:val="24"/>
              </w:rPr>
            </w:pPr>
            <w:r w:rsidRPr="00C373A7">
              <w:rPr>
                <w:rFonts w:cstheme="minorHAnsi"/>
                <w:sz w:val="24"/>
                <w:szCs w:val="24"/>
              </w:rPr>
              <w:lastRenderedPageBreak/>
              <w:t xml:space="preserve">Den studerande beräknar hypotenusans längd </w:t>
            </w:r>
            <w:r w:rsidRPr="00C373A7">
              <w:rPr>
                <w:rFonts w:cstheme="minorHAnsi"/>
                <w:sz w:val="24"/>
                <w:szCs w:val="24"/>
              </w:rPr>
              <w:lastRenderedPageBreak/>
              <w:t>under handledning.</w:t>
            </w:r>
            <w:r w:rsidRPr="00C373A7">
              <w:rPr>
                <w:rFonts w:cstheme="minorHAnsi"/>
                <w:sz w:val="24"/>
                <w:szCs w:val="24"/>
              </w:rPr>
              <w:br/>
            </w:r>
            <w:r w:rsidRPr="00C373A7">
              <w:rPr>
                <w:rFonts w:cstheme="minorHAnsi"/>
                <w:sz w:val="24"/>
                <w:szCs w:val="24"/>
              </w:rPr>
              <w:br/>
              <w:t xml:space="preserve">Den studerande kan undersöka rätvinkligheten hos en triangel. </w:t>
            </w:r>
          </w:p>
          <w:p w14:paraId="7DD8D592" w14:textId="65331E89" w:rsidR="00A13182" w:rsidRPr="00C373A7" w:rsidRDefault="00087FFC" w:rsidP="008350E2">
            <w:pPr>
              <w:spacing w:after="0" w:line="276" w:lineRule="auto"/>
              <w:ind w:left="40"/>
              <w:contextualSpacing/>
              <w:rPr>
                <w:sz w:val="24"/>
                <w:szCs w:val="24"/>
              </w:rPr>
            </w:pPr>
            <w:r w:rsidRPr="00C373A7">
              <w:rPr>
                <w:rFonts w:cstheme="minorHAnsi"/>
                <w:sz w:val="24"/>
                <w:szCs w:val="24"/>
              </w:rPr>
              <w:br/>
              <w:t>Den studerande känner igen begrepp i anknytning till cirkeln och beräknar omkretsen av en cirkel under handledning.</w:t>
            </w:r>
          </w:p>
        </w:tc>
        <w:tc>
          <w:tcPr>
            <w:tcW w:w="1928" w:type="dxa"/>
            <w:shd w:val="clear" w:color="auto" w:fill="auto"/>
            <w:tcMar>
              <w:top w:w="100" w:type="dxa"/>
              <w:left w:w="100" w:type="dxa"/>
              <w:bottom w:w="100" w:type="dxa"/>
              <w:right w:w="100" w:type="dxa"/>
            </w:tcMar>
          </w:tcPr>
          <w:p w14:paraId="02863CED" w14:textId="50646456" w:rsidR="00A13182" w:rsidRPr="00C373A7" w:rsidRDefault="00087FFC" w:rsidP="008350E2">
            <w:pPr>
              <w:spacing w:after="0" w:line="276" w:lineRule="auto"/>
              <w:contextualSpacing/>
              <w:rPr>
                <w:rFonts w:eastAsia="Calibri"/>
                <w:sz w:val="24"/>
                <w:szCs w:val="24"/>
              </w:rPr>
            </w:pPr>
            <w:r w:rsidRPr="00C373A7">
              <w:rPr>
                <w:rFonts w:cstheme="minorHAnsi"/>
                <w:sz w:val="24"/>
                <w:szCs w:val="24"/>
              </w:rPr>
              <w:lastRenderedPageBreak/>
              <w:t xml:space="preserve">Den studerande löser ut en sida i en rätvinklig </w:t>
            </w:r>
            <w:r w:rsidRPr="00C373A7">
              <w:rPr>
                <w:rFonts w:cstheme="minorHAnsi"/>
                <w:sz w:val="24"/>
                <w:szCs w:val="24"/>
              </w:rPr>
              <w:lastRenderedPageBreak/>
              <w:t xml:space="preserve">triangel med Pythagoras sats. </w:t>
            </w:r>
            <w:r w:rsidRPr="00C373A7">
              <w:rPr>
                <w:rFonts w:cstheme="minorHAnsi"/>
                <w:sz w:val="24"/>
                <w:szCs w:val="24"/>
              </w:rPr>
              <w:br/>
            </w:r>
            <w:r w:rsidRPr="00C373A7">
              <w:rPr>
                <w:rFonts w:cstheme="minorHAnsi"/>
                <w:sz w:val="24"/>
                <w:szCs w:val="24"/>
              </w:rPr>
              <w:br/>
              <w:t xml:space="preserve">Den studerande finner den närliggande och den motsatta kateten samt hypotenusan till en vinkel och vet hur dessa anknyts till trigonometriska funktioner. </w:t>
            </w:r>
            <w:r w:rsidRPr="00C373A7">
              <w:rPr>
                <w:rFonts w:cstheme="minorHAnsi"/>
                <w:sz w:val="24"/>
                <w:szCs w:val="24"/>
              </w:rPr>
              <w:br/>
            </w:r>
            <w:r w:rsidRPr="00C373A7">
              <w:rPr>
                <w:rFonts w:cstheme="minorHAnsi"/>
                <w:sz w:val="24"/>
                <w:szCs w:val="24"/>
              </w:rPr>
              <w:br/>
              <w:t>Den studerande beräknar omkretsen av en cirkel.</w:t>
            </w:r>
          </w:p>
        </w:tc>
        <w:tc>
          <w:tcPr>
            <w:tcW w:w="1928" w:type="dxa"/>
            <w:shd w:val="clear" w:color="auto" w:fill="auto"/>
          </w:tcPr>
          <w:p w14:paraId="2070E3ED" w14:textId="77777777" w:rsidR="00087FFC" w:rsidRPr="00C373A7" w:rsidRDefault="00087FFC" w:rsidP="008350E2">
            <w:pPr>
              <w:pStyle w:val="AIPEtaulukot"/>
              <w:spacing w:line="276" w:lineRule="auto"/>
              <w:contextualSpacing/>
              <w:rPr>
                <w:sz w:val="24"/>
                <w:szCs w:val="24"/>
              </w:rPr>
            </w:pPr>
            <w:r w:rsidRPr="00C373A7">
              <w:rPr>
                <w:sz w:val="24"/>
                <w:szCs w:val="24"/>
              </w:rPr>
              <w:lastRenderedPageBreak/>
              <w:t xml:space="preserve">Den studerande löser ur en given rätvinklig triangel </w:t>
            </w:r>
            <w:r w:rsidRPr="00C373A7">
              <w:rPr>
                <w:sz w:val="24"/>
                <w:szCs w:val="24"/>
              </w:rPr>
              <w:lastRenderedPageBreak/>
              <w:t>ut storleken på vinklarna och sidornas längder.</w:t>
            </w:r>
          </w:p>
          <w:p w14:paraId="25E4C8E0" w14:textId="77777777" w:rsidR="00087FFC" w:rsidRPr="00C373A7" w:rsidRDefault="00087FFC" w:rsidP="008350E2">
            <w:pPr>
              <w:pStyle w:val="AIPEtaulukot"/>
              <w:spacing w:line="276" w:lineRule="auto"/>
              <w:contextualSpacing/>
              <w:rPr>
                <w:sz w:val="24"/>
                <w:szCs w:val="24"/>
              </w:rPr>
            </w:pPr>
          </w:p>
          <w:p w14:paraId="54FB01AE" w14:textId="77777777" w:rsidR="00087FFC" w:rsidRPr="00C373A7" w:rsidRDefault="00087FFC" w:rsidP="008350E2">
            <w:pPr>
              <w:pStyle w:val="AIPEtaulukot"/>
              <w:spacing w:line="276" w:lineRule="auto"/>
              <w:contextualSpacing/>
              <w:rPr>
                <w:sz w:val="24"/>
                <w:szCs w:val="24"/>
              </w:rPr>
            </w:pPr>
            <w:r w:rsidRPr="00C373A7">
              <w:rPr>
                <w:sz w:val="24"/>
                <w:szCs w:val="24"/>
              </w:rPr>
              <w:t>Den studerande förstår begreppen bågvinkel och medelpunktsvinkel samt beräknar längden på en båge som motsvarar en medelpunktsvinkel.</w:t>
            </w:r>
          </w:p>
          <w:p w14:paraId="72DBFF60" w14:textId="77777777" w:rsidR="00A13182" w:rsidRPr="00C373A7" w:rsidRDefault="00A13182" w:rsidP="008350E2">
            <w:pPr>
              <w:pBdr>
                <w:top w:val="nil"/>
                <w:left w:val="nil"/>
                <w:bottom w:val="nil"/>
                <w:right w:val="nil"/>
                <w:between w:val="nil"/>
              </w:pBdr>
              <w:spacing w:after="0" w:line="276" w:lineRule="auto"/>
              <w:contextualSpacing/>
              <w:rPr>
                <w:rFonts w:eastAsia="Calibri"/>
                <w:strike/>
                <w:sz w:val="24"/>
                <w:szCs w:val="24"/>
              </w:rPr>
            </w:pPr>
          </w:p>
        </w:tc>
        <w:tc>
          <w:tcPr>
            <w:tcW w:w="1930" w:type="dxa"/>
            <w:shd w:val="clear" w:color="auto" w:fill="auto"/>
            <w:tcMar>
              <w:top w:w="100" w:type="dxa"/>
              <w:left w:w="100" w:type="dxa"/>
              <w:bottom w:w="100" w:type="dxa"/>
              <w:right w:w="100" w:type="dxa"/>
            </w:tcMar>
          </w:tcPr>
          <w:p w14:paraId="7CE0F751" w14:textId="08D273A5" w:rsidR="00A13182" w:rsidRPr="00C373A7" w:rsidRDefault="00087FFC" w:rsidP="008350E2">
            <w:pPr>
              <w:spacing w:after="0" w:line="276" w:lineRule="auto"/>
              <w:contextualSpacing/>
              <w:rPr>
                <w:rFonts w:eastAsia="Calibri"/>
                <w:sz w:val="24"/>
                <w:szCs w:val="24"/>
              </w:rPr>
            </w:pPr>
            <w:r w:rsidRPr="00C373A7">
              <w:rPr>
                <w:rFonts w:cstheme="minorHAnsi"/>
                <w:sz w:val="24"/>
                <w:szCs w:val="24"/>
              </w:rPr>
              <w:lastRenderedPageBreak/>
              <w:t xml:space="preserve">Den studerande använder Pythagoras sats och </w:t>
            </w:r>
            <w:r w:rsidRPr="00C373A7">
              <w:rPr>
                <w:rFonts w:cstheme="minorHAnsi"/>
                <w:sz w:val="24"/>
                <w:szCs w:val="24"/>
              </w:rPr>
              <w:lastRenderedPageBreak/>
              <w:t>den omvända satsen till Pythagoras sats samt trigonometri i problemlösning.</w:t>
            </w:r>
          </w:p>
        </w:tc>
      </w:tr>
      <w:tr w:rsidR="00A13182" w:rsidRPr="00F43B08" w14:paraId="5125F25A" w14:textId="77777777" w:rsidTr="00925989">
        <w:trPr>
          <w:trHeight w:val="284"/>
        </w:trPr>
        <w:tc>
          <w:tcPr>
            <w:tcW w:w="1928" w:type="dxa"/>
            <w:shd w:val="clear" w:color="auto" w:fill="auto"/>
          </w:tcPr>
          <w:p w14:paraId="1EB6A81D" w14:textId="44D1FAD1" w:rsidR="00A13182" w:rsidRPr="00C373A7" w:rsidRDefault="00087FFC"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M18 uppmuntra den studerande att utveckla sin färdighet att beräkna areor och volymer</w:t>
            </w:r>
          </w:p>
        </w:tc>
        <w:tc>
          <w:tcPr>
            <w:tcW w:w="1928" w:type="dxa"/>
            <w:shd w:val="clear" w:color="auto" w:fill="auto"/>
          </w:tcPr>
          <w:p w14:paraId="605C23E5" w14:textId="4A5D3552" w:rsidR="00A13182" w:rsidRPr="00C373A7" w:rsidRDefault="00087FFC"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ma5, ma8</w:t>
            </w:r>
          </w:p>
        </w:tc>
        <w:tc>
          <w:tcPr>
            <w:tcW w:w="1928" w:type="dxa"/>
            <w:shd w:val="clear" w:color="auto" w:fill="auto"/>
            <w:tcMar>
              <w:top w:w="100" w:type="dxa"/>
              <w:left w:w="100" w:type="dxa"/>
              <w:bottom w:w="100" w:type="dxa"/>
              <w:right w:w="100" w:type="dxa"/>
            </w:tcMar>
          </w:tcPr>
          <w:p w14:paraId="17A7743C" w14:textId="77777777" w:rsidR="008350E2" w:rsidRDefault="00087FFC" w:rsidP="008350E2">
            <w:pPr>
              <w:spacing w:after="0" w:line="276" w:lineRule="auto"/>
              <w:ind w:left="40"/>
              <w:contextualSpacing/>
              <w:rPr>
                <w:rFonts w:cstheme="minorHAnsi"/>
                <w:sz w:val="24"/>
                <w:szCs w:val="24"/>
              </w:rPr>
            </w:pPr>
            <w:r w:rsidRPr="00C373A7">
              <w:rPr>
                <w:rFonts w:cstheme="minorHAnsi"/>
                <w:sz w:val="24"/>
                <w:szCs w:val="24"/>
              </w:rPr>
              <w:t xml:space="preserve">Den studerande känner till benämningar och egenskaper i anknytning till rymdkroppar. Hen kan beräkna areor av planfigurer, volymer </w:t>
            </w:r>
            <w:r w:rsidRPr="00C373A7">
              <w:rPr>
                <w:rFonts w:cstheme="minorHAnsi"/>
                <w:sz w:val="24"/>
                <w:szCs w:val="24"/>
              </w:rPr>
              <w:lastRenderedPageBreak/>
              <w:t xml:space="preserve">av kroppar samt mantelytans area. </w:t>
            </w:r>
          </w:p>
          <w:p w14:paraId="69EC69A2" w14:textId="77777777" w:rsidR="008350E2" w:rsidRDefault="008350E2" w:rsidP="008350E2">
            <w:pPr>
              <w:spacing w:after="0" w:line="276" w:lineRule="auto"/>
              <w:ind w:left="40"/>
              <w:contextualSpacing/>
              <w:rPr>
                <w:rFonts w:cstheme="minorHAnsi"/>
                <w:sz w:val="24"/>
                <w:szCs w:val="24"/>
              </w:rPr>
            </w:pPr>
          </w:p>
          <w:p w14:paraId="49D9ED58" w14:textId="0E22D906" w:rsidR="00A13182" w:rsidRPr="00C373A7" w:rsidRDefault="00087FFC" w:rsidP="008350E2">
            <w:pPr>
              <w:spacing w:after="0" w:line="276" w:lineRule="auto"/>
              <w:ind w:left="40"/>
              <w:contextualSpacing/>
              <w:rPr>
                <w:color w:val="000000"/>
                <w:sz w:val="24"/>
                <w:szCs w:val="24"/>
              </w:rPr>
            </w:pPr>
            <w:r w:rsidRPr="00C373A7">
              <w:rPr>
                <w:rFonts w:cstheme="minorHAnsi"/>
                <w:sz w:val="24"/>
                <w:szCs w:val="24"/>
              </w:rPr>
              <w:t>Den studerande tillämpar sina kunskaper i praktiska situationer samt utför byten mellan areaenheter, volymenheter och rymdmått.</w:t>
            </w:r>
          </w:p>
        </w:tc>
        <w:tc>
          <w:tcPr>
            <w:tcW w:w="1928" w:type="dxa"/>
            <w:shd w:val="clear" w:color="auto" w:fill="auto"/>
          </w:tcPr>
          <w:p w14:paraId="48732B0D" w14:textId="666E2800" w:rsidR="00A13182" w:rsidRPr="00C373A7" w:rsidRDefault="00087FFC" w:rsidP="008350E2">
            <w:pPr>
              <w:pBdr>
                <w:top w:val="nil"/>
                <w:left w:val="nil"/>
                <w:bottom w:val="nil"/>
                <w:right w:val="nil"/>
                <w:between w:val="nil"/>
              </w:pBdr>
              <w:spacing w:after="0" w:line="276" w:lineRule="auto"/>
              <w:contextualSpacing/>
              <w:rPr>
                <w:rFonts w:eastAsia="Calibri"/>
                <w:strike/>
                <w:sz w:val="24"/>
                <w:szCs w:val="24"/>
              </w:rPr>
            </w:pPr>
            <w:r w:rsidRPr="00C373A7">
              <w:rPr>
                <w:sz w:val="24"/>
                <w:szCs w:val="24"/>
              </w:rPr>
              <w:lastRenderedPageBreak/>
              <w:t>Färdighet att beräkna areor och volymer</w:t>
            </w:r>
          </w:p>
        </w:tc>
        <w:tc>
          <w:tcPr>
            <w:tcW w:w="1928" w:type="dxa"/>
            <w:shd w:val="clear" w:color="auto" w:fill="auto"/>
            <w:tcMar>
              <w:top w:w="100" w:type="dxa"/>
              <w:left w:w="100" w:type="dxa"/>
              <w:bottom w:w="100" w:type="dxa"/>
              <w:right w:w="100" w:type="dxa"/>
            </w:tcMar>
          </w:tcPr>
          <w:p w14:paraId="054762A6" w14:textId="299376B2" w:rsidR="00A13182" w:rsidRPr="00C373A7" w:rsidRDefault="00087FFC" w:rsidP="008350E2">
            <w:pPr>
              <w:spacing w:after="0" w:line="276" w:lineRule="auto"/>
              <w:ind w:left="40"/>
              <w:contextualSpacing/>
              <w:rPr>
                <w:i/>
                <w:sz w:val="24"/>
                <w:szCs w:val="24"/>
              </w:rPr>
            </w:pPr>
            <w:r w:rsidRPr="00C373A7">
              <w:rPr>
                <w:rFonts w:cstheme="minorHAnsi"/>
                <w:sz w:val="24"/>
                <w:szCs w:val="24"/>
              </w:rPr>
              <w:t xml:space="preserve">Den studerande utför de mest allmänna enhetsbytena för areor och volymer. </w:t>
            </w:r>
            <w:r w:rsidRPr="00C373A7">
              <w:rPr>
                <w:rFonts w:cstheme="minorHAnsi"/>
                <w:sz w:val="24"/>
                <w:szCs w:val="24"/>
              </w:rPr>
              <w:br/>
            </w:r>
            <w:r w:rsidRPr="00C373A7">
              <w:rPr>
                <w:rFonts w:cstheme="minorHAnsi"/>
                <w:sz w:val="24"/>
                <w:szCs w:val="24"/>
              </w:rPr>
              <w:br/>
              <w:t xml:space="preserve">Den studerande kan beräkna arean av en </w:t>
            </w:r>
            <w:r w:rsidRPr="00C373A7">
              <w:rPr>
                <w:rFonts w:cstheme="minorHAnsi"/>
                <w:sz w:val="24"/>
                <w:szCs w:val="24"/>
              </w:rPr>
              <w:lastRenderedPageBreak/>
              <w:t>rektangel och volymen av ett rätblock.</w:t>
            </w:r>
          </w:p>
        </w:tc>
        <w:tc>
          <w:tcPr>
            <w:tcW w:w="1928" w:type="dxa"/>
            <w:shd w:val="clear" w:color="auto" w:fill="auto"/>
            <w:tcMar>
              <w:top w:w="100" w:type="dxa"/>
              <w:left w:w="100" w:type="dxa"/>
              <w:bottom w:w="100" w:type="dxa"/>
              <w:right w:w="100" w:type="dxa"/>
            </w:tcMar>
          </w:tcPr>
          <w:p w14:paraId="1EA03460" w14:textId="36B97900" w:rsidR="00A13182" w:rsidRPr="00C373A7" w:rsidRDefault="00087FFC" w:rsidP="008350E2">
            <w:pPr>
              <w:spacing w:after="0" w:line="276" w:lineRule="auto"/>
              <w:contextualSpacing/>
              <w:rPr>
                <w:rFonts w:eastAsia="Calibri"/>
                <w:sz w:val="24"/>
                <w:szCs w:val="24"/>
              </w:rPr>
            </w:pPr>
            <w:r w:rsidRPr="00C373A7">
              <w:rPr>
                <w:rFonts w:cstheme="minorHAnsi"/>
                <w:sz w:val="24"/>
                <w:szCs w:val="24"/>
              </w:rPr>
              <w:lastRenderedPageBreak/>
              <w:t xml:space="preserve">Den studerande utför enhetsbyten för areor och volymer. </w:t>
            </w:r>
            <w:r w:rsidRPr="00C373A7">
              <w:rPr>
                <w:rFonts w:cstheme="minorHAnsi"/>
                <w:sz w:val="24"/>
                <w:szCs w:val="24"/>
              </w:rPr>
              <w:br/>
            </w:r>
            <w:r w:rsidRPr="00C373A7">
              <w:rPr>
                <w:rFonts w:cstheme="minorHAnsi"/>
                <w:sz w:val="24"/>
                <w:szCs w:val="24"/>
              </w:rPr>
              <w:br/>
              <w:t>Den studerande beräknar</w:t>
            </w:r>
            <w:r w:rsidRPr="00C373A7">
              <w:rPr>
                <w:rFonts w:cstheme="minorHAnsi"/>
                <w:sz w:val="24"/>
                <w:szCs w:val="24"/>
                <w:lang w:val="sv-SE"/>
              </w:rPr>
              <w:t xml:space="preserve"> areorna av de vanligaste planfigurerna och </w:t>
            </w:r>
            <w:r w:rsidRPr="00C373A7">
              <w:rPr>
                <w:rFonts w:cstheme="minorHAnsi"/>
                <w:sz w:val="24"/>
                <w:szCs w:val="24"/>
                <w:lang w:val="sv-SE"/>
              </w:rPr>
              <w:lastRenderedPageBreak/>
              <w:t>volymerna av de vanligaste kropparna</w:t>
            </w:r>
            <w:r w:rsidRPr="00C373A7">
              <w:rPr>
                <w:rFonts w:cstheme="minorHAnsi"/>
                <w:sz w:val="24"/>
                <w:szCs w:val="24"/>
              </w:rPr>
              <w:t>.</w:t>
            </w:r>
          </w:p>
        </w:tc>
        <w:tc>
          <w:tcPr>
            <w:tcW w:w="1928" w:type="dxa"/>
            <w:shd w:val="clear" w:color="auto" w:fill="auto"/>
          </w:tcPr>
          <w:p w14:paraId="3D0C94CF" w14:textId="77777777" w:rsidR="008350E2" w:rsidRDefault="00087FFC" w:rsidP="008350E2">
            <w:pPr>
              <w:spacing w:after="240" w:line="276" w:lineRule="auto"/>
              <w:contextualSpacing/>
              <w:rPr>
                <w:sz w:val="24"/>
                <w:szCs w:val="24"/>
              </w:rPr>
            </w:pPr>
            <w:r w:rsidRPr="00C373A7">
              <w:rPr>
                <w:sz w:val="24"/>
                <w:szCs w:val="24"/>
              </w:rPr>
              <w:lastRenderedPageBreak/>
              <w:t>Den studerande använder enhetsbyten för areor och volymer.</w:t>
            </w:r>
          </w:p>
          <w:p w14:paraId="42341AF2" w14:textId="527E2F68" w:rsidR="00087FFC" w:rsidRDefault="00087FFC" w:rsidP="008350E2">
            <w:pPr>
              <w:spacing w:after="240" w:line="276" w:lineRule="auto"/>
              <w:contextualSpacing/>
              <w:rPr>
                <w:sz w:val="24"/>
                <w:szCs w:val="24"/>
              </w:rPr>
            </w:pPr>
            <w:r w:rsidRPr="00C373A7">
              <w:rPr>
                <w:sz w:val="24"/>
                <w:szCs w:val="24"/>
              </w:rPr>
              <w:br/>
              <w:t xml:space="preserve">Den studerande </w:t>
            </w:r>
            <w:r w:rsidRPr="00545DF8">
              <w:rPr>
                <w:sz w:val="24"/>
                <w:szCs w:val="24"/>
              </w:rPr>
              <w:t>beräkna</w:t>
            </w:r>
            <w:r w:rsidR="00066671" w:rsidRPr="00545DF8">
              <w:rPr>
                <w:sz w:val="24"/>
                <w:szCs w:val="24"/>
              </w:rPr>
              <w:t>r</w:t>
            </w:r>
            <w:r w:rsidRPr="00545DF8">
              <w:rPr>
                <w:sz w:val="24"/>
                <w:szCs w:val="24"/>
              </w:rPr>
              <w:t xml:space="preserve"> arean </w:t>
            </w:r>
            <w:r w:rsidRPr="00C373A7">
              <w:rPr>
                <w:sz w:val="24"/>
                <w:szCs w:val="24"/>
              </w:rPr>
              <w:t xml:space="preserve">av en planfigur </w:t>
            </w:r>
            <w:r w:rsidRPr="00C373A7">
              <w:rPr>
                <w:sz w:val="24"/>
                <w:szCs w:val="24"/>
              </w:rPr>
              <w:lastRenderedPageBreak/>
              <w:t xml:space="preserve">och volymen av en kropp samt arean av en mantelyta. </w:t>
            </w:r>
          </w:p>
          <w:p w14:paraId="4DED85B1" w14:textId="77777777" w:rsidR="008350E2" w:rsidRPr="00C373A7" w:rsidRDefault="008350E2" w:rsidP="008350E2">
            <w:pPr>
              <w:spacing w:after="240" w:line="276" w:lineRule="auto"/>
              <w:contextualSpacing/>
              <w:rPr>
                <w:sz w:val="24"/>
                <w:szCs w:val="24"/>
              </w:rPr>
            </w:pPr>
          </w:p>
          <w:p w14:paraId="030617F4" w14:textId="63FA86E9" w:rsidR="00A13182" w:rsidRPr="00C373A7" w:rsidRDefault="00087FFC" w:rsidP="008350E2">
            <w:pPr>
              <w:pBdr>
                <w:top w:val="nil"/>
                <w:left w:val="nil"/>
                <w:bottom w:val="nil"/>
                <w:right w:val="nil"/>
                <w:between w:val="nil"/>
              </w:pBdr>
              <w:spacing w:after="0" w:line="276" w:lineRule="auto"/>
              <w:contextualSpacing/>
              <w:rPr>
                <w:rFonts w:eastAsia="Calibri"/>
                <w:strike/>
                <w:sz w:val="24"/>
                <w:szCs w:val="24"/>
              </w:rPr>
            </w:pPr>
            <w:r w:rsidRPr="00C373A7">
              <w:rPr>
                <w:sz w:val="24"/>
                <w:szCs w:val="24"/>
              </w:rPr>
              <w:t>Den studerande beräknar arean av en sektor som motsvarar en medelpunktsvinkel.</w:t>
            </w:r>
          </w:p>
        </w:tc>
        <w:tc>
          <w:tcPr>
            <w:tcW w:w="1930" w:type="dxa"/>
            <w:shd w:val="clear" w:color="auto" w:fill="auto"/>
            <w:tcMar>
              <w:top w:w="100" w:type="dxa"/>
              <w:left w:w="100" w:type="dxa"/>
              <w:bottom w:w="100" w:type="dxa"/>
              <w:right w:w="100" w:type="dxa"/>
            </w:tcMar>
          </w:tcPr>
          <w:p w14:paraId="1BD18D49" w14:textId="0D46DA72" w:rsidR="00A13182" w:rsidRPr="00C373A7" w:rsidRDefault="00087FFC" w:rsidP="008350E2">
            <w:pPr>
              <w:spacing w:after="0" w:line="276" w:lineRule="auto"/>
              <w:contextualSpacing/>
              <w:rPr>
                <w:rFonts w:eastAsia="Calibri"/>
                <w:sz w:val="24"/>
                <w:szCs w:val="24"/>
              </w:rPr>
            </w:pPr>
            <w:r w:rsidRPr="00C373A7">
              <w:rPr>
                <w:rFonts w:cstheme="minorHAnsi"/>
                <w:sz w:val="24"/>
                <w:szCs w:val="24"/>
              </w:rPr>
              <w:lastRenderedPageBreak/>
              <w:t xml:space="preserve">Den studerande beräknar arean av en planfigur bestående av flera delar, volymen av en kropp och arean av en mantelyta samt utnyttjar sina </w:t>
            </w:r>
            <w:r w:rsidRPr="00C373A7">
              <w:rPr>
                <w:rFonts w:cstheme="minorHAnsi"/>
                <w:sz w:val="24"/>
                <w:szCs w:val="24"/>
              </w:rPr>
              <w:lastRenderedPageBreak/>
              <w:t>kunskaper i problemlösning.</w:t>
            </w:r>
          </w:p>
        </w:tc>
      </w:tr>
      <w:tr w:rsidR="00A13182" w:rsidRPr="00F43B08" w14:paraId="6810F276" w14:textId="77777777" w:rsidTr="00925989">
        <w:trPr>
          <w:trHeight w:val="284"/>
        </w:trPr>
        <w:tc>
          <w:tcPr>
            <w:tcW w:w="1928" w:type="dxa"/>
            <w:shd w:val="clear" w:color="auto" w:fill="auto"/>
          </w:tcPr>
          <w:p w14:paraId="1BF8F344" w14:textId="028367CC" w:rsidR="00A13182" w:rsidRPr="00C373A7" w:rsidRDefault="00087FFC"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M19 vägleda den studerande att bestämma statistiska nyckeltal och beräkna sannolikheter</w:t>
            </w:r>
          </w:p>
        </w:tc>
        <w:tc>
          <w:tcPr>
            <w:tcW w:w="1928" w:type="dxa"/>
            <w:shd w:val="clear" w:color="auto" w:fill="auto"/>
          </w:tcPr>
          <w:p w14:paraId="389939CA" w14:textId="1858296F" w:rsidR="00A13182" w:rsidRPr="00C373A7" w:rsidRDefault="00087FFC"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ma6, ma7</w:t>
            </w:r>
          </w:p>
        </w:tc>
        <w:tc>
          <w:tcPr>
            <w:tcW w:w="1928" w:type="dxa"/>
            <w:shd w:val="clear" w:color="auto" w:fill="auto"/>
            <w:tcMar>
              <w:top w:w="100" w:type="dxa"/>
              <w:left w:w="100" w:type="dxa"/>
              <w:bottom w:w="100" w:type="dxa"/>
              <w:right w:w="100" w:type="dxa"/>
            </w:tcMar>
          </w:tcPr>
          <w:p w14:paraId="0913C01C" w14:textId="77777777" w:rsidR="008350E2" w:rsidRDefault="00087FFC" w:rsidP="008350E2">
            <w:pPr>
              <w:spacing w:after="0" w:line="276" w:lineRule="auto"/>
              <w:ind w:left="40"/>
              <w:contextualSpacing/>
              <w:rPr>
                <w:rFonts w:cstheme="minorHAnsi"/>
                <w:sz w:val="24"/>
                <w:szCs w:val="24"/>
              </w:rPr>
            </w:pPr>
            <w:r w:rsidRPr="00C373A7">
              <w:rPr>
                <w:rFonts w:cstheme="minorHAnsi"/>
                <w:sz w:val="24"/>
                <w:szCs w:val="24"/>
              </w:rPr>
              <w:t xml:space="preserve">Den studerande behärskar insamling, klassificering, analys och rapportering av material. </w:t>
            </w:r>
          </w:p>
          <w:p w14:paraId="67C7E021" w14:textId="77777777" w:rsidR="008350E2" w:rsidRDefault="008350E2" w:rsidP="008350E2">
            <w:pPr>
              <w:spacing w:after="0" w:line="276" w:lineRule="auto"/>
              <w:ind w:left="40"/>
              <w:contextualSpacing/>
              <w:rPr>
                <w:rFonts w:cstheme="minorHAnsi"/>
                <w:sz w:val="24"/>
                <w:szCs w:val="24"/>
              </w:rPr>
            </w:pPr>
          </w:p>
          <w:p w14:paraId="4B8E7AD0" w14:textId="77777777" w:rsidR="008350E2" w:rsidRDefault="00087FFC" w:rsidP="008350E2">
            <w:pPr>
              <w:spacing w:after="0" w:line="276" w:lineRule="auto"/>
              <w:ind w:left="40"/>
              <w:contextualSpacing/>
              <w:rPr>
                <w:rFonts w:cstheme="minorHAnsi"/>
                <w:sz w:val="24"/>
                <w:szCs w:val="24"/>
              </w:rPr>
            </w:pPr>
            <w:r w:rsidRPr="00C373A7">
              <w:rPr>
                <w:rFonts w:cstheme="minorHAnsi"/>
                <w:sz w:val="24"/>
                <w:szCs w:val="24"/>
              </w:rPr>
              <w:t xml:space="preserve">Den studerande avläser och tolkar diagram samt gör prognoser som baseras på dem. </w:t>
            </w:r>
          </w:p>
          <w:p w14:paraId="0AAB48E6" w14:textId="77777777" w:rsidR="008350E2" w:rsidRDefault="00087FFC" w:rsidP="008350E2">
            <w:pPr>
              <w:spacing w:after="0" w:line="276" w:lineRule="auto"/>
              <w:ind w:left="40"/>
              <w:contextualSpacing/>
              <w:rPr>
                <w:rFonts w:cstheme="minorHAnsi"/>
                <w:sz w:val="24"/>
                <w:szCs w:val="24"/>
              </w:rPr>
            </w:pPr>
            <w:r w:rsidRPr="00C373A7">
              <w:rPr>
                <w:rFonts w:cstheme="minorHAnsi"/>
                <w:sz w:val="24"/>
                <w:szCs w:val="24"/>
              </w:rPr>
              <w:lastRenderedPageBreak/>
              <w:t xml:space="preserve">Den studerande beräknar medelvärde, bestämmer typvärde och median samt drar slutsatser utifrån dessa. </w:t>
            </w:r>
          </w:p>
          <w:p w14:paraId="060B648B" w14:textId="77777777" w:rsidR="008350E2" w:rsidRDefault="008350E2" w:rsidP="008350E2">
            <w:pPr>
              <w:spacing w:after="0" w:line="276" w:lineRule="auto"/>
              <w:ind w:left="40"/>
              <w:contextualSpacing/>
              <w:rPr>
                <w:rFonts w:cstheme="minorHAnsi"/>
                <w:sz w:val="24"/>
                <w:szCs w:val="24"/>
              </w:rPr>
            </w:pPr>
          </w:p>
          <w:p w14:paraId="694ADC29" w14:textId="68184491" w:rsidR="00A13182" w:rsidRPr="00C373A7" w:rsidRDefault="00087FFC" w:rsidP="008350E2">
            <w:pPr>
              <w:spacing w:after="0" w:line="276" w:lineRule="auto"/>
              <w:ind w:left="40"/>
              <w:contextualSpacing/>
              <w:rPr>
                <w:color w:val="000000"/>
                <w:sz w:val="24"/>
                <w:szCs w:val="24"/>
              </w:rPr>
            </w:pPr>
            <w:r w:rsidRPr="00C373A7">
              <w:rPr>
                <w:rFonts w:cstheme="minorHAnsi"/>
                <w:sz w:val="24"/>
                <w:szCs w:val="24"/>
              </w:rPr>
              <w:t>Den studerande beräknar klassisk och statistisk sannolikhet samt förstår informationen i sitt resultat.</w:t>
            </w:r>
          </w:p>
        </w:tc>
        <w:tc>
          <w:tcPr>
            <w:tcW w:w="1928" w:type="dxa"/>
            <w:shd w:val="clear" w:color="auto" w:fill="auto"/>
          </w:tcPr>
          <w:p w14:paraId="77ED12AB" w14:textId="641D4788" w:rsidR="00A13182" w:rsidRPr="00C373A7" w:rsidRDefault="00087FFC" w:rsidP="008350E2">
            <w:pPr>
              <w:pBdr>
                <w:top w:val="nil"/>
                <w:left w:val="nil"/>
                <w:bottom w:val="nil"/>
                <w:right w:val="nil"/>
                <w:between w:val="nil"/>
              </w:pBdr>
              <w:spacing w:after="0" w:line="276" w:lineRule="auto"/>
              <w:contextualSpacing/>
              <w:rPr>
                <w:rFonts w:eastAsia="Calibri"/>
                <w:strike/>
                <w:sz w:val="24"/>
                <w:szCs w:val="24"/>
              </w:rPr>
            </w:pPr>
            <w:r w:rsidRPr="00C373A7">
              <w:rPr>
                <w:sz w:val="24"/>
                <w:szCs w:val="24"/>
              </w:rPr>
              <w:lastRenderedPageBreak/>
              <w:t>Statistiska nyckeltal och sannolikhetslära</w:t>
            </w:r>
          </w:p>
        </w:tc>
        <w:tc>
          <w:tcPr>
            <w:tcW w:w="1928" w:type="dxa"/>
            <w:shd w:val="clear" w:color="auto" w:fill="auto"/>
            <w:tcMar>
              <w:top w:w="100" w:type="dxa"/>
              <w:left w:w="100" w:type="dxa"/>
              <w:bottom w:w="100" w:type="dxa"/>
              <w:right w:w="100" w:type="dxa"/>
            </w:tcMar>
          </w:tcPr>
          <w:p w14:paraId="07ADEEBE" w14:textId="77777777" w:rsidR="00087FFC" w:rsidRPr="00C373A7" w:rsidRDefault="00087FFC" w:rsidP="008350E2">
            <w:pPr>
              <w:spacing w:after="0" w:line="276" w:lineRule="auto"/>
              <w:contextualSpacing/>
              <w:rPr>
                <w:rFonts w:cstheme="minorHAnsi"/>
                <w:sz w:val="24"/>
                <w:szCs w:val="24"/>
              </w:rPr>
            </w:pPr>
            <w:r w:rsidRPr="00C373A7">
              <w:rPr>
                <w:rFonts w:cstheme="minorHAnsi"/>
                <w:sz w:val="24"/>
                <w:szCs w:val="24"/>
              </w:rPr>
              <w:t xml:space="preserve">Den studerande avläser information ur ett stapel-, linje- och cirkeldiagram samt ur en tabell. </w:t>
            </w:r>
            <w:r w:rsidRPr="00C373A7">
              <w:rPr>
                <w:rFonts w:cstheme="minorHAnsi"/>
                <w:sz w:val="24"/>
                <w:szCs w:val="24"/>
              </w:rPr>
              <w:br/>
            </w:r>
            <w:r w:rsidRPr="00C373A7">
              <w:rPr>
                <w:rFonts w:cstheme="minorHAnsi"/>
                <w:sz w:val="24"/>
                <w:szCs w:val="24"/>
              </w:rPr>
              <w:br/>
              <w:t xml:space="preserve">Den studerande beräknar medelvärde och bestämmer under handledning typvärde och median. </w:t>
            </w:r>
          </w:p>
          <w:p w14:paraId="36ACA3B3" w14:textId="77777777" w:rsidR="00087FFC" w:rsidRPr="00C373A7" w:rsidRDefault="00087FFC" w:rsidP="008350E2">
            <w:pPr>
              <w:spacing w:after="0" w:line="276" w:lineRule="auto"/>
              <w:contextualSpacing/>
              <w:rPr>
                <w:rFonts w:cstheme="minorHAnsi"/>
                <w:sz w:val="24"/>
                <w:szCs w:val="24"/>
              </w:rPr>
            </w:pPr>
          </w:p>
          <w:p w14:paraId="5CF21B09" w14:textId="1810D81B" w:rsidR="00A13182" w:rsidRPr="00C373A7" w:rsidRDefault="00087FFC" w:rsidP="008350E2">
            <w:pPr>
              <w:spacing w:after="0" w:line="276" w:lineRule="auto"/>
              <w:ind w:left="40"/>
              <w:contextualSpacing/>
              <w:rPr>
                <w:sz w:val="24"/>
                <w:szCs w:val="24"/>
              </w:rPr>
            </w:pPr>
            <w:r w:rsidRPr="00C373A7">
              <w:rPr>
                <w:rFonts w:cstheme="minorHAnsi"/>
                <w:sz w:val="24"/>
                <w:szCs w:val="24"/>
              </w:rPr>
              <w:t>Den studerande drar under handledning slutsatser om klassiska sannolikheter.</w:t>
            </w:r>
          </w:p>
        </w:tc>
        <w:tc>
          <w:tcPr>
            <w:tcW w:w="1928" w:type="dxa"/>
            <w:shd w:val="clear" w:color="auto" w:fill="auto"/>
            <w:tcMar>
              <w:top w:w="100" w:type="dxa"/>
              <w:left w:w="100" w:type="dxa"/>
              <w:bottom w:w="100" w:type="dxa"/>
              <w:right w:w="100" w:type="dxa"/>
            </w:tcMar>
          </w:tcPr>
          <w:p w14:paraId="0153A3E5" w14:textId="77777777" w:rsidR="00087FFC" w:rsidRPr="00C373A7" w:rsidRDefault="00087FFC" w:rsidP="008350E2">
            <w:pPr>
              <w:spacing w:after="0" w:line="276" w:lineRule="auto"/>
              <w:contextualSpacing/>
              <w:rPr>
                <w:rFonts w:cstheme="minorHAnsi"/>
                <w:sz w:val="24"/>
                <w:szCs w:val="24"/>
              </w:rPr>
            </w:pPr>
            <w:r w:rsidRPr="00C373A7">
              <w:rPr>
                <w:rFonts w:cstheme="minorHAnsi"/>
                <w:sz w:val="24"/>
                <w:szCs w:val="24"/>
              </w:rPr>
              <w:lastRenderedPageBreak/>
              <w:t xml:space="preserve">Den studerande presenterar information med hjälp av ett lämpligt diagram eller en lämplig tabell. </w:t>
            </w:r>
          </w:p>
          <w:p w14:paraId="00C34C28" w14:textId="77777777" w:rsidR="00087FFC" w:rsidRPr="00C373A7" w:rsidRDefault="00087FFC" w:rsidP="008350E2">
            <w:pPr>
              <w:spacing w:after="0" w:line="276" w:lineRule="auto"/>
              <w:contextualSpacing/>
              <w:rPr>
                <w:rFonts w:cstheme="minorHAnsi"/>
                <w:sz w:val="24"/>
                <w:szCs w:val="24"/>
              </w:rPr>
            </w:pPr>
          </w:p>
          <w:p w14:paraId="5F4D4457" w14:textId="77777777" w:rsidR="00087FFC" w:rsidRPr="00C373A7" w:rsidRDefault="00087FFC" w:rsidP="008350E2">
            <w:pPr>
              <w:spacing w:after="0" w:line="276" w:lineRule="auto"/>
              <w:contextualSpacing/>
              <w:rPr>
                <w:rFonts w:cstheme="minorHAnsi"/>
                <w:sz w:val="24"/>
                <w:szCs w:val="24"/>
              </w:rPr>
            </w:pPr>
            <w:r w:rsidRPr="00C373A7">
              <w:rPr>
                <w:rFonts w:cstheme="minorHAnsi"/>
                <w:sz w:val="24"/>
                <w:szCs w:val="24"/>
              </w:rPr>
              <w:t xml:space="preserve">Den studerande beräknar de vanligaste lägesmåtten, bestämmer variationsbredden och kan under handledning </w:t>
            </w:r>
            <w:r w:rsidRPr="00C373A7">
              <w:rPr>
                <w:rFonts w:cstheme="minorHAnsi"/>
                <w:sz w:val="24"/>
                <w:szCs w:val="24"/>
              </w:rPr>
              <w:lastRenderedPageBreak/>
              <w:t xml:space="preserve">redogöra för resultaten i en undersökning och för slutsatserna. </w:t>
            </w:r>
          </w:p>
          <w:p w14:paraId="3243B095" w14:textId="77777777" w:rsidR="00087FFC" w:rsidRPr="00C373A7" w:rsidRDefault="00087FFC" w:rsidP="008350E2">
            <w:pPr>
              <w:spacing w:after="0" w:line="276" w:lineRule="auto"/>
              <w:contextualSpacing/>
              <w:rPr>
                <w:rFonts w:cstheme="minorHAnsi"/>
                <w:sz w:val="24"/>
                <w:szCs w:val="24"/>
              </w:rPr>
            </w:pPr>
          </w:p>
          <w:p w14:paraId="4F041E48" w14:textId="69DA0FBB" w:rsidR="00A13182" w:rsidRPr="00C373A7" w:rsidRDefault="00087FFC" w:rsidP="008350E2">
            <w:pPr>
              <w:spacing w:after="0" w:line="276" w:lineRule="auto"/>
              <w:contextualSpacing/>
              <w:rPr>
                <w:rFonts w:eastAsia="Calibri"/>
                <w:sz w:val="24"/>
                <w:szCs w:val="24"/>
              </w:rPr>
            </w:pPr>
            <w:r w:rsidRPr="00C373A7">
              <w:rPr>
                <w:rFonts w:cstheme="minorHAnsi"/>
                <w:sz w:val="24"/>
                <w:szCs w:val="24"/>
              </w:rPr>
              <w:t>Den studerande beräknar klassiska sannolikheter.</w:t>
            </w:r>
          </w:p>
        </w:tc>
        <w:tc>
          <w:tcPr>
            <w:tcW w:w="1928" w:type="dxa"/>
            <w:shd w:val="clear" w:color="auto" w:fill="auto"/>
          </w:tcPr>
          <w:p w14:paraId="133C9545" w14:textId="77777777" w:rsidR="00087FFC" w:rsidRPr="00C373A7" w:rsidRDefault="00087FFC" w:rsidP="008350E2">
            <w:pPr>
              <w:spacing w:after="240" w:line="276" w:lineRule="auto"/>
              <w:contextualSpacing/>
              <w:rPr>
                <w:sz w:val="24"/>
                <w:szCs w:val="24"/>
              </w:rPr>
            </w:pPr>
            <w:r w:rsidRPr="00C373A7">
              <w:rPr>
                <w:sz w:val="24"/>
                <w:szCs w:val="24"/>
              </w:rPr>
              <w:lastRenderedPageBreak/>
              <w:t xml:space="preserve">Den studerande behärskar hur man använder viktiga statistiska nyckeltal. </w:t>
            </w:r>
          </w:p>
          <w:p w14:paraId="44AC0C4E" w14:textId="77777777" w:rsidR="008350E2" w:rsidRDefault="008350E2" w:rsidP="008350E2">
            <w:pPr>
              <w:spacing w:after="240" w:line="276" w:lineRule="auto"/>
              <w:contextualSpacing/>
              <w:rPr>
                <w:sz w:val="24"/>
                <w:szCs w:val="24"/>
              </w:rPr>
            </w:pPr>
          </w:p>
          <w:p w14:paraId="16372853" w14:textId="1760D77E" w:rsidR="00087FFC" w:rsidRDefault="00087FFC" w:rsidP="008350E2">
            <w:pPr>
              <w:spacing w:after="240" w:line="276" w:lineRule="auto"/>
              <w:contextualSpacing/>
              <w:rPr>
                <w:sz w:val="24"/>
                <w:szCs w:val="24"/>
              </w:rPr>
            </w:pPr>
            <w:r w:rsidRPr="00C373A7">
              <w:rPr>
                <w:sz w:val="24"/>
                <w:szCs w:val="24"/>
              </w:rPr>
              <w:t xml:space="preserve">Den studerande använder statistik i ett givet litet material som undersöks. </w:t>
            </w:r>
          </w:p>
          <w:p w14:paraId="7937B75D" w14:textId="77777777" w:rsidR="008350E2" w:rsidRPr="00C373A7" w:rsidRDefault="008350E2" w:rsidP="008350E2">
            <w:pPr>
              <w:spacing w:after="240" w:line="276" w:lineRule="auto"/>
              <w:contextualSpacing/>
              <w:rPr>
                <w:sz w:val="24"/>
                <w:szCs w:val="24"/>
              </w:rPr>
            </w:pPr>
          </w:p>
          <w:p w14:paraId="6C0A8D37" w14:textId="5D12AABA" w:rsidR="00A13182" w:rsidRPr="00C373A7" w:rsidRDefault="00087FFC" w:rsidP="008350E2">
            <w:pPr>
              <w:pBdr>
                <w:top w:val="nil"/>
                <w:left w:val="nil"/>
                <w:bottom w:val="nil"/>
                <w:right w:val="nil"/>
                <w:between w:val="nil"/>
              </w:pBdr>
              <w:spacing w:after="0" w:line="276" w:lineRule="auto"/>
              <w:contextualSpacing/>
              <w:rPr>
                <w:rFonts w:eastAsia="Calibri"/>
                <w:strike/>
                <w:sz w:val="24"/>
                <w:szCs w:val="24"/>
              </w:rPr>
            </w:pPr>
            <w:r w:rsidRPr="00C373A7">
              <w:rPr>
                <w:sz w:val="24"/>
                <w:szCs w:val="24"/>
              </w:rPr>
              <w:t xml:space="preserve">Den studerande kan bestämma </w:t>
            </w:r>
            <w:r w:rsidRPr="00C373A7">
              <w:rPr>
                <w:sz w:val="24"/>
                <w:szCs w:val="24"/>
              </w:rPr>
              <w:lastRenderedPageBreak/>
              <w:t>klassiska och statistiska sannolikheter.</w:t>
            </w:r>
          </w:p>
        </w:tc>
        <w:tc>
          <w:tcPr>
            <w:tcW w:w="1930" w:type="dxa"/>
            <w:shd w:val="clear" w:color="auto" w:fill="auto"/>
            <w:tcMar>
              <w:top w:w="100" w:type="dxa"/>
              <w:left w:w="100" w:type="dxa"/>
              <w:bottom w:w="100" w:type="dxa"/>
              <w:right w:w="100" w:type="dxa"/>
            </w:tcMar>
          </w:tcPr>
          <w:p w14:paraId="6BD867BF" w14:textId="17BF9B50" w:rsidR="00A13182" w:rsidRPr="00C373A7" w:rsidRDefault="00087FFC" w:rsidP="008350E2">
            <w:pPr>
              <w:spacing w:after="0" w:line="276" w:lineRule="auto"/>
              <w:contextualSpacing/>
              <w:rPr>
                <w:rFonts w:eastAsia="Calibri"/>
                <w:sz w:val="24"/>
                <w:szCs w:val="24"/>
              </w:rPr>
            </w:pPr>
            <w:r w:rsidRPr="00C373A7">
              <w:rPr>
                <w:rFonts w:cstheme="minorHAnsi"/>
                <w:sz w:val="24"/>
                <w:szCs w:val="24"/>
              </w:rPr>
              <w:lastRenderedPageBreak/>
              <w:t xml:space="preserve">Den studerande observerar och jämför undersökningar genom att använda statistiska nyckeltal. </w:t>
            </w:r>
            <w:r w:rsidRPr="00C373A7">
              <w:rPr>
                <w:rFonts w:cstheme="minorHAnsi"/>
                <w:sz w:val="24"/>
                <w:szCs w:val="24"/>
              </w:rPr>
              <w:br/>
            </w:r>
            <w:r w:rsidRPr="00C373A7">
              <w:rPr>
                <w:rFonts w:cstheme="minorHAnsi"/>
                <w:sz w:val="24"/>
                <w:szCs w:val="24"/>
              </w:rPr>
              <w:br/>
              <w:t>Den studerande använder sannolikhetskalkyl i problemlösning.</w:t>
            </w:r>
          </w:p>
        </w:tc>
      </w:tr>
      <w:tr w:rsidR="00087FFC" w:rsidRPr="00F43B08" w14:paraId="4AF69725" w14:textId="77777777" w:rsidTr="00925989">
        <w:trPr>
          <w:trHeight w:val="284"/>
        </w:trPr>
        <w:tc>
          <w:tcPr>
            <w:tcW w:w="1928" w:type="dxa"/>
            <w:shd w:val="clear" w:color="auto" w:fill="auto"/>
          </w:tcPr>
          <w:p w14:paraId="3B0C0F30" w14:textId="6FA6D51D" w:rsidR="00087FFC" w:rsidRPr="00C373A7" w:rsidRDefault="00087FFC" w:rsidP="008350E2">
            <w:pPr>
              <w:pBdr>
                <w:top w:val="nil"/>
                <w:left w:val="nil"/>
                <w:bottom w:val="nil"/>
                <w:right w:val="nil"/>
                <w:between w:val="nil"/>
              </w:pBdr>
              <w:spacing w:after="0" w:line="276" w:lineRule="auto"/>
              <w:contextualSpacing/>
              <w:rPr>
                <w:sz w:val="24"/>
                <w:szCs w:val="24"/>
              </w:rPr>
            </w:pPr>
            <w:r w:rsidRPr="00C373A7">
              <w:rPr>
                <w:sz w:val="24"/>
                <w:szCs w:val="24"/>
              </w:rPr>
              <w:t>M20 handleda den studerande att utveckla sitt algoritmiska tänkande och sin färdighet att tillämpa matematik och programmering för att lösa problem</w:t>
            </w:r>
          </w:p>
        </w:tc>
        <w:tc>
          <w:tcPr>
            <w:tcW w:w="1928" w:type="dxa"/>
            <w:shd w:val="clear" w:color="auto" w:fill="auto"/>
          </w:tcPr>
          <w:p w14:paraId="58AF6600" w14:textId="0AE3D227" w:rsidR="00087FFC" w:rsidRPr="00C373A7" w:rsidRDefault="00087FFC"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ma1</w:t>
            </w:r>
            <w:r w:rsidR="008F50F7" w:rsidRPr="00C373A7">
              <w:rPr>
                <w:rFonts w:eastAsia="Calibri"/>
                <w:sz w:val="24"/>
                <w:szCs w:val="24"/>
                <w:lang w:val="sv-SE"/>
              </w:rPr>
              <w:t>–</w:t>
            </w:r>
            <w:r w:rsidRPr="00C373A7">
              <w:rPr>
                <w:rFonts w:eastAsia="Calibri"/>
                <w:sz w:val="24"/>
                <w:szCs w:val="24"/>
                <w:lang w:val="sv-SE"/>
              </w:rPr>
              <w:t>ma8</w:t>
            </w:r>
          </w:p>
        </w:tc>
        <w:tc>
          <w:tcPr>
            <w:tcW w:w="1928" w:type="dxa"/>
            <w:shd w:val="clear" w:color="auto" w:fill="auto"/>
            <w:tcMar>
              <w:top w:w="100" w:type="dxa"/>
              <w:left w:w="100" w:type="dxa"/>
              <w:bottom w:w="100" w:type="dxa"/>
              <w:right w:w="100" w:type="dxa"/>
            </w:tcMar>
          </w:tcPr>
          <w:p w14:paraId="3294A3A0" w14:textId="77777777" w:rsidR="008350E2" w:rsidRDefault="00087FFC" w:rsidP="008350E2">
            <w:pPr>
              <w:spacing w:after="0" w:line="276" w:lineRule="auto"/>
              <w:ind w:left="40"/>
              <w:contextualSpacing/>
              <w:rPr>
                <w:rFonts w:cstheme="minorHAnsi"/>
                <w:sz w:val="24"/>
                <w:szCs w:val="24"/>
              </w:rPr>
            </w:pPr>
            <w:r w:rsidRPr="00C373A7">
              <w:rPr>
                <w:rFonts w:cstheme="minorHAnsi"/>
                <w:sz w:val="24"/>
                <w:szCs w:val="24"/>
              </w:rPr>
              <w:t>Den studerande förstår principerna för algoritmiskt tänkande.</w:t>
            </w:r>
          </w:p>
          <w:p w14:paraId="7B352256" w14:textId="77777777" w:rsidR="008350E2" w:rsidRDefault="008350E2" w:rsidP="008350E2">
            <w:pPr>
              <w:spacing w:after="0" w:line="276" w:lineRule="auto"/>
              <w:ind w:left="40"/>
              <w:contextualSpacing/>
              <w:rPr>
                <w:rFonts w:cstheme="minorHAnsi"/>
                <w:sz w:val="24"/>
                <w:szCs w:val="24"/>
              </w:rPr>
            </w:pPr>
          </w:p>
          <w:p w14:paraId="5BE8E55D" w14:textId="4073301C" w:rsidR="00087FFC" w:rsidRPr="00C373A7" w:rsidRDefault="00087FFC" w:rsidP="008350E2">
            <w:pPr>
              <w:spacing w:after="0" w:line="276" w:lineRule="auto"/>
              <w:ind w:left="40"/>
              <w:contextualSpacing/>
              <w:rPr>
                <w:rFonts w:cstheme="minorHAnsi"/>
                <w:sz w:val="24"/>
                <w:szCs w:val="24"/>
              </w:rPr>
            </w:pPr>
            <w:r w:rsidRPr="00C373A7">
              <w:rPr>
                <w:rFonts w:cstheme="minorHAnsi"/>
                <w:sz w:val="24"/>
                <w:szCs w:val="24"/>
              </w:rPr>
              <w:t xml:space="preserve">Den studerande kan läsa, kommentera, tolka, testa, planera och programmera små program med vilka </w:t>
            </w:r>
            <w:r w:rsidRPr="00C373A7">
              <w:rPr>
                <w:rFonts w:cstheme="minorHAnsi"/>
                <w:sz w:val="24"/>
                <w:szCs w:val="24"/>
              </w:rPr>
              <w:lastRenderedPageBreak/>
              <w:t>man löser matematiska problem.</w:t>
            </w:r>
          </w:p>
        </w:tc>
        <w:tc>
          <w:tcPr>
            <w:tcW w:w="1928" w:type="dxa"/>
            <w:shd w:val="clear" w:color="auto" w:fill="auto"/>
          </w:tcPr>
          <w:p w14:paraId="10B4190C" w14:textId="1CC13C70" w:rsidR="00087FFC" w:rsidRPr="00C373A7" w:rsidRDefault="00087FFC" w:rsidP="008350E2">
            <w:pPr>
              <w:pBdr>
                <w:top w:val="nil"/>
                <w:left w:val="nil"/>
                <w:bottom w:val="nil"/>
                <w:right w:val="nil"/>
                <w:between w:val="nil"/>
              </w:pBdr>
              <w:spacing w:after="0" w:line="276" w:lineRule="auto"/>
              <w:contextualSpacing/>
              <w:rPr>
                <w:sz w:val="24"/>
                <w:szCs w:val="24"/>
              </w:rPr>
            </w:pPr>
            <w:r w:rsidRPr="00C373A7">
              <w:rPr>
                <w:sz w:val="24"/>
                <w:szCs w:val="24"/>
              </w:rPr>
              <w:lastRenderedPageBreak/>
              <w:t>Algoritmiskt tänkande och programmeringsfärdigheter</w:t>
            </w:r>
          </w:p>
        </w:tc>
        <w:tc>
          <w:tcPr>
            <w:tcW w:w="1928" w:type="dxa"/>
            <w:shd w:val="clear" w:color="auto" w:fill="auto"/>
            <w:tcMar>
              <w:top w:w="100" w:type="dxa"/>
              <w:left w:w="100" w:type="dxa"/>
              <w:bottom w:w="100" w:type="dxa"/>
              <w:right w:w="100" w:type="dxa"/>
            </w:tcMar>
          </w:tcPr>
          <w:p w14:paraId="6831A94A" w14:textId="349F7C71" w:rsidR="00087FFC" w:rsidRPr="00C373A7" w:rsidRDefault="00087FFC" w:rsidP="008350E2">
            <w:pPr>
              <w:spacing w:line="276" w:lineRule="auto"/>
              <w:contextualSpacing/>
              <w:rPr>
                <w:rFonts w:cstheme="minorHAnsi"/>
                <w:sz w:val="24"/>
                <w:szCs w:val="24"/>
              </w:rPr>
            </w:pPr>
            <w:r w:rsidRPr="00C373A7">
              <w:rPr>
                <w:rFonts w:cstheme="minorHAnsi"/>
                <w:sz w:val="24"/>
                <w:szCs w:val="24"/>
              </w:rPr>
              <w:t>Den studerande känner igen stegen i en enkel algoritm och testar under handledning färdiga program.</w:t>
            </w:r>
          </w:p>
        </w:tc>
        <w:tc>
          <w:tcPr>
            <w:tcW w:w="1928" w:type="dxa"/>
            <w:shd w:val="clear" w:color="auto" w:fill="auto"/>
            <w:tcMar>
              <w:top w:w="100" w:type="dxa"/>
              <w:left w:w="100" w:type="dxa"/>
              <w:bottom w:w="100" w:type="dxa"/>
              <w:right w:w="100" w:type="dxa"/>
            </w:tcMar>
          </w:tcPr>
          <w:p w14:paraId="5438641B" w14:textId="3C75E9B8" w:rsidR="00087FFC" w:rsidRPr="00C373A7" w:rsidRDefault="00087FFC" w:rsidP="008350E2">
            <w:pPr>
              <w:spacing w:line="276" w:lineRule="auto"/>
              <w:contextualSpacing/>
              <w:rPr>
                <w:rFonts w:cstheme="minorHAnsi"/>
                <w:sz w:val="24"/>
                <w:szCs w:val="24"/>
              </w:rPr>
            </w:pPr>
            <w:r w:rsidRPr="00C373A7">
              <w:rPr>
                <w:rFonts w:cstheme="minorHAnsi"/>
                <w:sz w:val="24"/>
                <w:szCs w:val="24"/>
              </w:rPr>
              <w:t>Den studerande använder villkor och känner igen upprepning i ett program samt testar program.</w:t>
            </w:r>
          </w:p>
        </w:tc>
        <w:tc>
          <w:tcPr>
            <w:tcW w:w="1928" w:type="dxa"/>
            <w:shd w:val="clear" w:color="auto" w:fill="auto"/>
          </w:tcPr>
          <w:p w14:paraId="1265530D" w14:textId="7ED17857" w:rsidR="00087FFC" w:rsidRPr="00C373A7" w:rsidRDefault="00087FFC" w:rsidP="008350E2">
            <w:pPr>
              <w:spacing w:after="240" w:line="276" w:lineRule="auto"/>
              <w:contextualSpacing/>
              <w:rPr>
                <w:sz w:val="24"/>
                <w:szCs w:val="24"/>
              </w:rPr>
            </w:pPr>
            <w:r w:rsidRPr="00C373A7">
              <w:rPr>
                <w:sz w:val="24"/>
                <w:szCs w:val="24"/>
              </w:rPr>
              <w:t>Den studerande tillämpar principerna för algoritmiskt tänkande och programmerar små program.</w:t>
            </w:r>
          </w:p>
        </w:tc>
        <w:tc>
          <w:tcPr>
            <w:tcW w:w="1930" w:type="dxa"/>
            <w:shd w:val="clear" w:color="auto" w:fill="auto"/>
            <w:tcMar>
              <w:top w:w="100" w:type="dxa"/>
              <w:left w:w="100" w:type="dxa"/>
              <w:bottom w:w="100" w:type="dxa"/>
              <w:right w:w="100" w:type="dxa"/>
            </w:tcMar>
          </w:tcPr>
          <w:p w14:paraId="06156927" w14:textId="77777777" w:rsidR="00087FFC" w:rsidRPr="00C373A7" w:rsidRDefault="00087FFC" w:rsidP="008350E2">
            <w:pPr>
              <w:spacing w:after="0" w:line="276" w:lineRule="auto"/>
              <w:contextualSpacing/>
              <w:rPr>
                <w:rFonts w:cstheme="minorHAnsi"/>
                <w:sz w:val="24"/>
                <w:szCs w:val="24"/>
              </w:rPr>
            </w:pPr>
            <w:r w:rsidRPr="00C373A7">
              <w:rPr>
                <w:rFonts w:cstheme="minorHAnsi"/>
                <w:sz w:val="24"/>
                <w:szCs w:val="24"/>
              </w:rPr>
              <w:t xml:space="preserve">Den studerande använder programmering då hen löser problem. </w:t>
            </w:r>
          </w:p>
          <w:p w14:paraId="7E6FC253" w14:textId="77777777" w:rsidR="00087FFC" w:rsidRPr="00C373A7" w:rsidRDefault="00087FFC" w:rsidP="008350E2">
            <w:pPr>
              <w:spacing w:after="0" w:line="276" w:lineRule="auto"/>
              <w:contextualSpacing/>
              <w:rPr>
                <w:rFonts w:cstheme="minorHAnsi"/>
                <w:sz w:val="24"/>
                <w:szCs w:val="24"/>
              </w:rPr>
            </w:pPr>
          </w:p>
          <w:p w14:paraId="542FDB22" w14:textId="207EDD18" w:rsidR="00087FFC" w:rsidRPr="00C373A7" w:rsidRDefault="00087FFC" w:rsidP="008350E2">
            <w:pPr>
              <w:spacing w:after="0" w:line="276" w:lineRule="auto"/>
              <w:contextualSpacing/>
              <w:rPr>
                <w:rFonts w:cstheme="minorHAnsi"/>
                <w:sz w:val="24"/>
                <w:szCs w:val="24"/>
              </w:rPr>
            </w:pPr>
            <w:r w:rsidRPr="00C373A7">
              <w:rPr>
                <w:rFonts w:cstheme="minorHAnsi"/>
                <w:sz w:val="24"/>
                <w:szCs w:val="24"/>
              </w:rPr>
              <w:t>Den studerande modifierar och utvecklar ett program.</w:t>
            </w:r>
          </w:p>
        </w:tc>
      </w:tr>
    </w:tbl>
    <w:p w14:paraId="72555373" w14:textId="77777777" w:rsidR="006A4E3C" w:rsidRPr="00F43B08" w:rsidRDefault="006A4E3C" w:rsidP="00DC6BA8">
      <w:pPr>
        <w:spacing w:before="240" w:after="0" w:line="276" w:lineRule="auto"/>
        <w:rPr>
          <w:rFonts w:eastAsia="Calibri"/>
          <w:sz w:val="24"/>
          <w:szCs w:val="24"/>
        </w:rPr>
      </w:pPr>
    </w:p>
    <w:p w14:paraId="1EC61FD5" w14:textId="77777777" w:rsidR="00713B09" w:rsidRPr="00F43B08" w:rsidRDefault="00713B09" w:rsidP="00DC6BA8">
      <w:pPr>
        <w:pStyle w:val="Rubrik1"/>
        <w:spacing w:line="276" w:lineRule="auto"/>
        <w:contextualSpacing/>
        <w:rPr>
          <w:rFonts w:ascii="Calibri" w:eastAsia="Calibri" w:hAnsi="Calibri" w:cs="Calibri"/>
          <w:color w:val="0070C0"/>
        </w:rPr>
      </w:pPr>
      <w:bookmarkStart w:id="14" w:name="_Toc71622868"/>
      <w:r w:rsidRPr="00F43B08">
        <w:rPr>
          <w:rFonts w:ascii="Calibri" w:eastAsia="Calibri" w:hAnsi="Calibri" w:cs="Calibri"/>
          <w:color w:val="0070C0"/>
        </w:rPr>
        <w:t>Religion</w:t>
      </w:r>
      <w:bookmarkEnd w:id="14"/>
    </w:p>
    <w:p w14:paraId="31BFF783" w14:textId="77777777" w:rsidR="00713B09" w:rsidRPr="00F43B08" w:rsidRDefault="00713B09" w:rsidP="00DC6BA8">
      <w:pPr>
        <w:spacing w:line="276" w:lineRule="auto"/>
        <w:contextualSpacing/>
      </w:pPr>
    </w:p>
    <w:p w14:paraId="2C871ADB" w14:textId="77777777" w:rsidR="00713B09" w:rsidRPr="00F43B08" w:rsidRDefault="00713B09" w:rsidP="00DC6BA8">
      <w:pPr>
        <w:autoSpaceDE w:val="0"/>
        <w:autoSpaceDN w:val="0"/>
        <w:adjustRightInd w:val="0"/>
        <w:spacing w:after="0" w:line="276" w:lineRule="auto"/>
        <w:contextualSpacing/>
        <w:jc w:val="both"/>
        <w:rPr>
          <w:b/>
          <w:color w:val="000000"/>
          <w:sz w:val="24"/>
          <w:szCs w:val="24"/>
          <w:lang w:val="sv-SE" w:eastAsia="sv-SE" w:bidi="sv-SE"/>
        </w:rPr>
      </w:pPr>
      <w:r w:rsidRPr="00F43B08">
        <w:rPr>
          <w:b/>
          <w:sz w:val="24"/>
          <w:szCs w:val="24"/>
          <w:lang w:val="sv-SE" w:eastAsia="sv-SE" w:bidi="sv-SE"/>
        </w:rPr>
        <w:t>Bedömning av den studerandes lärande och kunnande i religion</w:t>
      </w:r>
      <w:r w:rsidRPr="00F43B08">
        <w:rPr>
          <w:b/>
          <w:color w:val="000000"/>
          <w:sz w:val="24"/>
          <w:szCs w:val="24"/>
          <w:lang w:val="sv-SE" w:eastAsia="sv-SE" w:bidi="sv-SE"/>
        </w:rPr>
        <w:t xml:space="preserve"> i slutskedet av den grundläggande utbildningen för vuxna</w:t>
      </w:r>
    </w:p>
    <w:p w14:paraId="561E1B39" w14:textId="77777777" w:rsidR="00713B09" w:rsidRPr="00F43B08" w:rsidRDefault="00713B09" w:rsidP="00DC6BA8">
      <w:pPr>
        <w:spacing w:line="276" w:lineRule="auto"/>
        <w:contextualSpacing/>
        <w:jc w:val="both"/>
        <w:rPr>
          <w:sz w:val="24"/>
          <w:szCs w:val="24"/>
          <w:lang w:val="sv-SE"/>
        </w:rPr>
      </w:pPr>
    </w:p>
    <w:p w14:paraId="5C07477A" w14:textId="58F1C94D" w:rsidR="00713B09" w:rsidRDefault="00713B09" w:rsidP="00DC6BA8">
      <w:pPr>
        <w:spacing w:line="276" w:lineRule="auto"/>
        <w:contextualSpacing/>
        <w:jc w:val="both"/>
        <w:rPr>
          <w:sz w:val="24"/>
          <w:szCs w:val="24"/>
          <w:lang w:val="sv-SE"/>
        </w:rPr>
      </w:pPr>
      <w:r w:rsidRPr="00F43B08">
        <w:rPr>
          <w:sz w:val="24"/>
          <w:szCs w:val="24"/>
          <w:lang w:val="sv-SE"/>
        </w:rPr>
        <w:t>Bedömningen i religion ska vara mångsidig. Bedömningen genomförs genom att observera de studerandes lärande, kunnande och arbete och granska den studerandes mångsidiga alster. I bedömningen ingår den formativa bedömningen under lärprocessen och den summativa bedömningen av kunnande och färdigheter. I den formativa bedömningen får de studerande information om sina framsteg och prestationen i lärandet i relation till de uppställda målen. Responsen ska vara handledande och uppmuntrande. De studerandes självvärdering och kamratrespons ska användas som en del av den formativa bedömningen.</w:t>
      </w:r>
    </w:p>
    <w:p w14:paraId="4EC485BC" w14:textId="77777777" w:rsidR="00925989" w:rsidRPr="00F43B08" w:rsidRDefault="00925989" w:rsidP="00DC6BA8">
      <w:pPr>
        <w:spacing w:line="276" w:lineRule="auto"/>
        <w:contextualSpacing/>
        <w:jc w:val="both"/>
        <w:rPr>
          <w:sz w:val="24"/>
          <w:szCs w:val="24"/>
          <w:lang w:val="sv-SE"/>
        </w:rPr>
      </w:pPr>
    </w:p>
    <w:p w14:paraId="1E4DF122" w14:textId="77777777" w:rsidR="00713B09" w:rsidRPr="00F43B08" w:rsidRDefault="00713B09" w:rsidP="00DC6BA8">
      <w:pPr>
        <w:spacing w:line="276" w:lineRule="auto"/>
        <w:contextualSpacing/>
        <w:jc w:val="both"/>
        <w:rPr>
          <w:sz w:val="24"/>
          <w:szCs w:val="24"/>
          <w:lang w:val="sv-SE"/>
        </w:rPr>
      </w:pPr>
      <w:r w:rsidRPr="00F43B08">
        <w:rPr>
          <w:sz w:val="24"/>
          <w:szCs w:val="24"/>
          <w:lang w:val="sv-SE"/>
        </w:rPr>
        <w:t>Slutbedömningen ska beskriva hur väl och i vilken mån den studerande uppnått målen i lärokursen i religion då studierna avslutas. Då slutvitsordet bildas ska man ta i beaktande alla mål och de därtill hörande kunskapskraven för slutbedömningen i religion som fastställts i grunderna för läroplanen för den grundläggande utbildningen för vuxna. Slutvitsordet är en helhetsbedömning som ska bildas utgående från målen och kunskapskraven för religion. Den studerande har uppnått målen i lärokursen för vitsorden 5, 7, 8 eller 9 då den studerandes kunnande i huvudsak motsvarar den nivå av kunnande som beskrivs i kunskapskraven för vitsordet i fråga. Helhetsbedömningen av kunnandet för vitsorden 4, 6 och 10 ska bildas utgående från målen för lärokursen i religion och i relation till ovan nämnda kunskapskrav för slutbedömningen. Om den studerande uppnår en bättre kunskapsnivå i något mål kan det kompensera en underkänd eller svagare prestation i något annat mål. Bedömningen av arbetet ska ingå i slutbedömningen i religion och i slutvitsordet som ska bildas utgående från slutbedömningen.</w:t>
      </w:r>
    </w:p>
    <w:p w14:paraId="2F2868B7" w14:textId="644B5350" w:rsidR="00713B09" w:rsidRDefault="00713B09" w:rsidP="00DC6BA8">
      <w:pPr>
        <w:spacing w:line="276" w:lineRule="auto"/>
        <w:contextualSpacing/>
        <w:jc w:val="both"/>
        <w:rPr>
          <w:sz w:val="24"/>
          <w:szCs w:val="24"/>
          <w:lang w:val="sv-SE"/>
        </w:rPr>
      </w:pPr>
      <w:r w:rsidRPr="00F43B08">
        <w:rPr>
          <w:sz w:val="24"/>
          <w:szCs w:val="24"/>
          <w:lang w:val="sv-SE"/>
        </w:rPr>
        <w:t xml:space="preserve">De nedan beskrivna kunskapskraven för slutbedömningen ska användas i alla lärokurser i religion. I beskrivningarna av kunskapskraven ingår beskrivningen av kunnandet för de lägre vitsorden i beskrivningen för det högre vitsordet. </w:t>
      </w:r>
    </w:p>
    <w:p w14:paraId="38C811FC" w14:textId="77777777" w:rsidR="00925989" w:rsidRPr="00F43B08" w:rsidRDefault="00925989" w:rsidP="00DC6BA8">
      <w:pPr>
        <w:spacing w:line="276" w:lineRule="auto"/>
        <w:contextualSpacing/>
        <w:jc w:val="both"/>
        <w:rPr>
          <w:sz w:val="24"/>
          <w:szCs w:val="24"/>
          <w:lang w:val="sv-SE"/>
        </w:rPr>
      </w:pPr>
    </w:p>
    <w:p w14:paraId="3C45F345" w14:textId="77777777" w:rsidR="00713B09" w:rsidRPr="00F43B08" w:rsidRDefault="00713B09" w:rsidP="00DC6BA8">
      <w:pPr>
        <w:spacing w:line="276" w:lineRule="auto"/>
        <w:contextualSpacing/>
        <w:jc w:val="both"/>
        <w:rPr>
          <w:sz w:val="24"/>
          <w:szCs w:val="24"/>
          <w:lang w:val="sv-SE"/>
        </w:rPr>
      </w:pPr>
      <w:r w:rsidRPr="00F43B08">
        <w:rPr>
          <w:sz w:val="24"/>
          <w:szCs w:val="24"/>
          <w:lang w:val="sv-SE"/>
        </w:rPr>
        <w:t xml:space="preserve">Då slutvitsord ges ska en helhetsbild av den studerandes kunnande skapas, som bygger på beskrivningarna i kunskapskraven för vitsorden. Kriterierna för slutbedömningen kan också utnyttjas då tillfällen för prov på kunnande planeras eller då den studerandes prov på kunnande bedöms.  </w:t>
      </w:r>
    </w:p>
    <w:p w14:paraId="62928025" w14:textId="77777777" w:rsidR="00713B09" w:rsidRPr="00F43B08" w:rsidRDefault="00713B09" w:rsidP="00DC6BA8">
      <w:pPr>
        <w:spacing w:after="0" w:line="276" w:lineRule="auto"/>
        <w:contextualSpacing/>
        <w:rPr>
          <w:rFonts w:eastAsia="Calibri"/>
          <w:sz w:val="24"/>
          <w:szCs w:val="24"/>
        </w:rPr>
      </w:pPr>
      <w:r w:rsidRPr="00F43B08">
        <w:rPr>
          <w:rFonts w:eastAsia="Calibri"/>
          <w:sz w:val="24"/>
          <w:szCs w:val="24"/>
        </w:rPr>
        <w:lastRenderedPageBreak/>
        <w:t xml:space="preserve"> </w:t>
      </w:r>
    </w:p>
    <w:tbl>
      <w:tblPr>
        <w:tblW w:w="15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600" w:firstRow="0" w:lastRow="0" w:firstColumn="0" w:lastColumn="0" w:noHBand="1" w:noVBand="1"/>
      </w:tblPr>
      <w:tblGrid>
        <w:gridCol w:w="1927"/>
        <w:gridCol w:w="1928"/>
        <w:gridCol w:w="1928"/>
        <w:gridCol w:w="1928"/>
        <w:gridCol w:w="1928"/>
        <w:gridCol w:w="1928"/>
        <w:gridCol w:w="1928"/>
        <w:gridCol w:w="1928"/>
      </w:tblGrid>
      <w:tr w:rsidR="00713B09" w:rsidRPr="00F43B08" w14:paraId="077E34A6" w14:textId="77777777" w:rsidTr="00925989">
        <w:trPr>
          <w:trHeight w:val="283"/>
        </w:trPr>
        <w:tc>
          <w:tcPr>
            <w:tcW w:w="1927" w:type="dxa"/>
            <w:shd w:val="clear" w:color="auto" w:fill="B4C6E7" w:themeFill="accent1" w:themeFillTint="66"/>
            <w:tcMar>
              <w:top w:w="120" w:type="dxa"/>
              <w:left w:w="120" w:type="dxa"/>
              <w:bottom w:w="120" w:type="dxa"/>
              <w:right w:w="120" w:type="dxa"/>
            </w:tcMar>
          </w:tcPr>
          <w:p w14:paraId="294B02BB" w14:textId="77777777" w:rsidR="00713B09" w:rsidRPr="00C373A7" w:rsidRDefault="00713B09" w:rsidP="00DC6BA8">
            <w:pPr>
              <w:autoSpaceDE w:val="0"/>
              <w:autoSpaceDN w:val="0"/>
              <w:adjustRightInd w:val="0"/>
              <w:spacing w:line="276" w:lineRule="auto"/>
              <w:rPr>
                <w:b/>
                <w:bCs/>
                <w:sz w:val="24"/>
                <w:szCs w:val="24"/>
              </w:rPr>
            </w:pPr>
            <w:r w:rsidRPr="00C373A7">
              <w:rPr>
                <w:b/>
                <w:bCs/>
                <w:sz w:val="24"/>
                <w:szCs w:val="24"/>
              </w:rPr>
              <w:t xml:space="preserve">Mål för undervisningen </w:t>
            </w:r>
          </w:p>
          <w:p w14:paraId="3DB47A01"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p>
        </w:tc>
        <w:tc>
          <w:tcPr>
            <w:tcW w:w="1928" w:type="dxa"/>
            <w:shd w:val="clear" w:color="auto" w:fill="B4C6E7" w:themeFill="accent1" w:themeFillTint="66"/>
            <w:tcMar>
              <w:top w:w="120" w:type="dxa"/>
              <w:left w:w="120" w:type="dxa"/>
              <w:bottom w:w="120" w:type="dxa"/>
              <w:right w:w="120" w:type="dxa"/>
            </w:tcMar>
          </w:tcPr>
          <w:p w14:paraId="4FB9496F"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Kurser</w:t>
            </w:r>
          </w:p>
        </w:tc>
        <w:tc>
          <w:tcPr>
            <w:tcW w:w="1928" w:type="dxa"/>
            <w:shd w:val="clear" w:color="auto" w:fill="B4C6E7" w:themeFill="accent1" w:themeFillTint="66"/>
            <w:tcMar>
              <w:top w:w="100" w:type="dxa"/>
              <w:left w:w="100" w:type="dxa"/>
              <w:bottom w:w="100" w:type="dxa"/>
              <w:right w:w="100" w:type="dxa"/>
            </w:tcMar>
          </w:tcPr>
          <w:p w14:paraId="124315B2"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Mål för lärandet som härletts ur målen för undervisningen</w:t>
            </w:r>
          </w:p>
        </w:tc>
        <w:tc>
          <w:tcPr>
            <w:tcW w:w="1928" w:type="dxa"/>
            <w:shd w:val="clear" w:color="auto" w:fill="B4C6E7" w:themeFill="accent1" w:themeFillTint="66"/>
            <w:tcMar>
              <w:top w:w="120" w:type="dxa"/>
              <w:left w:w="120" w:type="dxa"/>
              <w:bottom w:w="120" w:type="dxa"/>
              <w:right w:w="120" w:type="dxa"/>
            </w:tcMar>
          </w:tcPr>
          <w:p w14:paraId="32A4167F"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Föremål för bedömningen</w:t>
            </w:r>
          </w:p>
        </w:tc>
        <w:tc>
          <w:tcPr>
            <w:tcW w:w="1928" w:type="dxa"/>
            <w:shd w:val="clear" w:color="auto" w:fill="B4C6E7" w:themeFill="accent1" w:themeFillTint="66"/>
            <w:tcMar>
              <w:top w:w="100" w:type="dxa"/>
              <w:left w:w="100" w:type="dxa"/>
              <w:bottom w:w="100" w:type="dxa"/>
              <w:right w:w="100" w:type="dxa"/>
            </w:tcMar>
          </w:tcPr>
          <w:p w14:paraId="5BFFCEE4"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5</w:t>
            </w:r>
          </w:p>
          <w:p w14:paraId="7FB0E8FA" w14:textId="77777777" w:rsidR="00713B09" w:rsidRPr="00C373A7" w:rsidRDefault="00713B09" w:rsidP="00DC6BA8">
            <w:pPr>
              <w:spacing w:after="0" w:line="276" w:lineRule="auto"/>
              <w:ind w:left="40"/>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40E6AB18"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 xml:space="preserve">Kunskapskrav för vitsordet 7 </w:t>
            </w:r>
          </w:p>
        </w:tc>
        <w:tc>
          <w:tcPr>
            <w:tcW w:w="1928" w:type="dxa"/>
            <w:shd w:val="clear" w:color="auto" w:fill="B4C6E7" w:themeFill="accent1" w:themeFillTint="66"/>
            <w:tcMar>
              <w:top w:w="120" w:type="dxa"/>
              <w:left w:w="120" w:type="dxa"/>
              <w:bottom w:w="120" w:type="dxa"/>
              <w:right w:w="120" w:type="dxa"/>
            </w:tcMar>
          </w:tcPr>
          <w:p w14:paraId="6C3E7D53"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Kunskapskrav för vitsordet 8</w:t>
            </w:r>
          </w:p>
        </w:tc>
        <w:tc>
          <w:tcPr>
            <w:tcW w:w="1928" w:type="dxa"/>
            <w:shd w:val="clear" w:color="auto" w:fill="B4C6E7" w:themeFill="accent1" w:themeFillTint="66"/>
            <w:tcMar>
              <w:top w:w="100" w:type="dxa"/>
              <w:left w:w="100" w:type="dxa"/>
              <w:bottom w:w="100" w:type="dxa"/>
              <w:right w:w="100" w:type="dxa"/>
            </w:tcMar>
          </w:tcPr>
          <w:p w14:paraId="345ACF8A"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9</w:t>
            </w:r>
          </w:p>
          <w:p w14:paraId="1AD8BAAD" w14:textId="77777777" w:rsidR="00713B09" w:rsidRPr="00C373A7" w:rsidRDefault="00713B09" w:rsidP="00DC6BA8">
            <w:pPr>
              <w:spacing w:after="0" w:line="276" w:lineRule="auto"/>
              <w:ind w:left="40"/>
              <w:rPr>
                <w:rFonts w:eastAsia="Calibri"/>
                <w:sz w:val="24"/>
                <w:szCs w:val="24"/>
                <w:lang w:val="sv-SE"/>
              </w:rPr>
            </w:pPr>
          </w:p>
        </w:tc>
      </w:tr>
      <w:tr w:rsidR="00713B09" w:rsidRPr="00F43B08" w14:paraId="70483813" w14:textId="77777777" w:rsidTr="00925989">
        <w:trPr>
          <w:trHeight w:val="283"/>
        </w:trPr>
        <w:tc>
          <w:tcPr>
            <w:tcW w:w="1927" w:type="dxa"/>
            <w:shd w:val="clear" w:color="auto" w:fill="auto"/>
            <w:tcMar>
              <w:top w:w="120" w:type="dxa"/>
              <w:left w:w="120" w:type="dxa"/>
              <w:bottom w:w="120" w:type="dxa"/>
              <w:right w:w="120" w:type="dxa"/>
            </w:tcMar>
          </w:tcPr>
          <w:p w14:paraId="0FB687D1" w14:textId="77777777" w:rsidR="00713B09" w:rsidRPr="00C373A7" w:rsidRDefault="00713B09" w:rsidP="00DC6BA8">
            <w:pPr>
              <w:spacing w:after="0" w:line="276" w:lineRule="auto"/>
              <w:rPr>
                <w:rFonts w:eastAsia="Calibri"/>
                <w:sz w:val="24"/>
                <w:szCs w:val="24"/>
              </w:rPr>
            </w:pPr>
            <w:r w:rsidRPr="00C373A7">
              <w:rPr>
                <w:sz w:val="24"/>
                <w:szCs w:val="24"/>
              </w:rPr>
              <w:t>M1 vägleda den studerande att inse olika former av samband mellan religion och kultur och att uppfatta den religiösa mångfalden</w:t>
            </w:r>
          </w:p>
        </w:tc>
        <w:tc>
          <w:tcPr>
            <w:tcW w:w="1928" w:type="dxa"/>
            <w:shd w:val="clear" w:color="auto" w:fill="auto"/>
            <w:tcMar>
              <w:top w:w="120" w:type="dxa"/>
              <w:left w:w="120" w:type="dxa"/>
              <w:bottom w:w="120" w:type="dxa"/>
              <w:right w:w="120" w:type="dxa"/>
            </w:tcMar>
          </w:tcPr>
          <w:p w14:paraId="688529A6" w14:textId="77777777" w:rsidR="00713B09" w:rsidRPr="00C373A7" w:rsidRDefault="00713B09" w:rsidP="00DC6BA8">
            <w:pPr>
              <w:spacing w:after="0" w:line="276" w:lineRule="auto"/>
              <w:rPr>
                <w:rFonts w:eastAsia="Calibri"/>
                <w:sz w:val="24"/>
                <w:szCs w:val="24"/>
                <w:lang w:val="sv-SE"/>
              </w:rPr>
            </w:pPr>
            <w:r w:rsidRPr="00C373A7">
              <w:rPr>
                <w:rFonts w:eastAsia="Calibri"/>
                <w:sz w:val="24"/>
                <w:szCs w:val="24"/>
                <w:lang w:val="sv-SE"/>
              </w:rPr>
              <w:t>re1</w:t>
            </w:r>
          </w:p>
        </w:tc>
        <w:tc>
          <w:tcPr>
            <w:tcW w:w="1928" w:type="dxa"/>
            <w:shd w:val="clear" w:color="auto" w:fill="auto"/>
            <w:tcMar>
              <w:top w:w="60" w:type="dxa"/>
              <w:left w:w="60" w:type="dxa"/>
              <w:bottom w:w="60" w:type="dxa"/>
              <w:right w:w="60" w:type="dxa"/>
            </w:tcMar>
          </w:tcPr>
          <w:p w14:paraId="579BC582" w14:textId="77777777" w:rsidR="00713B09" w:rsidRPr="00C373A7" w:rsidRDefault="00713B09" w:rsidP="00DC6BA8">
            <w:pPr>
              <w:spacing w:after="0" w:line="276" w:lineRule="auto"/>
              <w:rPr>
                <w:rFonts w:eastAsia="Calibri"/>
                <w:sz w:val="24"/>
                <w:szCs w:val="24"/>
              </w:rPr>
            </w:pPr>
            <w:r w:rsidRPr="00C373A7">
              <w:rPr>
                <w:rFonts w:eastAsia="Times New Roman"/>
                <w:sz w:val="24"/>
                <w:szCs w:val="24"/>
              </w:rPr>
              <w:t>Den studerande förstår den mångsidiga kommunikationen mellan religion och kultur och den religiösa mångfalden.</w:t>
            </w:r>
          </w:p>
        </w:tc>
        <w:tc>
          <w:tcPr>
            <w:tcW w:w="1928" w:type="dxa"/>
            <w:shd w:val="clear" w:color="auto" w:fill="auto"/>
            <w:tcMar>
              <w:top w:w="120" w:type="dxa"/>
              <w:left w:w="120" w:type="dxa"/>
              <w:bottom w:w="120" w:type="dxa"/>
              <w:right w:w="120" w:type="dxa"/>
            </w:tcMar>
          </w:tcPr>
          <w:p w14:paraId="0DF4DDE7" w14:textId="77777777" w:rsidR="00713B09" w:rsidRPr="00C373A7" w:rsidRDefault="00713B09" w:rsidP="00DC6BA8">
            <w:pPr>
              <w:spacing w:after="0" w:line="276" w:lineRule="auto"/>
              <w:rPr>
                <w:rFonts w:eastAsia="Calibri"/>
                <w:sz w:val="24"/>
                <w:szCs w:val="24"/>
              </w:rPr>
            </w:pPr>
            <w:r w:rsidRPr="002351C7">
              <w:rPr>
                <w:sz w:val="24"/>
                <w:szCs w:val="24"/>
              </w:rPr>
              <w:t>Förmåga att uppfatta religionernas mångfald och deras inverkan på kulturer och samhällen</w:t>
            </w:r>
          </w:p>
        </w:tc>
        <w:tc>
          <w:tcPr>
            <w:tcW w:w="1928" w:type="dxa"/>
            <w:shd w:val="clear" w:color="auto" w:fill="auto"/>
            <w:tcMar>
              <w:top w:w="100" w:type="dxa"/>
              <w:left w:w="100" w:type="dxa"/>
              <w:bottom w:w="100" w:type="dxa"/>
              <w:right w:w="100" w:type="dxa"/>
            </w:tcMar>
          </w:tcPr>
          <w:p w14:paraId="05F199F3" w14:textId="77777777" w:rsidR="00713B09" w:rsidRPr="00C373A7" w:rsidRDefault="00713B09" w:rsidP="00DC6BA8">
            <w:pPr>
              <w:spacing w:after="0" w:line="276" w:lineRule="auto"/>
              <w:rPr>
                <w:rFonts w:eastAsia="Calibri"/>
                <w:sz w:val="24"/>
                <w:szCs w:val="24"/>
              </w:rPr>
            </w:pPr>
            <w:r w:rsidRPr="00C373A7">
              <w:rPr>
                <w:sz w:val="24"/>
                <w:szCs w:val="24"/>
              </w:rPr>
              <w:t>Den studerande känner under handledning igen olika saker i omgivningen som anknyter till religion såsom byggnader och symboler.</w:t>
            </w:r>
          </w:p>
        </w:tc>
        <w:tc>
          <w:tcPr>
            <w:tcW w:w="1928" w:type="dxa"/>
            <w:shd w:val="clear" w:color="auto" w:fill="auto"/>
            <w:tcMar>
              <w:top w:w="100" w:type="dxa"/>
              <w:left w:w="100" w:type="dxa"/>
              <w:bottom w:w="100" w:type="dxa"/>
              <w:right w:w="100" w:type="dxa"/>
            </w:tcMar>
          </w:tcPr>
          <w:p w14:paraId="20ABA724" w14:textId="77777777" w:rsidR="00713B09" w:rsidRPr="00C373A7" w:rsidRDefault="00713B09" w:rsidP="00DC6BA8">
            <w:pPr>
              <w:spacing w:after="0" w:line="276" w:lineRule="auto"/>
              <w:rPr>
                <w:sz w:val="24"/>
                <w:szCs w:val="24"/>
              </w:rPr>
            </w:pPr>
            <w:r w:rsidRPr="00C373A7">
              <w:rPr>
                <w:sz w:val="24"/>
                <w:szCs w:val="24"/>
              </w:rPr>
              <w:t xml:space="preserve">Den studerande känner igen olika saker i omgivningen som anknyter till religion. </w:t>
            </w:r>
            <w:bookmarkStart w:id="15" w:name="_Hlk43884748"/>
          </w:p>
          <w:p w14:paraId="7437DBD4" w14:textId="77777777" w:rsidR="00713B09" w:rsidRPr="00C373A7" w:rsidRDefault="00713B09" w:rsidP="00DC6BA8">
            <w:pPr>
              <w:spacing w:after="0" w:line="276" w:lineRule="auto"/>
              <w:rPr>
                <w:sz w:val="24"/>
                <w:szCs w:val="24"/>
              </w:rPr>
            </w:pPr>
          </w:p>
          <w:p w14:paraId="1DF9465C" w14:textId="77777777" w:rsidR="00713B09" w:rsidRPr="00C373A7" w:rsidRDefault="00713B09" w:rsidP="00DC6BA8">
            <w:pPr>
              <w:spacing w:after="0" w:line="276" w:lineRule="auto"/>
              <w:rPr>
                <w:rFonts w:eastAsia="Calibri"/>
                <w:sz w:val="24"/>
                <w:szCs w:val="24"/>
              </w:rPr>
            </w:pPr>
            <w:r w:rsidRPr="00C373A7">
              <w:rPr>
                <w:sz w:val="24"/>
                <w:szCs w:val="24"/>
              </w:rPr>
              <w:t>Den studerande kan kombinera begrepp och företeelser i anknytning till religion.</w:t>
            </w:r>
            <w:bookmarkEnd w:id="15"/>
          </w:p>
        </w:tc>
        <w:tc>
          <w:tcPr>
            <w:tcW w:w="1928" w:type="dxa"/>
            <w:shd w:val="clear" w:color="auto" w:fill="auto"/>
            <w:tcMar>
              <w:top w:w="120" w:type="dxa"/>
              <w:left w:w="120" w:type="dxa"/>
              <w:bottom w:w="120" w:type="dxa"/>
              <w:right w:w="120" w:type="dxa"/>
            </w:tcMar>
          </w:tcPr>
          <w:p w14:paraId="7F0CF216" w14:textId="77777777" w:rsidR="00713B09" w:rsidRPr="00C373A7" w:rsidRDefault="00713B09" w:rsidP="00DC6BA8">
            <w:pPr>
              <w:spacing w:after="0" w:line="276" w:lineRule="auto"/>
              <w:rPr>
                <w:sz w:val="24"/>
                <w:szCs w:val="24"/>
              </w:rPr>
            </w:pPr>
            <w:r w:rsidRPr="00C373A7">
              <w:rPr>
                <w:sz w:val="24"/>
                <w:szCs w:val="24"/>
              </w:rPr>
              <w:t xml:space="preserve">Den studerande kan ge exempel på mångfalden i den religion som studeras. </w:t>
            </w:r>
          </w:p>
          <w:p w14:paraId="2EB03ED0" w14:textId="77777777" w:rsidR="00713B09" w:rsidRPr="00C373A7" w:rsidRDefault="00713B09" w:rsidP="00DC6BA8">
            <w:pPr>
              <w:spacing w:after="0" w:line="276" w:lineRule="auto"/>
              <w:rPr>
                <w:sz w:val="24"/>
                <w:szCs w:val="24"/>
              </w:rPr>
            </w:pPr>
          </w:p>
          <w:p w14:paraId="3A667F1D" w14:textId="5CE53421" w:rsidR="00713B09" w:rsidRPr="00C373A7" w:rsidRDefault="00713B09" w:rsidP="00DC6BA8">
            <w:pPr>
              <w:spacing w:after="0" w:line="276" w:lineRule="auto"/>
              <w:rPr>
                <w:sz w:val="24"/>
                <w:szCs w:val="24"/>
              </w:rPr>
            </w:pPr>
            <w:r w:rsidRPr="00C373A7">
              <w:rPr>
                <w:sz w:val="24"/>
                <w:szCs w:val="24"/>
              </w:rPr>
              <w:t xml:space="preserve">Den studerande visar att hen förstår </w:t>
            </w:r>
            <w:r w:rsidR="00283E42" w:rsidRPr="00545DF8">
              <w:rPr>
                <w:sz w:val="24"/>
                <w:szCs w:val="24"/>
              </w:rPr>
              <w:t xml:space="preserve">att </w:t>
            </w:r>
            <w:r w:rsidRPr="00C373A7">
              <w:rPr>
                <w:sz w:val="24"/>
                <w:szCs w:val="24"/>
              </w:rPr>
              <w:t xml:space="preserve">religion och kultur står i kommunikation med varandra. </w:t>
            </w:r>
          </w:p>
          <w:p w14:paraId="0927554E" w14:textId="77777777" w:rsidR="00713B09" w:rsidRPr="00C373A7" w:rsidRDefault="00713B09" w:rsidP="00DC6BA8">
            <w:pPr>
              <w:spacing w:after="0" w:line="276" w:lineRule="auto"/>
              <w:rPr>
                <w:sz w:val="24"/>
                <w:szCs w:val="24"/>
              </w:rPr>
            </w:pPr>
          </w:p>
          <w:p w14:paraId="450035AD" w14:textId="77777777" w:rsidR="00713B09" w:rsidRPr="00C373A7" w:rsidRDefault="00713B09" w:rsidP="00DC6BA8">
            <w:pPr>
              <w:spacing w:line="276" w:lineRule="auto"/>
              <w:rPr>
                <w:sz w:val="24"/>
                <w:szCs w:val="24"/>
              </w:rPr>
            </w:pPr>
            <w:r w:rsidRPr="00C373A7">
              <w:rPr>
                <w:sz w:val="24"/>
                <w:szCs w:val="24"/>
              </w:rPr>
              <w:t xml:space="preserve">Den studerande känner igen olika företeelser i kulturer och samhällen som anknyter till religion. </w:t>
            </w:r>
          </w:p>
          <w:p w14:paraId="34180B5C" w14:textId="77777777" w:rsidR="00713B09" w:rsidRPr="00C373A7" w:rsidRDefault="00713B09" w:rsidP="00DC6BA8">
            <w:pPr>
              <w:spacing w:after="0" w:line="276" w:lineRule="auto"/>
              <w:rPr>
                <w:sz w:val="24"/>
                <w:szCs w:val="24"/>
              </w:rPr>
            </w:pPr>
          </w:p>
          <w:p w14:paraId="19789646" w14:textId="77777777" w:rsidR="00713B09" w:rsidRPr="00C373A7" w:rsidRDefault="00713B09" w:rsidP="00DC6BA8">
            <w:pPr>
              <w:spacing w:after="0" w:line="276" w:lineRule="auto"/>
              <w:rPr>
                <w:rFonts w:eastAsia="Calibri"/>
                <w:sz w:val="24"/>
                <w:szCs w:val="24"/>
              </w:rPr>
            </w:pPr>
          </w:p>
        </w:tc>
        <w:tc>
          <w:tcPr>
            <w:tcW w:w="1928" w:type="dxa"/>
            <w:shd w:val="clear" w:color="auto" w:fill="auto"/>
            <w:tcMar>
              <w:top w:w="100" w:type="dxa"/>
              <w:left w:w="100" w:type="dxa"/>
              <w:bottom w:w="100" w:type="dxa"/>
              <w:right w:w="100" w:type="dxa"/>
            </w:tcMar>
          </w:tcPr>
          <w:p w14:paraId="4229CAB4" w14:textId="77777777" w:rsidR="00713B09" w:rsidRPr="00C373A7" w:rsidRDefault="00713B09" w:rsidP="00DC6BA8">
            <w:pPr>
              <w:spacing w:after="0" w:line="276" w:lineRule="auto"/>
              <w:rPr>
                <w:sz w:val="24"/>
                <w:szCs w:val="24"/>
              </w:rPr>
            </w:pPr>
            <w:bookmarkStart w:id="16" w:name="_Hlk43885583"/>
            <w:r w:rsidRPr="00C373A7">
              <w:rPr>
                <w:sz w:val="24"/>
                <w:szCs w:val="24"/>
              </w:rPr>
              <w:t xml:space="preserve">Den studerande kan ge mångsidiga exempel på den interna mångfalden i den religion som studeras. </w:t>
            </w:r>
          </w:p>
          <w:p w14:paraId="58523BF9" w14:textId="77777777" w:rsidR="00713B09" w:rsidRPr="00C373A7" w:rsidRDefault="00713B09" w:rsidP="00DC6BA8">
            <w:pPr>
              <w:spacing w:after="0" w:line="276" w:lineRule="auto"/>
              <w:rPr>
                <w:sz w:val="24"/>
                <w:szCs w:val="24"/>
              </w:rPr>
            </w:pPr>
          </w:p>
          <w:p w14:paraId="65D39E77" w14:textId="77777777" w:rsidR="00713B09" w:rsidRPr="00C373A7" w:rsidRDefault="00713B09" w:rsidP="00DC6BA8">
            <w:pPr>
              <w:spacing w:after="0" w:line="276" w:lineRule="auto"/>
              <w:rPr>
                <w:sz w:val="24"/>
                <w:szCs w:val="24"/>
              </w:rPr>
            </w:pPr>
            <w:r w:rsidRPr="00C373A7">
              <w:rPr>
                <w:sz w:val="24"/>
                <w:szCs w:val="24"/>
              </w:rPr>
              <w:t xml:space="preserve">Den studerande kan beskriva växelverkan mellan religion och kultur på ett mångsidigt sätt. </w:t>
            </w:r>
          </w:p>
          <w:p w14:paraId="0273215D" w14:textId="77777777" w:rsidR="00713B09" w:rsidRPr="00C373A7" w:rsidRDefault="00713B09" w:rsidP="00DC6BA8">
            <w:pPr>
              <w:spacing w:after="0" w:line="276" w:lineRule="auto"/>
              <w:rPr>
                <w:sz w:val="24"/>
                <w:szCs w:val="24"/>
              </w:rPr>
            </w:pPr>
          </w:p>
          <w:p w14:paraId="15D39001" w14:textId="77777777" w:rsidR="00713B09" w:rsidRPr="00C373A7" w:rsidRDefault="00713B09" w:rsidP="00DC6BA8">
            <w:pPr>
              <w:spacing w:after="0" w:line="276" w:lineRule="auto"/>
              <w:rPr>
                <w:rFonts w:eastAsia="Calibri"/>
                <w:sz w:val="24"/>
                <w:szCs w:val="24"/>
              </w:rPr>
            </w:pPr>
            <w:r w:rsidRPr="00C373A7">
              <w:rPr>
                <w:sz w:val="24"/>
                <w:szCs w:val="24"/>
              </w:rPr>
              <w:t xml:space="preserve">Den studerande känner igen och kan nämna olika företeelser i anknytning till religion i olika </w:t>
            </w:r>
            <w:r w:rsidRPr="00C373A7">
              <w:rPr>
                <w:sz w:val="24"/>
                <w:szCs w:val="24"/>
              </w:rPr>
              <w:lastRenderedPageBreak/>
              <w:t>kulturer och samhällen.</w:t>
            </w:r>
            <w:bookmarkEnd w:id="16"/>
            <w:r w:rsidRPr="00C373A7">
              <w:rPr>
                <w:sz w:val="24"/>
                <w:szCs w:val="24"/>
              </w:rPr>
              <w:t xml:space="preserve">   </w:t>
            </w:r>
          </w:p>
        </w:tc>
      </w:tr>
      <w:tr w:rsidR="00713B09" w:rsidRPr="00F43B08" w14:paraId="661F38C8" w14:textId="77777777" w:rsidTr="00925989">
        <w:trPr>
          <w:trHeight w:val="283"/>
        </w:trPr>
        <w:tc>
          <w:tcPr>
            <w:tcW w:w="1927" w:type="dxa"/>
            <w:shd w:val="clear" w:color="auto" w:fill="auto"/>
            <w:tcMar>
              <w:top w:w="120" w:type="dxa"/>
              <w:left w:w="120" w:type="dxa"/>
              <w:bottom w:w="120" w:type="dxa"/>
              <w:right w:w="120" w:type="dxa"/>
            </w:tcMar>
          </w:tcPr>
          <w:p w14:paraId="1D9C2D36" w14:textId="77777777" w:rsidR="00713B09" w:rsidRPr="00C373A7" w:rsidRDefault="00713B09" w:rsidP="00DC6BA8">
            <w:pPr>
              <w:spacing w:after="0" w:line="276" w:lineRule="auto"/>
              <w:rPr>
                <w:rFonts w:eastAsia="Calibri"/>
                <w:sz w:val="24"/>
                <w:szCs w:val="24"/>
              </w:rPr>
            </w:pPr>
            <w:r w:rsidRPr="00C373A7">
              <w:rPr>
                <w:sz w:val="24"/>
                <w:szCs w:val="24"/>
              </w:rPr>
              <w:lastRenderedPageBreak/>
              <w:t>M2 hjälpa den studerande att fördjupa sig i religionens rötter, ursprung, lära och normer samt utbredning och inflytande i olika delar av världen</w:t>
            </w:r>
          </w:p>
        </w:tc>
        <w:tc>
          <w:tcPr>
            <w:tcW w:w="1928" w:type="dxa"/>
            <w:shd w:val="clear" w:color="auto" w:fill="auto"/>
            <w:tcMar>
              <w:top w:w="120" w:type="dxa"/>
              <w:left w:w="120" w:type="dxa"/>
              <w:bottom w:w="120" w:type="dxa"/>
              <w:right w:w="120" w:type="dxa"/>
            </w:tcMar>
          </w:tcPr>
          <w:p w14:paraId="0B7F3149" w14:textId="77777777" w:rsidR="00713B09" w:rsidRPr="00C373A7" w:rsidRDefault="00713B09" w:rsidP="00DC6BA8">
            <w:pPr>
              <w:spacing w:after="0" w:line="276" w:lineRule="auto"/>
              <w:rPr>
                <w:rFonts w:eastAsia="Calibri"/>
                <w:sz w:val="24"/>
                <w:szCs w:val="24"/>
                <w:lang w:val="sv-SE"/>
              </w:rPr>
            </w:pPr>
            <w:r w:rsidRPr="00C373A7">
              <w:rPr>
                <w:rFonts w:eastAsia="Calibri"/>
                <w:sz w:val="24"/>
                <w:szCs w:val="24"/>
                <w:lang w:val="sv-SE"/>
              </w:rPr>
              <w:t>re1</w:t>
            </w:r>
          </w:p>
        </w:tc>
        <w:tc>
          <w:tcPr>
            <w:tcW w:w="1928" w:type="dxa"/>
            <w:shd w:val="clear" w:color="auto" w:fill="auto"/>
            <w:tcMar>
              <w:top w:w="60" w:type="dxa"/>
              <w:left w:w="60" w:type="dxa"/>
              <w:bottom w:w="60" w:type="dxa"/>
              <w:right w:w="60" w:type="dxa"/>
            </w:tcMar>
          </w:tcPr>
          <w:p w14:paraId="299267A2" w14:textId="77777777" w:rsidR="00713B09" w:rsidRPr="00C373A7" w:rsidRDefault="00713B09" w:rsidP="00DC6BA8">
            <w:pPr>
              <w:spacing w:after="0" w:line="276" w:lineRule="auto"/>
              <w:rPr>
                <w:rFonts w:eastAsia="Calibri"/>
                <w:sz w:val="24"/>
                <w:szCs w:val="24"/>
              </w:rPr>
            </w:pPr>
            <w:bookmarkStart w:id="17" w:name="_Hlk43885984"/>
            <w:r w:rsidRPr="00C373A7">
              <w:rPr>
                <w:rFonts w:eastAsia="Times New Roman"/>
                <w:sz w:val="24"/>
                <w:szCs w:val="24"/>
              </w:rPr>
              <w:t>Den studerande fördjupar sina kunskaper om den religion som studeras och dess inflytande och utvecklas i att hämta ytterligare information om dem.</w:t>
            </w:r>
            <w:bookmarkEnd w:id="17"/>
          </w:p>
        </w:tc>
        <w:tc>
          <w:tcPr>
            <w:tcW w:w="1928" w:type="dxa"/>
            <w:shd w:val="clear" w:color="auto" w:fill="auto"/>
            <w:tcMar>
              <w:top w:w="120" w:type="dxa"/>
              <w:left w:w="120" w:type="dxa"/>
              <w:bottom w:w="120" w:type="dxa"/>
              <w:right w:w="120" w:type="dxa"/>
            </w:tcMar>
          </w:tcPr>
          <w:p w14:paraId="709E6879" w14:textId="77777777" w:rsidR="00713B09" w:rsidRPr="00C373A7" w:rsidRDefault="00713B09" w:rsidP="00DC6BA8">
            <w:pPr>
              <w:spacing w:after="0" w:line="276" w:lineRule="auto"/>
              <w:rPr>
                <w:rFonts w:eastAsia="Calibri"/>
                <w:sz w:val="24"/>
                <w:szCs w:val="24"/>
              </w:rPr>
            </w:pPr>
            <w:r w:rsidRPr="00C373A7">
              <w:rPr>
                <w:sz w:val="24"/>
                <w:szCs w:val="24"/>
              </w:rPr>
              <w:t>Förmåga att hantera information om den religion som studeras</w:t>
            </w:r>
          </w:p>
        </w:tc>
        <w:tc>
          <w:tcPr>
            <w:tcW w:w="1928" w:type="dxa"/>
            <w:shd w:val="clear" w:color="auto" w:fill="auto"/>
            <w:tcMar>
              <w:top w:w="100" w:type="dxa"/>
              <w:left w:w="100" w:type="dxa"/>
              <w:bottom w:w="100" w:type="dxa"/>
              <w:right w:w="100" w:type="dxa"/>
            </w:tcMar>
          </w:tcPr>
          <w:p w14:paraId="081AD3C2" w14:textId="6FA67EC5" w:rsidR="00713B09" w:rsidRPr="00C373A7" w:rsidRDefault="00713B09" w:rsidP="00DC6BA8">
            <w:pPr>
              <w:spacing w:after="0" w:line="276" w:lineRule="auto"/>
              <w:rPr>
                <w:sz w:val="24"/>
                <w:szCs w:val="24"/>
              </w:rPr>
            </w:pPr>
            <w:r w:rsidRPr="00C373A7">
              <w:rPr>
                <w:sz w:val="24"/>
                <w:szCs w:val="24"/>
              </w:rPr>
              <w:t xml:space="preserve">Den studerande kan ge ett exempel på lärorna i den religion som studeras och ett exempel på de viktigaste källorna. </w:t>
            </w:r>
          </w:p>
          <w:p w14:paraId="083A7F3D" w14:textId="77777777" w:rsidR="00713B09" w:rsidRPr="00C373A7" w:rsidRDefault="00713B09" w:rsidP="00DC6BA8">
            <w:pPr>
              <w:spacing w:after="0" w:line="276" w:lineRule="auto"/>
              <w:rPr>
                <w:sz w:val="24"/>
                <w:szCs w:val="24"/>
              </w:rPr>
            </w:pPr>
          </w:p>
          <w:p w14:paraId="472FFEC2" w14:textId="77777777" w:rsidR="00713B09" w:rsidRPr="00C373A7" w:rsidRDefault="00713B09" w:rsidP="00DC6BA8">
            <w:pPr>
              <w:spacing w:after="0" w:line="276" w:lineRule="auto"/>
              <w:rPr>
                <w:rFonts w:eastAsia="Calibri"/>
                <w:sz w:val="24"/>
                <w:szCs w:val="24"/>
              </w:rPr>
            </w:pPr>
            <w:r w:rsidRPr="00C373A7">
              <w:rPr>
                <w:sz w:val="24"/>
                <w:szCs w:val="24"/>
              </w:rPr>
              <w:t>Den studerande kan berätta om uppkomsten av den religion som studeras.</w:t>
            </w:r>
          </w:p>
        </w:tc>
        <w:tc>
          <w:tcPr>
            <w:tcW w:w="1928" w:type="dxa"/>
            <w:shd w:val="clear" w:color="auto" w:fill="auto"/>
            <w:tcMar>
              <w:top w:w="100" w:type="dxa"/>
              <w:left w:w="100" w:type="dxa"/>
              <w:bottom w:w="100" w:type="dxa"/>
              <w:right w:w="100" w:type="dxa"/>
            </w:tcMar>
          </w:tcPr>
          <w:p w14:paraId="174D29C7" w14:textId="77777777" w:rsidR="00713B09" w:rsidRPr="00C373A7" w:rsidRDefault="00713B09" w:rsidP="00DC6BA8">
            <w:pPr>
              <w:spacing w:after="0" w:line="276" w:lineRule="auto"/>
              <w:rPr>
                <w:sz w:val="24"/>
                <w:szCs w:val="24"/>
              </w:rPr>
            </w:pPr>
            <w:r w:rsidRPr="00C373A7">
              <w:rPr>
                <w:sz w:val="24"/>
                <w:szCs w:val="24"/>
              </w:rPr>
              <w:t xml:space="preserve">Den studerande kan ge exempel på lärorna i den religion som studeras. </w:t>
            </w:r>
            <w:bookmarkStart w:id="18" w:name="_Hlk43886817"/>
          </w:p>
          <w:p w14:paraId="06486DD8" w14:textId="77777777" w:rsidR="00713B09" w:rsidRPr="00C373A7" w:rsidRDefault="00713B09" w:rsidP="00DC6BA8">
            <w:pPr>
              <w:spacing w:after="0" w:line="276" w:lineRule="auto"/>
              <w:rPr>
                <w:sz w:val="24"/>
                <w:szCs w:val="24"/>
              </w:rPr>
            </w:pPr>
          </w:p>
          <w:p w14:paraId="23AAB3F0" w14:textId="77777777" w:rsidR="00713B09" w:rsidRPr="00C373A7" w:rsidRDefault="00713B09" w:rsidP="00DC6BA8">
            <w:pPr>
              <w:spacing w:after="0" w:line="276" w:lineRule="auto"/>
              <w:rPr>
                <w:sz w:val="24"/>
                <w:szCs w:val="24"/>
              </w:rPr>
            </w:pPr>
            <w:r w:rsidRPr="00C373A7">
              <w:rPr>
                <w:sz w:val="24"/>
                <w:szCs w:val="24"/>
              </w:rPr>
              <w:t>Den studerande kan redogöra för uppkomsten av den religion som studeras, samt för dess källor, inflytande och utbredning.</w:t>
            </w:r>
            <w:bookmarkEnd w:id="18"/>
            <w:r w:rsidRPr="00C373A7">
              <w:rPr>
                <w:sz w:val="24"/>
                <w:szCs w:val="24"/>
              </w:rPr>
              <w:t xml:space="preserve"> </w:t>
            </w:r>
          </w:p>
          <w:p w14:paraId="66C5C811" w14:textId="77777777" w:rsidR="00713B09" w:rsidRPr="00C373A7" w:rsidRDefault="00713B09" w:rsidP="00DC6BA8">
            <w:pPr>
              <w:spacing w:after="0" w:line="276" w:lineRule="auto"/>
              <w:rPr>
                <w:sz w:val="24"/>
                <w:szCs w:val="24"/>
              </w:rPr>
            </w:pPr>
          </w:p>
          <w:p w14:paraId="4C9911C3" w14:textId="051E2383" w:rsidR="00713B09" w:rsidRPr="00C373A7" w:rsidRDefault="00713B09" w:rsidP="00DC6BA8">
            <w:pPr>
              <w:spacing w:after="0" w:line="276" w:lineRule="auto"/>
              <w:rPr>
                <w:rFonts w:eastAsia="Calibri"/>
                <w:sz w:val="24"/>
                <w:szCs w:val="24"/>
              </w:rPr>
            </w:pPr>
            <w:r w:rsidRPr="00C373A7">
              <w:rPr>
                <w:sz w:val="24"/>
                <w:szCs w:val="24"/>
              </w:rPr>
              <w:t>Den studerande kan enligt givna instruktioner söka ytterligare information om den religion som studeras.</w:t>
            </w:r>
          </w:p>
        </w:tc>
        <w:tc>
          <w:tcPr>
            <w:tcW w:w="1928" w:type="dxa"/>
            <w:shd w:val="clear" w:color="auto" w:fill="auto"/>
            <w:tcMar>
              <w:top w:w="120" w:type="dxa"/>
              <w:left w:w="120" w:type="dxa"/>
              <w:bottom w:w="120" w:type="dxa"/>
              <w:right w:w="120" w:type="dxa"/>
            </w:tcMar>
          </w:tcPr>
          <w:p w14:paraId="274B3AA9" w14:textId="77777777" w:rsidR="00713B09" w:rsidRPr="00C373A7" w:rsidRDefault="00713B09" w:rsidP="00DC6BA8">
            <w:pPr>
              <w:spacing w:line="276" w:lineRule="auto"/>
              <w:rPr>
                <w:sz w:val="24"/>
                <w:szCs w:val="24"/>
              </w:rPr>
            </w:pPr>
            <w:r w:rsidRPr="00C373A7">
              <w:rPr>
                <w:sz w:val="24"/>
                <w:szCs w:val="24"/>
              </w:rPr>
              <w:t xml:space="preserve">Den studerande kan redogöra för de grundläggande lärorna i den religion som studeras och innehållet i de viktigaste källorna. </w:t>
            </w:r>
          </w:p>
          <w:p w14:paraId="69C834B6" w14:textId="77777777" w:rsidR="008350E2" w:rsidRDefault="008350E2" w:rsidP="00DC6BA8">
            <w:pPr>
              <w:spacing w:after="0" w:line="276" w:lineRule="auto"/>
              <w:rPr>
                <w:sz w:val="24"/>
                <w:szCs w:val="24"/>
              </w:rPr>
            </w:pPr>
          </w:p>
          <w:p w14:paraId="0C16308D" w14:textId="1E09672F" w:rsidR="00713B09" w:rsidRPr="00C373A7" w:rsidRDefault="00713B09" w:rsidP="00DC6BA8">
            <w:pPr>
              <w:spacing w:after="0" w:line="276" w:lineRule="auto"/>
              <w:rPr>
                <w:sz w:val="24"/>
                <w:szCs w:val="24"/>
              </w:rPr>
            </w:pPr>
            <w:r w:rsidRPr="00C373A7">
              <w:rPr>
                <w:sz w:val="24"/>
                <w:szCs w:val="24"/>
              </w:rPr>
              <w:t xml:space="preserve">Den studerande kan beskriva hur den religion som studeras har uppkommit, dess utbredning och inverkan på olika håll i världen. </w:t>
            </w:r>
          </w:p>
          <w:p w14:paraId="4A514BD1" w14:textId="77777777" w:rsidR="00713B09" w:rsidRPr="00C373A7" w:rsidRDefault="00713B09" w:rsidP="00DC6BA8">
            <w:pPr>
              <w:spacing w:after="0" w:line="276" w:lineRule="auto"/>
              <w:rPr>
                <w:sz w:val="24"/>
                <w:szCs w:val="24"/>
              </w:rPr>
            </w:pPr>
          </w:p>
          <w:p w14:paraId="2BD66C6A" w14:textId="77777777" w:rsidR="00713B09" w:rsidRPr="00C373A7" w:rsidRDefault="00713B09" w:rsidP="00DC6BA8">
            <w:pPr>
              <w:spacing w:after="0" w:line="276" w:lineRule="auto"/>
              <w:rPr>
                <w:rFonts w:eastAsia="Calibri"/>
                <w:sz w:val="24"/>
                <w:szCs w:val="24"/>
              </w:rPr>
            </w:pPr>
            <w:r w:rsidRPr="00C373A7">
              <w:rPr>
                <w:sz w:val="24"/>
                <w:szCs w:val="24"/>
              </w:rPr>
              <w:t xml:space="preserve">Den studerande kan hämta ytterligare information om den religion som studeras och fästa uppmärksamhet vid </w:t>
            </w:r>
            <w:r w:rsidRPr="00C373A7">
              <w:rPr>
                <w:sz w:val="24"/>
                <w:szCs w:val="24"/>
              </w:rPr>
              <w:lastRenderedPageBreak/>
              <w:t>källornas tillförlitlighet.</w:t>
            </w:r>
          </w:p>
        </w:tc>
        <w:tc>
          <w:tcPr>
            <w:tcW w:w="1928" w:type="dxa"/>
            <w:shd w:val="clear" w:color="auto" w:fill="auto"/>
            <w:tcMar>
              <w:top w:w="100" w:type="dxa"/>
              <w:left w:w="100" w:type="dxa"/>
              <w:bottom w:w="100" w:type="dxa"/>
              <w:right w:w="100" w:type="dxa"/>
            </w:tcMar>
          </w:tcPr>
          <w:p w14:paraId="5C09F007" w14:textId="77777777" w:rsidR="00713B09" w:rsidRPr="00C373A7" w:rsidRDefault="00713B09" w:rsidP="00DC6BA8">
            <w:pPr>
              <w:spacing w:after="0" w:line="276" w:lineRule="auto"/>
              <w:rPr>
                <w:sz w:val="24"/>
                <w:szCs w:val="24"/>
              </w:rPr>
            </w:pPr>
            <w:r w:rsidRPr="00C373A7">
              <w:rPr>
                <w:sz w:val="24"/>
                <w:szCs w:val="24"/>
              </w:rPr>
              <w:lastRenderedPageBreak/>
              <w:t xml:space="preserve">Den studerande kan analysera de grundläggande lärorna i den religion som studeras och innehållet i och tolkningen av de viktigaste källorna. </w:t>
            </w:r>
          </w:p>
          <w:p w14:paraId="044A2E5D" w14:textId="77777777" w:rsidR="00713B09" w:rsidRPr="00C373A7" w:rsidRDefault="00713B09" w:rsidP="00DC6BA8">
            <w:pPr>
              <w:spacing w:after="0" w:line="276" w:lineRule="auto"/>
              <w:rPr>
                <w:sz w:val="24"/>
                <w:szCs w:val="24"/>
              </w:rPr>
            </w:pPr>
          </w:p>
          <w:p w14:paraId="2CE155E4" w14:textId="5439060D" w:rsidR="00713B09" w:rsidRPr="00C373A7" w:rsidRDefault="00713B09" w:rsidP="00DC6BA8">
            <w:pPr>
              <w:spacing w:after="0" w:line="276" w:lineRule="auto"/>
              <w:rPr>
                <w:sz w:val="24"/>
                <w:szCs w:val="24"/>
              </w:rPr>
            </w:pPr>
            <w:r w:rsidRPr="00C373A7">
              <w:rPr>
                <w:sz w:val="24"/>
                <w:szCs w:val="24"/>
              </w:rPr>
              <w:t xml:space="preserve">Den studerande kan beskriva uppkomsthistoria för den religion som studeras, dess utbredning och inflytande i olika delar av världen. </w:t>
            </w:r>
          </w:p>
          <w:p w14:paraId="5BA8D6D4" w14:textId="77777777" w:rsidR="00713B09" w:rsidRPr="00C373A7" w:rsidRDefault="00713B09" w:rsidP="00DC6BA8">
            <w:pPr>
              <w:spacing w:after="0" w:line="276" w:lineRule="auto"/>
              <w:rPr>
                <w:sz w:val="24"/>
                <w:szCs w:val="24"/>
              </w:rPr>
            </w:pPr>
          </w:p>
          <w:p w14:paraId="77467C65" w14:textId="2122E17D" w:rsidR="00713B09" w:rsidRPr="00C373A7" w:rsidRDefault="00713B09" w:rsidP="00DC6BA8">
            <w:pPr>
              <w:spacing w:after="0" w:line="276" w:lineRule="auto"/>
              <w:rPr>
                <w:rFonts w:eastAsia="Calibri"/>
                <w:sz w:val="24"/>
                <w:szCs w:val="24"/>
              </w:rPr>
            </w:pPr>
            <w:r w:rsidRPr="00C373A7">
              <w:rPr>
                <w:sz w:val="24"/>
                <w:szCs w:val="24"/>
              </w:rPr>
              <w:t xml:space="preserve">Den studerande kan hämta ytterligare information om den religion som studeras och </w:t>
            </w:r>
            <w:r w:rsidR="00283E42" w:rsidRPr="00545DF8">
              <w:rPr>
                <w:sz w:val="24"/>
                <w:szCs w:val="24"/>
              </w:rPr>
              <w:t>bedöma</w:t>
            </w:r>
            <w:r w:rsidR="00283E42">
              <w:rPr>
                <w:sz w:val="24"/>
                <w:szCs w:val="24"/>
              </w:rPr>
              <w:t xml:space="preserve"> </w:t>
            </w:r>
            <w:r w:rsidRPr="00C373A7">
              <w:rPr>
                <w:sz w:val="24"/>
                <w:szCs w:val="24"/>
              </w:rPr>
              <w:lastRenderedPageBreak/>
              <w:t>källornas tillförlitlighet.</w:t>
            </w:r>
          </w:p>
        </w:tc>
      </w:tr>
      <w:tr w:rsidR="00713B09" w:rsidRPr="00F43B08" w14:paraId="7F75046E" w14:textId="77777777" w:rsidTr="00925989">
        <w:trPr>
          <w:trHeight w:val="283"/>
        </w:trPr>
        <w:tc>
          <w:tcPr>
            <w:tcW w:w="1927" w:type="dxa"/>
            <w:shd w:val="clear" w:color="auto" w:fill="auto"/>
            <w:tcMar>
              <w:top w:w="120" w:type="dxa"/>
              <w:left w:w="120" w:type="dxa"/>
              <w:bottom w:w="120" w:type="dxa"/>
              <w:right w:w="120" w:type="dxa"/>
            </w:tcMar>
          </w:tcPr>
          <w:p w14:paraId="56D247DE" w14:textId="622DD64E" w:rsidR="00713B09" w:rsidRPr="00C373A7" w:rsidRDefault="00713B09" w:rsidP="00DC6BA8">
            <w:pPr>
              <w:spacing w:after="0" w:line="276" w:lineRule="auto"/>
              <w:rPr>
                <w:rFonts w:eastAsia="Calibri"/>
                <w:sz w:val="24"/>
                <w:szCs w:val="24"/>
              </w:rPr>
            </w:pPr>
            <w:r w:rsidRPr="00C373A7">
              <w:rPr>
                <w:sz w:val="24"/>
                <w:szCs w:val="24"/>
              </w:rPr>
              <w:lastRenderedPageBreak/>
              <w:t xml:space="preserve">M3 handleda den studerande att undersöka religioner och livsåskådningar i Finland och på olika håll i världen, så att den studerande förstår sambandet mellan religion och kultur, känner </w:t>
            </w:r>
            <w:r w:rsidRPr="00545DF8">
              <w:rPr>
                <w:sz w:val="24"/>
                <w:szCs w:val="24"/>
              </w:rPr>
              <w:t xml:space="preserve">särdragen </w:t>
            </w:r>
            <w:r w:rsidR="00283E42" w:rsidRPr="00545DF8">
              <w:rPr>
                <w:sz w:val="24"/>
                <w:szCs w:val="24"/>
              </w:rPr>
              <w:t xml:space="preserve">och de gemensamma faktorerna </w:t>
            </w:r>
            <w:r w:rsidRPr="001B6DF0">
              <w:rPr>
                <w:sz w:val="24"/>
                <w:szCs w:val="24"/>
              </w:rPr>
              <w:t>i de stora religiösa</w:t>
            </w:r>
            <w:r w:rsidRPr="00C373A7">
              <w:rPr>
                <w:sz w:val="24"/>
                <w:szCs w:val="24"/>
              </w:rPr>
              <w:t xml:space="preserve"> traditionerna i världen samt bekantar sig med irreligiositet</w:t>
            </w:r>
          </w:p>
        </w:tc>
        <w:tc>
          <w:tcPr>
            <w:tcW w:w="1928" w:type="dxa"/>
            <w:shd w:val="clear" w:color="auto" w:fill="auto"/>
            <w:tcMar>
              <w:top w:w="120" w:type="dxa"/>
              <w:left w:w="120" w:type="dxa"/>
              <w:bottom w:w="120" w:type="dxa"/>
              <w:right w:w="120" w:type="dxa"/>
            </w:tcMar>
          </w:tcPr>
          <w:p w14:paraId="5C1BE91D" w14:textId="77777777" w:rsidR="00713B09" w:rsidRPr="00C373A7" w:rsidRDefault="00713B09" w:rsidP="00DC6BA8">
            <w:pPr>
              <w:spacing w:after="0" w:line="276" w:lineRule="auto"/>
              <w:rPr>
                <w:rFonts w:eastAsia="Calibri"/>
                <w:sz w:val="24"/>
                <w:szCs w:val="24"/>
                <w:lang w:val="sv-SE"/>
              </w:rPr>
            </w:pPr>
            <w:r w:rsidRPr="00C373A7">
              <w:rPr>
                <w:rFonts w:eastAsia="Calibri"/>
                <w:sz w:val="24"/>
                <w:szCs w:val="24"/>
                <w:lang w:val="sv-SE"/>
              </w:rPr>
              <w:t>re1</w:t>
            </w:r>
          </w:p>
        </w:tc>
        <w:tc>
          <w:tcPr>
            <w:tcW w:w="1928" w:type="dxa"/>
            <w:shd w:val="clear" w:color="auto" w:fill="auto"/>
            <w:tcMar>
              <w:top w:w="60" w:type="dxa"/>
              <w:left w:w="60" w:type="dxa"/>
              <w:bottom w:w="60" w:type="dxa"/>
              <w:right w:w="60" w:type="dxa"/>
            </w:tcMar>
          </w:tcPr>
          <w:p w14:paraId="1AD8E74B" w14:textId="77777777" w:rsidR="008350E2" w:rsidRDefault="00713B09" w:rsidP="00DC6BA8">
            <w:pPr>
              <w:spacing w:after="0" w:line="276" w:lineRule="auto"/>
              <w:rPr>
                <w:rFonts w:eastAsia="Times New Roman"/>
                <w:sz w:val="24"/>
                <w:szCs w:val="24"/>
              </w:rPr>
            </w:pPr>
            <w:r w:rsidRPr="00C373A7">
              <w:rPr>
                <w:rFonts w:eastAsia="Times New Roman"/>
                <w:sz w:val="24"/>
                <w:szCs w:val="24"/>
              </w:rPr>
              <w:t xml:space="preserve">Den studerande förstår vad som avses med världsreligioner, irreligiositet och åskådningar och hur de skiljer sig från varandra. </w:t>
            </w:r>
          </w:p>
          <w:p w14:paraId="11334FCB" w14:textId="77777777" w:rsidR="008350E2" w:rsidRDefault="008350E2" w:rsidP="00DC6BA8">
            <w:pPr>
              <w:spacing w:after="0" w:line="276" w:lineRule="auto"/>
              <w:rPr>
                <w:rFonts w:eastAsia="Times New Roman"/>
                <w:sz w:val="24"/>
                <w:szCs w:val="24"/>
              </w:rPr>
            </w:pPr>
          </w:p>
          <w:p w14:paraId="35CAD2BB" w14:textId="0E2DE192" w:rsidR="00713B09" w:rsidRPr="00C373A7" w:rsidRDefault="00713B09" w:rsidP="00DC6BA8">
            <w:pPr>
              <w:spacing w:after="0" w:line="276" w:lineRule="auto"/>
              <w:rPr>
                <w:rFonts w:eastAsia="Calibri"/>
                <w:sz w:val="24"/>
                <w:szCs w:val="24"/>
              </w:rPr>
            </w:pPr>
            <w:r w:rsidRPr="00C373A7">
              <w:rPr>
                <w:rFonts w:eastAsia="Times New Roman"/>
                <w:sz w:val="24"/>
                <w:szCs w:val="24"/>
              </w:rPr>
              <w:t xml:space="preserve">Den studerande utvecklar sin förmåga att söka ytterligare information om dem.  </w:t>
            </w:r>
          </w:p>
        </w:tc>
        <w:tc>
          <w:tcPr>
            <w:tcW w:w="1928" w:type="dxa"/>
            <w:shd w:val="clear" w:color="auto" w:fill="auto"/>
            <w:tcMar>
              <w:top w:w="120" w:type="dxa"/>
              <w:left w:w="120" w:type="dxa"/>
              <w:bottom w:w="120" w:type="dxa"/>
              <w:right w:w="120" w:type="dxa"/>
            </w:tcMar>
          </w:tcPr>
          <w:p w14:paraId="41031791" w14:textId="7A7CE87A" w:rsidR="00713B09" w:rsidRPr="00C373A7" w:rsidRDefault="00713B09" w:rsidP="00DC6BA8">
            <w:pPr>
              <w:spacing w:after="0" w:line="276" w:lineRule="auto"/>
              <w:rPr>
                <w:rFonts w:eastAsia="Calibri"/>
                <w:sz w:val="24"/>
                <w:szCs w:val="24"/>
              </w:rPr>
            </w:pPr>
            <w:r w:rsidRPr="00C373A7">
              <w:rPr>
                <w:sz w:val="24"/>
                <w:szCs w:val="24"/>
              </w:rPr>
              <w:t>Kännedom om världsreligionerna och olika livsåskådningar</w:t>
            </w:r>
          </w:p>
        </w:tc>
        <w:tc>
          <w:tcPr>
            <w:tcW w:w="1928" w:type="dxa"/>
            <w:shd w:val="clear" w:color="auto" w:fill="auto"/>
            <w:tcMar>
              <w:top w:w="100" w:type="dxa"/>
              <w:left w:w="100" w:type="dxa"/>
              <w:bottom w:w="100" w:type="dxa"/>
              <w:right w:w="100" w:type="dxa"/>
            </w:tcMar>
          </w:tcPr>
          <w:p w14:paraId="2EABE207" w14:textId="77777777" w:rsidR="00713B09" w:rsidRPr="00C373A7" w:rsidRDefault="00713B09" w:rsidP="00DC6BA8">
            <w:pPr>
              <w:spacing w:after="0" w:line="276" w:lineRule="auto"/>
              <w:rPr>
                <w:sz w:val="24"/>
                <w:szCs w:val="24"/>
              </w:rPr>
            </w:pPr>
            <w:r w:rsidRPr="00C373A7">
              <w:rPr>
                <w:sz w:val="24"/>
                <w:szCs w:val="24"/>
              </w:rPr>
              <w:t>Den studerande kan nämna två religioner och under handledning känna igen de centrala dragen i dem.</w:t>
            </w:r>
          </w:p>
          <w:p w14:paraId="130B03E8" w14:textId="77777777" w:rsidR="00713B09" w:rsidRPr="00C373A7" w:rsidRDefault="00713B09" w:rsidP="00DC6BA8">
            <w:pPr>
              <w:spacing w:after="0" w:line="276" w:lineRule="auto"/>
              <w:rPr>
                <w:sz w:val="24"/>
                <w:szCs w:val="24"/>
              </w:rPr>
            </w:pPr>
          </w:p>
          <w:p w14:paraId="28A19B32" w14:textId="77777777" w:rsidR="00713B09" w:rsidRPr="00C373A7" w:rsidRDefault="00713B09" w:rsidP="00DC6BA8">
            <w:pPr>
              <w:spacing w:after="0" w:line="276" w:lineRule="auto"/>
              <w:rPr>
                <w:rFonts w:eastAsia="Calibri"/>
                <w:sz w:val="24"/>
                <w:szCs w:val="24"/>
              </w:rPr>
            </w:pPr>
            <w:r w:rsidRPr="00C373A7">
              <w:rPr>
                <w:sz w:val="24"/>
                <w:szCs w:val="24"/>
              </w:rPr>
              <w:t>Den studerande känner under handledning igen skillnaderna mellan religion och irreligiositet.</w:t>
            </w:r>
          </w:p>
        </w:tc>
        <w:tc>
          <w:tcPr>
            <w:tcW w:w="1928" w:type="dxa"/>
            <w:shd w:val="clear" w:color="auto" w:fill="auto"/>
            <w:tcMar>
              <w:top w:w="100" w:type="dxa"/>
              <w:left w:w="100" w:type="dxa"/>
              <w:bottom w:w="100" w:type="dxa"/>
              <w:right w:w="100" w:type="dxa"/>
            </w:tcMar>
          </w:tcPr>
          <w:p w14:paraId="5ACBA4AE" w14:textId="77777777" w:rsidR="00713B09" w:rsidRPr="00C373A7" w:rsidRDefault="00713B09" w:rsidP="00DC6BA8">
            <w:pPr>
              <w:spacing w:after="0" w:line="276" w:lineRule="auto"/>
              <w:rPr>
                <w:sz w:val="24"/>
                <w:szCs w:val="24"/>
              </w:rPr>
            </w:pPr>
            <w:r w:rsidRPr="00C373A7">
              <w:rPr>
                <w:sz w:val="24"/>
                <w:szCs w:val="24"/>
              </w:rPr>
              <w:t xml:space="preserve">Den studerande kan nämna världsreligioner och berätta om de mest centrala dragen i dem. </w:t>
            </w:r>
          </w:p>
          <w:p w14:paraId="5179870B" w14:textId="77777777" w:rsidR="00713B09" w:rsidRPr="00C373A7" w:rsidRDefault="00713B09" w:rsidP="00DC6BA8">
            <w:pPr>
              <w:spacing w:after="0" w:line="276" w:lineRule="auto"/>
              <w:rPr>
                <w:sz w:val="24"/>
                <w:szCs w:val="24"/>
              </w:rPr>
            </w:pPr>
          </w:p>
          <w:p w14:paraId="3E3E970D" w14:textId="77777777" w:rsidR="00713B09" w:rsidRPr="00C373A7" w:rsidRDefault="00713B09" w:rsidP="00DC6BA8">
            <w:pPr>
              <w:spacing w:after="0" w:line="276" w:lineRule="auto"/>
              <w:rPr>
                <w:sz w:val="24"/>
                <w:szCs w:val="24"/>
              </w:rPr>
            </w:pPr>
            <w:r w:rsidRPr="00C373A7">
              <w:rPr>
                <w:sz w:val="24"/>
                <w:szCs w:val="24"/>
              </w:rPr>
              <w:t xml:space="preserve">Den studerande kan beskriva skillnaden mellan religion och irreligiositet. </w:t>
            </w:r>
          </w:p>
          <w:p w14:paraId="02359057" w14:textId="77777777" w:rsidR="00713B09" w:rsidRPr="00C373A7" w:rsidRDefault="00713B09" w:rsidP="00DC6BA8">
            <w:pPr>
              <w:spacing w:after="0" w:line="276" w:lineRule="auto"/>
              <w:rPr>
                <w:sz w:val="24"/>
                <w:szCs w:val="24"/>
              </w:rPr>
            </w:pPr>
          </w:p>
          <w:p w14:paraId="5BEEF913" w14:textId="5FF887C3" w:rsidR="00713B09" w:rsidRPr="00C373A7" w:rsidRDefault="00713B09" w:rsidP="00DC6BA8">
            <w:pPr>
              <w:spacing w:after="0" w:line="276" w:lineRule="auto"/>
              <w:rPr>
                <w:rFonts w:eastAsia="Calibri"/>
                <w:sz w:val="24"/>
                <w:szCs w:val="24"/>
              </w:rPr>
            </w:pPr>
            <w:r w:rsidRPr="00C373A7">
              <w:rPr>
                <w:sz w:val="24"/>
                <w:szCs w:val="24"/>
              </w:rPr>
              <w:t>Den studerande kan söka ytterligare information om religioner och åskådningar enligt givna instruktioner.</w:t>
            </w:r>
          </w:p>
        </w:tc>
        <w:tc>
          <w:tcPr>
            <w:tcW w:w="1928" w:type="dxa"/>
            <w:shd w:val="clear" w:color="auto" w:fill="auto"/>
            <w:tcMar>
              <w:top w:w="120" w:type="dxa"/>
              <w:left w:w="120" w:type="dxa"/>
              <w:bottom w:w="120" w:type="dxa"/>
              <w:right w:w="120" w:type="dxa"/>
            </w:tcMar>
          </w:tcPr>
          <w:p w14:paraId="79D632D4" w14:textId="24EF7D45" w:rsidR="00713B09" w:rsidRPr="00C373A7" w:rsidRDefault="00713B09" w:rsidP="00DC6BA8">
            <w:pPr>
              <w:spacing w:after="0" w:line="276" w:lineRule="auto"/>
              <w:rPr>
                <w:sz w:val="24"/>
                <w:szCs w:val="24"/>
              </w:rPr>
            </w:pPr>
            <w:r w:rsidRPr="00C373A7">
              <w:rPr>
                <w:sz w:val="24"/>
                <w:szCs w:val="24"/>
              </w:rPr>
              <w:t xml:space="preserve">Den studerande kan beskriva de huvudsakliga dragen i världsreligionerna och jämföra dem. </w:t>
            </w:r>
          </w:p>
          <w:p w14:paraId="2968F98F" w14:textId="77777777" w:rsidR="00713B09" w:rsidRPr="00C373A7" w:rsidRDefault="00713B09" w:rsidP="00DC6BA8">
            <w:pPr>
              <w:spacing w:after="0" w:line="276" w:lineRule="auto"/>
              <w:rPr>
                <w:sz w:val="24"/>
                <w:szCs w:val="24"/>
              </w:rPr>
            </w:pPr>
          </w:p>
          <w:p w14:paraId="3B3AB73F" w14:textId="77777777" w:rsidR="00713B09" w:rsidRPr="00C373A7" w:rsidRDefault="00713B09" w:rsidP="00DC6BA8">
            <w:pPr>
              <w:spacing w:after="0" w:line="276" w:lineRule="auto"/>
              <w:rPr>
                <w:sz w:val="24"/>
                <w:szCs w:val="24"/>
              </w:rPr>
            </w:pPr>
            <w:r w:rsidRPr="00C373A7">
              <w:rPr>
                <w:sz w:val="24"/>
                <w:szCs w:val="24"/>
              </w:rPr>
              <w:t xml:space="preserve">Den studerande kan använda begreppen religion, irreligiositet och åskådning i meningsfulla sammanhang. </w:t>
            </w:r>
          </w:p>
          <w:p w14:paraId="5694ACA0" w14:textId="77777777" w:rsidR="00713B09" w:rsidRPr="00C373A7" w:rsidRDefault="00713B09" w:rsidP="00DC6BA8">
            <w:pPr>
              <w:spacing w:after="0" w:line="276" w:lineRule="auto"/>
              <w:rPr>
                <w:sz w:val="24"/>
                <w:szCs w:val="24"/>
              </w:rPr>
            </w:pPr>
          </w:p>
          <w:p w14:paraId="20AF4D92" w14:textId="77777777" w:rsidR="00713B09" w:rsidRPr="00C373A7" w:rsidRDefault="00713B09" w:rsidP="00DC6BA8">
            <w:pPr>
              <w:spacing w:after="0" w:line="276" w:lineRule="auto"/>
              <w:rPr>
                <w:rFonts w:eastAsia="Calibri"/>
                <w:sz w:val="24"/>
                <w:szCs w:val="24"/>
              </w:rPr>
            </w:pPr>
            <w:r w:rsidRPr="00C373A7">
              <w:rPr>
                <w:sz w:val="24"/>
                <w:szCs w:val="24"/>
              </w:rPr>
              <w:t>Den studerande kan hämta ytterligare information om religioner och åskådningar.</w:t>
            </w:r>
          </w:p>
        </w:tc>
        <w:tc>
          <w:tcPr>
            <w:tcW w:w="1928" w:type="dxa"/>
            <w:shd w:val="clear" w:color="auto" w:fill="auto"/>
            <w:tcMar>
              <w:top w:w="100" w:type="dxa"/>
              <w:left w:w="100" w:type="dxa"/>
              <w:bottom w:w="100" w:type="dxa"/>
              <w:right w:w="100" w:type="dxa"/>
            </w:tcMar>
          </w:tcPr>
          <w:p w14:paraId="003F8C8C" w14:textId="5C7D29BE" w:rsidR="00713B09" w:rsidRPr="00C373A7" w:rsidRDefault="00713B09" w:rsidP="00DC6BA8">
            <w:pPr>
              <w:spacing w:after="0" w:line="276" w:lineRule="auto"/>
              <w:rPr>
                <w:sz w:val="24"/>
                <w:szCs w:val="24"/>
              </w:rPr>
            </w:pPr>
            <w:r w:rsidRPr="00C373A7">
              <w:rPr>
                <w:sz w:val="24"/>
                <w:szCs w:val="24"/>
              </w:rPr>
              <w:t xml:space="preserve">Den studerande kan analysera de huvudsakliga dragen i de olika världsreligionerna. </w:t>
            </w:r>
          </w:p>
          <w:p w14:paraId="20FF744F" w14:textId="77777777" w:rsidR="00713B09" w:rsidRPr="00C373A7" w:rsidRDefault="00713B09" w:rsidP="00DC6BA8">
            <w:pPr>
              <w:spacing w:after="0" w:line="276" w:lineRule="auto"/>
              <w:rPr>
                <w:sz w:val="24"/>
                <w:szCs w:val="24"/>
              </w:rPr>
            </w:pPr>
          </w:p>
          <w:p w14:paraId="031DBCF1" w14:textId="77777777" w:rsidR="00713B09" w:rsidRPr="00C373A7" w:rsidRDefault="00713B09" w:rsidP="00DC6BA8">
            <w:pPr>
              <w:spacing w:after="0" w:line="276" w:lineRule="auto"/>
              <w:rPr>
                <w:sz w:val="24"/>
                <w:szCs w:val="24"/>
              </w:rPr>
            </w:pPr>
            <w:r w:rsidRPr="00C373A7">
              <w:rPr>
                <w:sz w:val="24"/>
                <w:szCs w:val="24"/>
              </w:rPr>
              <w:t>Den studerande kan beskriva den rådande mångfalden inom religioner och irreligiositet.</w:t>
            </w:r>
          </w:p>
          <w:p w14:paraId="26E61AEE" w14:textId="77777777" w:rsidR="00713B09" w:rsidRPr="00C373A7" w:rsidRDefault="00713B09" w:rsidP="00DC6BA8">
            <w:pPr>
              <w:spacing w:after="0" w:line="276" w:lineRule="auto"/>
              <w:rPr>
                <w:sz w:val="24"/>
                <w:szCs w:val="24"/>
              </w:rPr>
            </w:pPr>
          </w:p>
          <w:p w14:paraId="64A3EAD6" w14:textId="77777777" w:rsidR="00713B09" w:rsidRPr="00C373A7" w:rsidRDefault="00713B09" w:rsidP="00DC6BA8">
            <w:pPr>
              <w:spacing w:after="0" w:line="276" w:lineRule="auto"/>
              <w:rPr>
                <w:rFonts w:eastAsia="Calibri"/>
                <w:sz w:val="24"/>
                <w:szCs w:val="24"/>
              </w:rPr>
            </w:pPr>
            <w:r w:rsidRPr="00C373A7">
              <w:rPr>
                <w:sz w:val="24"/>
                <w:szCs w:val="24"/>
              </w:rPr>
              <w:t xml:space="preserve">Den studerande kan hämta information om religioner och åskådningar och fästa uppmärksamhet vid informationskällornas tillförlitlighet. </w:t>
            </w:r>
            <w:r w:rsidRPr="00F63F35">
              <w:rPr>
                <w:sz w:val="24"/>
                <w:szCs w:val="24"/>
              </w:rPr>
              <w:t xml:space="preserve"> </w:t>
            </w:r>
            <w:r w:rsidRPr="00C373A7">
              <w:rPr>
                <w:rFonts w:eastAsia="Calibri"/>
                <w:sz w:val="24"/>
                <w:szCs w:val="24"/>
              </w:rPr>
              <w:t xml:space="preserve"> </w:t>
            </w:r>
          </w:p>
        </w:tc>
      </w:tr>
      <w:tr w:rsidR="00713B09" w:rsidRPr="00F43B08" w14:paraId="193AAEE9" w14:textId="77777777" w:rsidTr="00925989">
        <w:trPr>
          <w:trHeight w:val="283"/>
        </w:trPr>
        <w:tc>
          <w:tcPr>
            <w:tcW w:w="1927" w:type="dxa"/>
            <w:shd w:val="clear" w:color="auto" w:fill="auto"/>
            <w:tcMar>
              <w:top w:w="120" w:type="dxa"/>
              <w:left w:w="120" w:type="dxa"/>
              <w:bottom w:w="120" w:type="dxa"/>
              <w:right w:w="120" w:type="dxa"/>
            </w:tcMar>
          </w:tcPr>
          <w:p w14:paraId="4737F75B" w14:textId="77777777" w:rsidR="00713B09" w:rsidRPr="00C373A7" w:rsidRDefault="00713B09" w:rsidP="00DC6BA8">
            <w:pPr>
              <w:spacing w:after="0" w:line="276" w:lineRule="auto"/>
              <w:rPr>
                <w:rFonts w:eastAsia="Calibri"/>
                <w:sz w:val="24"/>
                <w:szCs w:val="24"/>
              </w:rPr>
            </w:pPr>
            <w:r w:rsidRPr="00C373A7">
              <w:rPr>
                <w:sz w:val="24"/>
                <w:szCs w:val="24"/>
              </w:rPr>
              <w:lastRenderedPageBreak/>
              <w:t>M4 handleda den studerande att känna igen seder och symboler i olika religiösa traditioner</w:t>
            </w:r>
          </w:p>
        </w:tc>
        <w:tc>
          <w:tcPr>
            <w:tcW w:w="1928" w:type="dxa"/>
            <w:shd w:val="clear" w:color="auto" w:fill="auto"/>
            <w:tcMar>
              <w:top w:w="120" w:type="dxa"/>
              <w:left w:w="120" w:type="dxa"/>
              <w:bottom w:w="120" w:type="dxa"/>
              <w:right w:w="120" w:type="dxa"/>
            </w:tcMar>
          </w:tcPr>
          <w:p w14:paraId="49194097" w14:textId="77777777" w:rsidR="00713B09" w:rsidRPr="00C373A7" w:rsidRDefault="00713B09" w:rsidP="00DC6BA8">
            <w:pPr>
              <w:spacing w:after="0" w:line="276" w:lineRule="auto"/>
              <w:rPr>
                <w:rFonts w:eastAsia="Calibri"/>
                <w:sz w:val="24"/>
                <w:szCs w:val="24"/>
                <w:lang w:val="sv-SE"/>
              </w:rPr>
            </w:pPr>
            <w:r w:rsidRPr="00C373A7">
              <w:rPr>
                <w:rFonts w:eastAsia="Calibri"/>
                <w:sz w:val="24"/>
                <w:szCs w:val="24"/>
                <w:lang w:val="sv-SE"/>
              </w:rPr>
              <w:t>re1</w:t>
            </w:r>
          </w:p>
        </w:tc>
        <w:tc>
          <w:tcPr>
            <w:tcW w:w="1928" w:type="dxa"/>
            <w:shd w:val="clear" w:color="auto" w:fill="auto"/>
            <w:tcMar>
              <w:top w:w="60" w:type="dxa"/>
              <w:left w:w="60" w:type="dxa"/>
              <w:bottom w:w="60" w:type="dxa"/>
              <w:right w:w="60" w:type="dxa"/>
            </w:tcMar>
          </w:tcPr>
          <w:p w14:paraId="68CFB539" w14:textId="77777777" w:rsidR="00713B09" w:rsidRPr="00C373A7" w:rsidRDefault="00713B09" w:rsidP="00DC6BA8">
            <w:pPr>
              <w:spacing w:after="0" w:line="276" w:lineRule="auto"/>
              <w:rPr>
                <w:rFonts w:eastAsia="Calibri"/>
                <w:sz w:val="24"/>
                <w:szCs w:val="24"/>
              </w:rPr>
            </w:pPr>
            <w:r w:rsidRPr="00C373A7">
              <w:rPr>
                <w:rFonts w:eastAsia="Times New Roman"/>
                <w:sz w:val="24"/>
                <w:szCs w:val="24"/>
              </w:rPr>
              <w:t xml:space="preserve">Den studerande identifierar och förstår seder och symboler i olika religioner.  </w:t>
            </w:r>
          </w:p>
        </w:tc>
        <w:tc>
          <w:tcPr>
            <w:tcW w:w="1928" w:type="dxa"/>
            <w:shd w:val="clear" w:color="auto" w:fill="auto"/>
            <w:tcMar>
              <w:top w:w="120" w:type="dxa"/>
              <w:left w:w="120" w:type="dxa"/>
              <w:bottom w:w="120" w:type="dxa"/>
              <w:right w:w="120" w:type="dxa"/>
            </w:tcMar>
          </w:tcPr>
          <w:p w14:paraId="036839C8" w14:textId="77777777" w:rsidR="00713B09" w:rsidRPr="00C373A7" w:rsidRDefault="00713B09" w:rsidP="00DC6BA8">
            <w:pPr>
              <w:spacing w:after="0" w:line="276" w:lineRule="auto"/>
              <w:rPr>
                <w:rFonts w:eastAsia="Calibri"/>
                <w:sz w:val="24"/>
                <w:szCs w:val="24"/>
                <w:lang w:val="sv-SE"/>
              </w:rPr>
            </w:pPr>
            <w:r w:rsidRPr="00C373A7">
              <w:rPr>
                <w:sz w:val="24"/>
                <w:szCs w:val="24"/>
              </w:rPr>
              <w:t>Religiös och kulturell läskunnighet</w:t>
            </w:r>
          </w:p>
        </w:tc>
        <w:tc>
          <w:tcPr>
            <w:tcW w:w="1928" w:type="dxa"/>
            <w:shd w:val="clear" w:color="auto" w:fill="auto"/>
            <w:tcMar>
              <w:top w:w="100" w:type="dxa"/>
              <w:left w:w="100" w:type="dxa"/>
              <w:bottom w:w="100" w:type="dxa"/>
              <w:right w:w="100" w:type="dxa"/>
            </w:tcMar>
          </w:tcPr>
          <w:p w14:paraId="507D5A9D" w14:textId="77777777" w:rsidR="00713B09" w:rsidRPr="00C373A7" w:rsidRDefault="00713B09" w:rsidP="00DC6BA8">
            <w:pPr>
              <w:spacing w:after="0" w:line="276" w:lineRule="auto"/>
              <w:rPr>
                <w:rFonts w:eastAsia="Calibri"/>
                <w:sz w:val="24"/>
                <w:szCs w:val="24"/>
              </w:rPr>
            </w:pPr>
            <w:r w:rsidRPr="00C373A7">
              <w:rPr>
                <w:sz w:val="24"/>
                <w:szCs w:val="24"/>
              </w:rPr>
              <w:t>Den studerande känner utgående från exempel igen seder i anknytning till religion.</w:t>
            </w:r>
          </w:p>
        </w:tc>
        <w:tc>
          <w:tcPr>
            <w:tcW w:w="1928" w:type="dxa"/>
            <w:shd w:val="clear" w:color="auto" w:fill="auto"/>
            <w:tcMar>
              <w:top w:w="100" w:type="dxa"/>
              <w:left w:w="100" w:type="dxa"/>
              <w:bottom w:w="100" w:type="dxa"/>
              <w:right w:w="100" w:type="dxa"/>
            </w:tcMar>
          </w:tcPr>
          <w:p w14:paraId="740A1246" w14:textId="77777777" w:rsidR="00713B09" w:rsidRPr="00C373A7" w:rsidRDefault="00713B09" w:rsidP="00DC6BA8">
            <w:pPr>
              <w:spacing w:after="0" w:line="276" w:lineRule="auto"/>
              <w:rPr>
                <w:sz w:val="24"/>
                <w:szCs w:val="24"/>
              </w:rPr>
            </w:pPr>
            <w:r w:rsidRPr="00C373A7">
              <w:rPr>
                <w:sz w:val="24"/>
                <w:szCs w:val="24"/>
              </w:rPr>
              <w:t xml:space="preserve">Den studerande kan berätta om centrala seder i minst tre religioner. </w:t>
            </w:r>
          </w:p>
          <w:p w14:paraId="416BEE15" w14:textId="77777777" w:rsidR="00713B09" w:rsidRPr="00C373A7" w:rsidRDefault="00713B09" w:rsidP="00DC6BA8">
            <w:pPr>
              <w:spacing w:after="0" w:line="276" w:lineRule="auto"/>
              <w:rPr>
                <w:sz w:val="24"/>
                <w:szCs w:val="24"/>
              </w:rPr>
            </w:pPr>
          </w:p>
          <w:p w14:paraId="64996FC5" w14:textId="77777777" w:rsidR="00713B09" w:rsidRPr="00C373A7" w:rsidRDefault="00713B09" w:rsidP="00DC6BA8">
            <w:pPr>
              <w:spacing w:after="0" w:line="276" w:lineRule="auto"/>
              <w:rPr>
                <w:rFonts w:eastAsia="Calibri"/>
                <w:sz w:val="24"/>
                <w:szCs w:val="24"/>
              </w:rPr>
            </w:pPr>
            <w:r w:rsidRPr="00C373A7">
              <w:rPr>
                <w:sz w:val="24"/>
                <w:szCs w:val="24"/>
              </w:rPr>
              <w:t>Ur givet material känner den studerande igen religiösa symboler</w:t>
            </w:r>
            <w:r w:rsidRPr="00C373A7">
              <w:rPr>
                <w:rFonts w:eastAsia="Times New Roman"/>
                <w:sz w:val="24"/>
                <w:szCs w:val="24"/>
              </w:rPr>
              <w:t>.</w:t>
            </w:r>
          </w:p>
        </w:tc>
        <w:tc>
          <w:tcPr>
            <w:tcW w:w="1928" w:type="dxa"/>
            <w:shd w:val="clear" w:color="auto" w:fill="auto"/>
            <w:tcMar>
              <w:top w:w="120" w:type="dxa"/>
              <w:left w:w="120" w:type="dxa"/>
              <w:bottom w:w="120" w:type="dxa"/>
              <w:right w:w="120" w:type="dxa"/>
            </w:tcMar>
          </w:tcPr>
          <w:p w14:paraId="6D61D818" w14:textId="77777777" w:rsidR="00713B09" w:rsidRPr="00C373A7" w:rsidRDefault="00713B09" w:rsidP="00DC6BA8">
            <w:pPr>
              <w:spacing w:after="0" w:line="276" w:lineRule="auto"/>
              <w:rPr>
                <w:sz w:val="24"/>
                <w:szCs w:val="24"/>
              </w:rPr>
            </w:pPr>
            <w:r w:rsidRPr="00C373A7">
              <w:rPr>
                <w:sz w:val="24"/>
                <w:szCs w:val="24"/>
              </w:rPr>
              <w:t xml:space="preserve">Den studerande kan beskriva och benämna seder i olika religioner.  </w:t>
            </w:r>
          </w:p>
          <w:p w14:paraId="5DABF067" w14:textId="77777777" w:rsidR="00713B09" w:rsidRPr="00C373A7" w:rsidRDefault="00713B09" w:rsidP="00DC6BA8">
            <w:pPr>
              <w:spacing w:after="0" w:line="276" w:lineRule="auto"/>
              <w:rPr>
                <w:sz w:val="24"/>
                <w:szCs w:val="24"/>
              </w:rPr>
            </w:pPr>
          </w:p>
          <w:p w14:paraId="2832779C" w14:textId="52313FE4" w:rsidR="00713B09" w:rsidRPr="00C373A7" w:rsidRDefault="00713B09" w:rsidP="00DC6BA8">
            <w:pPr>
              <w:spacing w:after="0" w:line="276" w:lineRule="auto"/>
              <w:rPr>
                <w:rFonts w:eastAsia="Calibri"/>
                <w:sz w:val="24"/>
                <w:szCs w:val="24"/>
              </w:rPr>
            </w:pPr>
            <w:r w:rsidRPr="00C373A7">
              <w:rPr>
                <w:sz w:val="24"/>
                <w:szCs w:val="24"/>
              </w:rPr>
              <w:t xml:space="preserve">Den studerande identiferar och </w:t>
            </w:r>
            <w:r w:rsidR="008500AB" w:rsidRPr="00545DF8">
              <w:rPr>
                <w:sz w:val="24"/>
                <w:szCs w:val="24"/>
              </w:rPr>
              <w:t xml:space="preserve">kan benämna </w:t>
            </w:r>
            <w:r w:rsidRPr="00C373A7">
              <w:rPr>
                <w:sz w:val="24"/>
                <w:szCs w:val="24"/>
              </w:rPr>
              <w:t xml:space="preserve">religiösa symboler. </w:t>
            </w:r>
          </w:p>
        </w:tc>
        <w:tc>
          <w:tcPr>
            <w:tcW w:w="1928" w:type="dxa"/>
            <w:shd w:val="clear" w:color="auto" w:fill="auto"/>
            <w:tcMar>
              <w:top w:w="100" w:type="dxa"/>
              <w:left w:w="100" w:type="dxa"/>
              <w:bottom w:w="100" w:type="dxa"/>
              <w:right w:w="100" w:type="dxa"/>
            </w:tcMar>
          </w:tcPr>
          <w:p w14:paraId="33236D7F" w14:textId="77777777" w:rsidR="00713B09" w:rsidRPr="00C373A7" w:rsidRDefault="00713B09" w:rsidP="00DC6BA8">
            <w:pPr>
              <w:spacing w:after="0" w:line="276" w:lineRule="auto"/>
              <w:rPr>
                <w:sz w:val="24"/>
                <w:szCs w:val="24"/>
              </w:rPr>
            </w:pPr>
            <w:r w:rsidRPr="00C373A7">
              <w:rPr>
                <w:sz w:val="24"/>
                <w:szCs w:val="24"/>
              </w:rPr>
              <w:t xml:space="preserve">Den studerande kan analysera seder i olika religioner. </w:t>
            </w:r>
          </w:p>
          <w:p w14:paraId="712C6219" w14:textId="77777777" w:rsidR="00713B09" w:rsidRPr="00C373A7" w:rsidRDefault="00713B09" w:rsidP="00DC6BA8">
            <w:pPr>
              <w:spacing w:after="0" w:line="276" w:lineRule="auto"/>
              <w:rPr>
                <w:sz w:val="24"/>
                <w:szCs w:val="24"/>
              </w:rPr>
            </w:pPr>
          </w:p>
          <w:p w14:paraId="27C0599D" w14:textId="4E6F5425" w:rsidR="00713B09" w:rsidRPr="00C373A7" w:rsidRDefault="00713B09" w:rsidP="00DC6BA8">
            <w:pPr>
              <w:spacing w:after="0" w:line="276" w:lineRule="auto"/>
              <w:rPr>
                <w:rFonts w:eastAsia="Calibri"/>
                <w:sz w:val="24"/>
                <w:szCs w:val="24"/>
              </w:rPr>
            </w:pPr>
            <w:r w:rsidRPr="00C373A7">
              <w:rPr>
                <w:sz w:val="24"/>
                <w:szCs w:val="24"/>
              </w:rPr>
              <w:t xml:space="preserve">Den studerande kan ge exempel på religiösa symboler och redogöra för deras innebörd. </w:t>
            </w:r>
          </w:p>
        </w:tc>
      </w:tr>
      <w:tr w:rsidR="00713B09" w:rsidRPr="00F43B08" w14:paraId="47D896C5" w14:textId="77777777" w:rsidTr="00925989">
        <w:trPr>
          <w:trHeight w:val="2050"/>
        </w:trPr>
        <w:tc>
          <w:tcPr>
            <w:tcW w:w="1927" w:type="dxa"/>
            <w:shd w:val="clear" w:color="auto" w:fill="auto"/>
            <w:tcMar>
              <w:top w:w="120" w:type="dxa"/>
              <w:left w:w="120" w:type="dxa"/>
              <w:bottom w:w="120" w:type="dxa"/>
              <w:right w:w="120" w:type="dxa"/>
            </w:tcMar>
          </w:tcPr>
          <w:p w14:paraId="7B54D012" w14:textId="22CF7132" w:rsidR="00713B09" w:rsidRPr="00C373A7" w:rsidRDefault="00713B09" w:rsidP="00DC6BA8">
            <w:pPr>
              <w:spacing w:after="0" w:line="276" w:lineRule="auto"/>
              <w:rPr>
                <w:rFonts w:eastAsia="Calibri"/>
                <w:sz w:val="24"/>
                <w:szCs w:val="24"/>
              </w:rPr>
            </w:pPr>
            <w:r w:rsidRPr="00C373A7">
              <w:rPr>
                <w:sz w:val="24"/>
                <w:szCs w:val="24"/>
              </w:rPr>
              <w:t>M5 hjälpa den studerande att iaktta och bedöma olika sätt att argumentera samt</w:t>
            </w:r>
            <w:r w:rsidRPr="00545DF8">
              <w:rPr>
                <w:sz w:val="24"/>
                <w:szCs w:val="24"/>
              </w:rPr>
              <w:t xml:space="preserve"> </w:t>
            </w:r>
            <w:r w:rsidR="008500AB" w:rsidRPr="00545DF8">
              <w:rPr>
                <w:sz w:val="24"/>
                <w:szCs w:val="24"/>
              </w:rPr>
              <w:t xml:space="preserve">uppfatta </w:t>
            </w:r>
            <w:r w:rsidRPr="00C373A7">
              <w:rPr>
                <w:sz w:val="24"/>
                <w:szCs w:val="24"/>
              </w:rPr>
              <w:t>skillnader mellan religiöst och vetenskapligt språk</w:t>
            </w:r>
          </w:p>
        </w:tc>
        <w:tc>
          <w:tcPr>
            <w:tcW w:w="1928" w:type="dxa"/>
            <w:shd w:val="clear" w:color="auto" w:fill="auto"/>
            <w:tcMar>
              <w:top w:w="120" w:type="dxa"/>
              <w:left w:w="120" w:type="dxa"/>
              <w:bottom w:w="120" w:type="dxa"/>
              <w:right w:w="120" w:type="dxa"/>
            </w:tcMar>
          </w:tcPr>
          <w:p w14:paraId="7FBF41EA" w14:textId="77777777" w:rsidR="00713B09" w:rsidRPr="00C373A7" w:rsidRDefault="00713B09" w:rsidP="00DC6BA8">
            <w:pPr>
              <w:spacing w:after="0" w:line="276" w:lineRule="auto"/>
              <w:rPr>
                <w:rFonts w:eastAsia="Calibri"/>
                <w:sz w:val="24"/>
                <w:szCs w:val="24"/>
                <w:lang w:val="sv-SE"/>
              </w:rPr>
            </w:pPr>
            <w:r w:rsidRPr="00C373A7">
              <w:rPr>
                <w:rFonts w:eastAsia="Calibri"/>
                <w:sz w:val="24"/>
                <w:szCs w:val="24"/>
                <w:lang w:val="sv-SE"/>
              </w:rPr>
              <w:t>re1</w:t>
            </w:r>
          </w:p>
        </w:tc>
        <w:tc>
          <w:tcPr>
            <w:tcW w:w="1928" w:type="dxa"/>
            <w:shd w:val="clear" w:color="auto" w:fill="auto"/>
            <w:tcMar>
              <w:top w:w="60" w:type="dxa"/>
              <w:left w:w="60" w:type="dxa"/>
              <w:bottom w:w="60" w:type="dxa"/>
              <w:right w:w="60" w:type="dxa"/>
            </w:tcMar>
          </w:tcPr>
          <w:p w14:paraId="37767E08" w14:textId="77777777" w:rsidR="008350E2" w:rsidRDefault="00713B09" w:rsidP="00DC6BA8">
            <w:pPr>
              <w:spacing w:after="0" w:line="276" w:lineRule="auto"/>
              <w:rPr>
                <w:sz w:val="24"/>
                <w:szCs w:val="24"/>
              </w:rPr>
            </w:pPr>
            <w:r w:rsidRPr="00C373A7">
              <w:rPr>
                <w:rFonts w:eastAsia="Times New Roman"/>
                <w:sz w:val="24"/>
                <w:szCs w:val="24"/>
              </w:rPr>
              <w:t>Den studerande lär sig att identifiera och bedöma</w:t>
            </w:r>
            <w:r w:rsidRPr="00C373A7">
              <w:rPr>
                <w:sz w:val="24"/>
                <w:szCs w:val="24"/>
              </w:rPr>
              <w:t xml:space="preserve"> olika sätt att argumentera samt uppfatta skillnader i religiöst och vetenskapligt språk. </w:t>
            </w:r>
          </w:p>
          <w:p w14:paraId="0B185DB9" w14:textId="77777777" w:rsidR="008350E2" w:rsidRDefault="008350E2" w:rsidP="00DC6BA8">
            <w:pPr>
              <w:spacing w:after="0" w:line="276" w:lineRule="auto"/>
              <w:rPr>
                <w:sz w:val="24"/>
                <w:szCs w:val="24"/>
              </w:rPr>
            </w:pPr>
          </w:p>
          <w:p w14:paraId="6750A61E" w14:textId="57CDBEAA" w:rsidR="00713B09" w:rsidRPr="00C373A7" w:rsidRDefault="00713B09" w:rsidP="00DC6BA8">
            <w:pPr>
              <w:spacing w:after="0" w:line="276" w:lineRule="auto"/>
              <w:rPr>
                <w:rFonts w:eastAsia="Calibri"/>
                <w:sz w:val="24"/>
                <w:szCs w:val="24"/>
              </w:rPr>
            </w:pPr>
            <w:r w:rsidRPr="00C373A7">
              <w:rPr>
                <w:sz w:val="24"/>
                <w:szCs w:val="24"/>
              </w:rPr>
              <w:t>Den studerande utvecklar sin förmåga att lyssna på andras åsikter och att motivera sina egna åsikter.</w:t>
            </w:r>
          </w:p>
        </w:tc>
        <w:tc>
          <w:tcPr>
            <w:tcW w:w="1928" w:type="dxa"/>
            <w:shd w:val="clear" w:color="auto" w:fill="auto"/>
            <w:tcMar>
              <w:top w:w="120" w:type="dxa"/>
              <w:left w:w="120" w:type="dxa"/>
              <w:bottom w:w="120" w:type="dxa"/>
              <w:right w:w="120" w:type="dxa"/>
            </w:tcMar>
          </w:tcPr>
          <w:p w14:paraId="1C01AD55" w14:textId="77777777" w:rsidR="00713B09" w:rsidRPr="00C373A7" w:rsidRDefault="00713B09" w:rsidP="00DC6BA8">
            <w:pPr>
              <w:spacing w:after="0" w:line="276" w:lineRule="auto"/>
              <w:rPr>
                <w:rFonts w:eastAsia="Calibri"/>
                <w:sz w:val="24"/>
                <w:szCs w:val="24"/>
              </w:rPr>
            </w:pPr>
            <w:r w:rsidRPr="00C373A7">
              <w:rPr>
                <w:sz w:val="24"/>
                <w:szCs w:val="24"/>
              </w:rPr>
              <w:t>Förmåga att skilja mellan religiöst och vetenskapligt språk, förmåga att tänka samt kommunikativa färdigheter</w:t>
            </w:r>
          </w:p>
        </w:tc>
        <w:tc>
          <w:tcPr>
            <w:tcW w:w="1928" w:type="dxa"/>
            <w:shd w:val="clear" w:color="auto" w:fill="auto"/>
            <w:tcMar>
              <w:top w:w="100" w:type="dxa"/>
              <w:left w:w="100" w:type="dxa"/>
              <w:bottom w:w="100" w:type="dxa"/>
              <w:right w:w="100" w:type="dxa"/>
            </w:tcMar>
          </w:tcPr>
          <w:p w14:paraId="076366F5" w14:textId="77777777" w:rsidR="00713B09" w:rsidRPr="00C373A7" w:rsidRDefault="00713B09" w:rsidP="00DC6BA8">
            <w:pPr>
              <w:spacing w:after="0" w:line="276" w:lineRule="auto"/>
              <w:rPr>
                <w:rFonts w:eastAsia="Calibri"/>
                <w:sz w:val="24"/>
                <w:szCs w:val="24"/>
              </w:rPr>
            </w:pPr>
            <w:r w:rsidRPr="00C373A7">
              <w:rPr>
                <w:sz w:val="24"/>
                <w:szCs w:val="24"/>
              </w:rPr>
              <w:t>Den studerande skiljer ett tydligt religiöst påstående och ett tydligt vetenskapligt påstående från varandra.</w:t>
            </w:r>
          </w:p>
        </w:tc>
        <w:tc>
          <w:tcPr>
            <w:tcW w:w="1928" w:type="dxa"/>
            <w:shd w:val="clear" w:color="auto" w:fill="auto"/>
            <w:tcMar>
              <w:top w:w="100" w:type="dxa"/>
              <w:left w:w="100" w:type="dxa"/>
              <w:bottom w:w="100" w:type="dxa"/>
              <w:right w:w="100" w:type="dxa"/>
            </w:tcMar>
          </w:tcPr>
          <w:p w14:paraId="0B7166A6" w14:textId="77777777" w:rsidR="00713B09" w:rsidRPr="00C373A7" w:rsidRDefault="00713B09" w:rsidP="00DC6BA8">
            <w:pPr>
              <w:spacing w:after="0" w:line="276" w:lineRule="auto"/>
              <w:rPr>
                <w:sz w:val="24"/>
                <w:szCs w:val="24"/>
              </w:rPr>
            </w:pPr>
            <w:r w:rsidRPr="00C373A7">
              <w:rPr>
                <w:sz w:val="24"/>
                <w:szCs w:val="24"/>
              </w:rPr>
              <w:t xml:space="preserve">Den studerande känner igen typiska drag i ett vetenskapligt respektive ett religiöst språk. </w:t>
            </w:r>
          </w:p>
          <w:p w14:paraId="187BB723" w14:textId="77777777" w:rsidR="00713B09" w:rsidRPr="00C373A7" w:rsidRDefault="00713B09" w:rsidP="00DC6BA8">
            <w:pPr>
              <w:spacing w:after="0" w:line="276" w:lineRule="auto"/>
              <w:rPr>
                <w:sz w:val="24"/>
                <w:szCs w:val="24"/>
              </w:rPr>
            </w:pPr>
          </w:p>
          <w:p w14:paraId="5D2D8278" w14:textId="77777777" w:rsidR="00713B09" w:rsidRPr="00C373A7" w:rsidRDefault="00713B09" w:rsidP="00DC6BA8">
            <w:pPr>
              <w:spacing w:after="0" w:line="276" w:lineRule="auto"/>
              <w:rPr>
                <w:rFonts w:eastAsia="Calibri"/>
                <w:sz w:val="24"/>
                <w:szCs w:val="24"/>
              </w:rPr>
            </w:pPr>
            <w:r w:rsidRPr="00C373A7">
              <w:rPr>
                <w:sz w:val="24"/>
                <w:szCs w:val="24"/>
              </w:rPr>
              <w:t>Den studerande kan lyssna till andras åsikter och presentera sina egna.</w:t>
            </w:r>
            <w:r w:rsidRPr="00C373A7">
              <w:rPr>
                <w:rFonts w:eastAsia="Calibri"/>
                <w:sz w:val="24"/>
                <w:szCs w:val="24"/>
              </w:rPr>
              <w:t xml:space="preserve"> </w:t>
            </w:r>
          </w:p>
        </w:tc>
        <w:tc>
          <w:tcPr>
            <w:tcW w:w="1928" w:type="dxa"/>
            <w:shd w:val="clear" w:color="auto" w:fill="auto"/>
            <w:tcMar>
              <w:top w:w="120" w:type="dxa"/>
              <w:left w:w="120" w:type="dxa"/>
              <w:bottom w:w="120" w:type="dxa"/>
              <w:right w:w="120" w:type="dxa"/>
            </w:tcMar>
          </w:tcPr>
          <w:p w14:paraId="35F31DBF" w14:textId="77777777" w:rsidR="00713B09" w:rsidRPr="00C373A7" w:rsidRDefault="00713B09" w:rsidP="00DC6BA8">
            <w:pPr>
              <w:spacing w:after="0" w:line="276" w:lineRule="auto"/>
              <w:rPr>
                <w:sz w:val="24"/>
                <w:szCs w:val="24"/>
              </w:rPr>
            </w:pPr>
            <w:r w:rsidRPr="00C373A7">
              <w:rPr>
                <w:sz w:val="24"/>
                <w:szCs w:val="24"/>
              </w:rPr>
              <w:t>Den studerande identifierar olika sätt att argumentera och skillnader i religiöst och vetenskapligt språk.</w:t>
            </w:r>
          </w:p>
          <w:p w14:paraId="4AC8EE4B" w14:textId="77777777" w:rsidR="00713B09" w:rsidRPr="00C373A7" w:rsidRDefault="00713B09" w:rsidP="00DC6BA8">
            <w:pPr>
              <w:spacing w:after="0" w:line="276" w:lineRule="auto"/>
              <w:rPr>
                <w:sz w:val="24"/>
                <w:szCs w:val="24"/>
              </w:rPr>
            </w:pPr>
          </w:p>
          <w:p w14:paraId="2A681780" w14:textId="1D79FF87" w:rsidR="00713B09" w:rsidRPr="00C373A7" w:rsidRDefault="00713B09" w:rsidP="00DC6BA8">
            <w:pPr>
              <w:spacing w:after="0" w:line="276" w:lineRule="auto"/>
              <w:rPr>
                <w:rFonts w:eastAsia="Calibri"/>
                <w:sz w:val="24"/>
                <w:szCs w:val="24"/>
              </w:rPr>
            </w:pPr>
            <w:r w:rsidRPr="00C373A7">
              <w:rPr>
                <w:sz w:val="24"/>
                <w:szCs w:val="24"/>
              </w:rPr>
              <w:t>Den studerande kan lyssna till andras åsikter och kan presentera motiveringar för sina egna åsikter.</w:t>
            </w:r>
          </w:p>
        </w:tc>
        <w:tc>
          <w:tcPr>
            <w:tcW w:w="1928" w:type="dxa"/>
            <w:shd w:val="clear" w:color="auto" w:fill="auto"/>
            <w:tcMar>
              <w:top w:w="100" w:type="dxa"/>
              <w:left w:w="100" w:type="dxa"/>
              <w:bottom w:w="100" w:type="dxa"/>
              <w:right w:w="100" w:type="dxa"/>
            </w:tcMar>
          </w:tcPr>
          <w:p w14:paraId="765A40CB" w14:textId="77777777" w:rsidR="00713B09" w:rsidRPr="00C373A7" w:rsidRDefault="00713B09" w:rsidP="00DC6BA8">
            <w:pPr>
              <w:spacing w:after="0" w:line="276" w:lineRule="auto"/>
              <w:rPr>
                <w:sz w:val="24"/>
                <w:szCs w:val="24"/>
              </w:rPr>
            </w:pPr>
            <w:r w:rsidRPr="00C373A7">
              <w:rPr>
                <w:sz w:val="24"/>
                <w:szCs w:val="24"/>
              </w:rPr>
              <w:t xml:space="preserve">Den studerande kan analysera skillnaderna mellan religiösa och vetenskapliga argument och mellan religiöst och vetenskapligt språk. </w:t>
            </w:r>
          </w:p>
          <w:p w14:paraId="7F74ADE5" w14:textId="77777777" w:rsidR="00713B09" w:rsidRPr="00C373A7" w:rsidRDefault="00713B09" w:rsidP="00DC6BA8">
            <w:pPr>
              <w:spacing w:after="0" w:line="276" w:lineRule="auto"/>
              <w:rPr>
                <w:sz w:val="24"/>
                <w:szCs w:val="24"/>
              </w:rPr>
            </w:pPr>
          </w:p>
          <w:p w14:paraId="3A4017AA" w14:textId="77777777" w:rsidR="00713B09" w:rsidRPr="00C373A7" w:rsidRDefault="00713B09" w:rsidP="00DC6BA8">
            <w:pPr>
              <w:spacing w:after="0" w:line="276" w:lineRule="auto"/>
              <w:rPr>
                <w:rFonts w:eastAsia="Calibri"/>
                <w:sz w:val="24"/>
                <w:szCs w:val="24"/>
              </w:rPr>
            </w:pPr>
            <w:r w:rsidRPr="00C373A7">
              <w:rPr>
                <w:sz w:val="24"/>
                <w:szCs w:val="24"/>
              </w:rPr>
              <w:t>Den studerande kan lyssna till andras åsikter och logiskt motivera sina egna åsikter.</w:t>
            </w:r>
          </w:p>
        </w:tc>
      </w:tr>
      <w:tr w:rsidR="00713B09" w:rsidRPr="00F43B08" w14:paraId="2EEE9B35" w14:textId="77777777" w:rsidTr="00925989">
        <w:trPr>
          <w:trHeight w:val="283"/>
        </w:trPr>
        <w:tc>
          <w:tcPr>
            <w:tcW w:w="1927" w:type="dxa"/>
            <w:shd w:val="clear" w:color="auto" w:fill="auto"/>
            <w:tcMar>
              <w:top w:w="120" w:type="dxa"/>
              <w:left w:w="120" w:type="dxa"/>
              <w:bottom w:w="120" w:type="dxa"/>
              <w:right w:w="120" w:type="dxa"/>
            </w:tcMar>
          </w:tcPr>
          <w:p w14:paraId="5B1CDE61" w14:textId="77777777" w:rsidR="00713B09" w:rsidRPr="00C373A7" w:rsidRDefault="00713B09" w:rsidP="00DC6BA8">
            <w:pPr>
              <w:spacing w:after="0" w:line="276" w:lineRule="auto"/>
              <w:rPr>
                <w:rFonts w:eastAsia="Calibri"/>
                <w:sz w:val="24"/>
                <w:szCs w:val="24"/>
              </w:rPr>
            </w:pPr>
            <w:r w:rsidRPr="00C373A7">
              <w:rPr>
                <w:sz w:val="24"/>
                <w:szCs w:val="24"/>
              </w:rPr>
              <w:lastRenderedPageBreak/>
              <w:t>M6 hjälpa den studerande att bedöma religioners och livsåskådningars globala betydelse som grund och rättesnöre för människors val</w:t>
            </w:r>
          </w:p>
        </w:tc>
        <w:tc>
          <w:tcPr>
            <w:tcW w:w="1928" w:type="dxa"/>
            <w:shd w:val="clear" w:color="auto" w:fill="auto"/>
            <w:tcMar>
              <w:top w:w="120" w:type="dxa"/>
              <w:left w:w="120" w:type="dxa"/>
              <w:bottom w:w="120" w:type="dxa"/>
              <w:right w:w="120" w:type="dxa"/>
            </w:tcMar>
          </w:tcPr>
          <w:p w14:paraId="7D8C0EC5" w14:textId="77777777" w:rsidR="00713B09" w:rsidRPr="00C373A7" w:rsidRDefault="00713B09" w:rsidP="00DC6BA8">
            <w:pPr>
              <w:spacing w:after="0" w:line="276" w:lineRule="auto"/>
              <w:rPr>
                <w:rFonts w:eastAsia="Calibri"/>
                <w:sz w:val="24"/>
                <w:szCs w:val="24"/>
                <w:lang w:val="sv-SE"/>
              </w:rPr>
            </w:pPr>
            <w:r w:rsidRPr="00C373A7">
              <w:rPr>
                <w:rFonts w:eastAsia="Calibri"/>
                <w:sz w:val="24"/>
                <w:szCs w:val="24"/>
                <w:lang w:val="sv-SE"/>
              </w:rPr>
              <w:t>re1</w:t>
            </w:r>
          </w:p>
        </w:tc>
        <w:tc>
          <w:tcPr>
            <w:tcW w:w="1928" w:type="dxa"/>
            <w:shd w:val="clear" w:color="auto" w:fill="auto"/>
            <w:tcMar>
              <w:top w:w="60" w:type="dxa"/>
              <w:left w:w="60" w:type="dxa"/>
              <w:bottom w:w="60" w:type="dxa"/>
              <w:right w:w="60" w:type="dxa"/>
            </w:tcMar>
          </w:tcPr>
          <w:p w14:paraId="011F8C1D" w14:textId="77777777" w:rsidR="00713B09" w:rsidRPr="00C373A7" w:rsidRDefault="00713B09" w:rsidP="00DC6BA8">
            <w:pPr>
              <w:spacing w:after="0" w:line="276" w:lineRule="auto"/>
              <w:rPr>
                <w:rFonts w:eastAsia="Calibri"/>
                <w:sz w:val="24"/>
                <w:szCs w:val="24"/>
              </w:rPr>
            </w:pPr>
            <w:r w:rsidRPr="00C373A7">
              <w:rPr>
                <w:rFonts w:eastAsia="Times New Roman"/>
                <w:sz w:val="24"/>
                <w:szCs w:val="24"/>
              </w:rPr>
              <w:t>Den studerande utvecklar sin förmåga att</w:t>
            </w:r>
            <w:r w:rsidRPr="00C373A7">
              <w:rPr>
                <w:sz w:val="24"/>
                <w:szCs w:val="24"/>
              </w:rPr>
              <w:t xml:space="preserve"> reflektera över religioners och åskådningars globala betydelse som grund och rättesnöre för människors val.</w:t>
            </w:r>
          </w:p>
        </w:tc>
        <w:tc>
          <w:tcPr>
            <w:tcW w:w="1928" w:type="dxa"/>
            <w:shd w:val="clear" w:color="auto" w:fill="auto"/>
            <w:tcMar>
              <w:top w:w="120" w:type="dxa"/>
              <w:left w:w="120" w:type="dxa"/>
              <w:bottom w:w="120" w:type="dxa"/>
              <w:right w:w="120" w:type="dxa"/>
            </w:tcMar>
          </w:tcPr>
          <w:p w14:paraId="324EE16B" w14:textId="77777777" w:rsidR="00713B09" w:rsidRPr="00C373A7" w:rsidRDefault="00713B09" w:rsidP="00DC6BA8">
            <w:pPr>
              <w:spacing w:after="0" w:line="276" w:lineRule="auto"/>
              <w:rPr>
                <w:rFonts w:eastAsia="Calibri"/>
                <w:sz w:val="24"/>
                <w:szCs w:val="24"/>
              </w:rPr>
            </w:pPr>
            <w:r w:rsidRPr="00C373A7">
              <w:rPr>
                <w:sz w:val="24"/>
                <w:szCs w:val="24"/>
              </w:rPr>
              <w:t>Förmåga att förstå religioners och livsåskådningars betydelse för individens liv och globalt</w:t>
            </w:r>
          </w:p>
        </w:tc>
        <w:tc>
          <w:tcPr>
            <w:tcW w:w="1928" w:type="dxa"/>
            <w:shd w:val="clear" w:color="auto" w:fill="auto"/>
            <w:tcMar>
              <w:top w:w="100" w:type="dxa"/>
              <w:left w:w="100" w:type="dxa"/>
              <w:bottom w:w="100" w:type="dxa"/>
              <w:right w:w="100" w:type="dxa"/>
            </w:tcMar>
          </w:tcPr>
          <w:p w14:paraId="172A9825" w14:textId="77777777" w:rsidR="00713B09" w:rsidRPr="00C373A7" w:rsidRDefault="00713B09" w:rsidP="00DC6BA8">
            <w:pPr>
              <w:spacing w:after="0" w:line="276" w:lineRule="auto"/>
              <w:rPr>
                <w:rFonts w:eastAsia="Calibri"/>
                <w:sz w:val="24"/>
                <w:szCs w:val="24"/>
              </w:rPr>
            </w:pPr>
            <w:r w:rsidRPr="00C373A7">
              <w:rPr>
                <w:sz w:val="24"/>
                <w:szCs w:val="24"/>
                <w:lang w:val="sv-SE"/>
              </w:rPr>
              <w:t>Den studerande känner utgående från givna exempel igen</w:t>
            </w:r>
            <w:r w:rsidRPr="00C373A7">
              <w:rPr>
                <w:sz w:val="24"/>
                <w:szCs w:val="24"/>
              </w:rPr>
              <w:t xml:space="preserve"> religiösa och åskådningsmässiga faktorer som påverkar människornas val.</w:t>
            </w:r>
          </w:p>
        </w:tc>
        <w:tc>
          <w:tcPr>
            <w:tcW w:w="1928" w:type="dxa"/>
            <w:shd w:val="clear" w:color="auto" w:fill="auto"/>
            <w:tcMar>
              <w:top w:w="100" w:type="dxa"/>
              <w:left w:w="100" w:type="dxa"/>
              <w:bottom w:w="100" w:type="dxa"/>
              <w:right w:w="100" w:type="dxa"/>
            </w:tcMar>
          </w:tcPr>
          <w:p w14:paraId="581B935A" w14:textId="48B73910" w:rsidR="00713B09" w:rsidRPr="00C373A7" w:rsidRDefault="00713B09" w:rsidP="00DC6BA8">
            <w:pPr>
              <w:spacing w:after="0" w:line="276" w:lineRule="auto"/>
              <w:rPr>
                <w:rFonts w:eastAsia="Calibri"/>
                <w:sz w:val="24"/>
                <w:szCs w:val="24"/>
              </w:rPr>
            </w:pPr>
            <w:r w:rsidRPr="00C373A7">
              <w:rPr>
                <w:sz w:val="24"/>
                <w:szCs w:val="24"/>
              </w:rPr>
              <w:t>Den studerande kan ge exempel på det inflytande religioner och åskådningar har på människors val och verksamhet.</w:t>
            </w:r>
          </w:p>
        </w:tc>
        <w:tc>
          <w:tcPr>
            <w:tcW w:w="1928" w:type="dxa"/>
            <w:shd w:val="clear" w:color="auto" w:fill="auto"/>
            <w:tcMar>
              <w:top w:w="120" w:type="dxa"/>
              <w:left w:w="120" w:type="dxa"/>
              <w:bottom w:w="120" w:type="dxa"/>
              <w:right w:w="120" w:type="dxa"/>
            </w:tcMar>
          </w:tcPr>
          <w:p w14:paraId="34F0C5F7" w14:textId="77777777" w:rsidR="00713B09" w:rsidRPr="00C373A7" w:rsidRDefault="00713B09" w:rsidP="00DC6BA8">
            <w:pPr>
              <w:spacing w:after="0" w:line="276" w:lineRule="auto"/>
              <w:rPr>
                <w:rFonts w:eastAsia="Calibri"/>
                <w:sz w:val="24"/>
                <w:szCs w:val="24"/>
              </w:rPr>
            </w:pPr>
            <w:r w:rsidRPr="00C373A7">
              <w:rPr>
                <w:sz w:val="24"/>
                <w:szCs w:val="24"/>
              </w:rPr>
              <w:t>Den studerande kan beskriva religioners och livsåskådningars globala betydelse som grund och rättesnöre för människors val.</w:t>
            </w:r>
          </w:p>
        </w:tc>
        <w:tc>
          <w:tcPr>
            <w:tcW w:w="1928" w:type="dxa"/>
            <w:shd w:val="clear" w:color="auto" w:fill="auto"/>
            <w:tcMar>
              <w:top w:w="100" w:type="dxa"/>
              <w:left w:w="100" w:type="dxa"/>
              <w:bottom w:w="100" w:type="dxa"/>
              <w:right w:w="100" w:type="dxa"/>
            </w:tcMar>
          </w:tcPr>
          <w:p w14:paraId="13E763DC" w14:textId="77777777" w:rsidR="00713B09" w:rsidRPr="00C373A7" w:rsidRDefault="00713B09" w:rsidP="00DC6BA8">
            <w:pPr>
              <w:spacing w:after="0" w:line="276" w:lineRule="auto"/>
              <w:rPr>
                <w:rFonts w:eastAsia="Calibri"/>
                <w:sz w:val="24"/>
                <w:szCs w:val="24"/>
              </w:rPr>
            </w:pPr>
            <w:bookmarkStart w:id="19" w:name="_Hlk43972950"/>
            <w:r w:rsidRPr="00C373A7">
              <w:rPr>
                <w:sz w:val="24"/>
                <w:szCs w:val="24"/>
              </w:rPr>
              <w:t>Den studerande kan reflektera över religioners och åskådningars betydelse som grund och rättesnöre för människors val och kan ge exempel på detta i olika delar av världen.</w:t>
            </w:r>
            <w:bookmarkEnd w:id="19"/>
          </w:p>
        </w:tc>
      </w:tr>
      <w:tr w:rsidR="00713B09" w:rsidRPr="00F43B08" w14:paraId="538582D7" w14:textId="77777777" w:rsidTr="00925989">
        <w:trPr>
          <w:trHeight w:val="283"/>
        </w:trPr>
        <w:tc>
          <w:tcPr>
            <w:tcW w:w="1927" w:type="dxa"/>
            <w:shd w:val="clear" w:color="auto" w:fill="auto"/>
            <w:tcMar>
              <w:top w:w="120" w:type="dxa"/>
              <w:left w:w="120" w:type="dxa"/>
              <w:bottom w:w="120" w:type="dxa"/>
              <w:right w:w="120" w:type="dxa"/>
            </w:tcMar>
          </w:tcPr>
          <w:p w14:paraId="12C50125" w14:textId="77777777" w:rsidR="00713B09" w:rsidRPr="00C373A7" w:rsidRDefault="00713B09" w:rsidP="00DC6BA8">
            <w:pPr>
              <w:spacing w:after="0" w:line="276" w:lineRule="auto"/>
              <w:rPr>
                <w:rFonts w:eastAsia="Calibri"/>
                <w:sz w:val="24"/>
                <w:szCs w:val="24"/>
              </w:rPr>
            </w:pPr>
            <w:r w:rsidRPr="00C373A7">
              <w:rPr>
                <w:sz w:val="24"/>
                <w:szCs w:val="24"/>
              </w:rPr>
              <w:t>M7 sporra den studerande att möta olika människor i en positiv anda under fortsatta studier, i arbetslivet och på fritiden</w:t>
            </w:r>
          </w:p>
        </w:tc>
        <w:tc>
          <w:tcPr>
            <w:tcW w:w="1928" w:type="dxa"/>
            <w:shd w:val="clear" w:color="auto" w:fill="auto"/>
            <w:tcMar>
              <w:top w:w="120" w:type="dxa"/>
              <w:left w:w="120" w:type="dxa"/>
              <w:bottom w:w="120" w:type="dxa"/>
              <w:right w:w="120" w:type="dxa"/>
            </w:tcMar>
          </w:tcPr>
          <w:p w14:paraId="2AC9A775" w14:textId="77777777" w:rsidR="00713B09" w:rsidRPr="00C373A7" w:rsidRDefault="00713B09" w:rsidP="00DC6BA8">
            <w:pPr>
              <w:spacing w:after="0" w:line="276" w:lineRule="auto"/>
              <w:rPr>
                <w:rFonts w:eastAsia="Calibri"/>
                <w:sz w:val="24"/>
                <w:szCs w:val="24"/>
                <w:lang w:val="sv-SE"/>
              </w:rPr>
            </w:pPr>
            <w:r w:rsidRPr="00C373A7">
              <w:rPr>
                <w:rFonts w:eastAsia="Calibri"/>
                <w:sz w:val="24"/>
                <w:szCs w:val="24"/>
                <w:lang w:val="sv-SE"/>
              </w:rPr>
              <w:t>re1</w:t>
            </w:r>
          </w:p>
        </w:tc>
        <w:tc>
          <w:tcPr>
            <w:tcW w:w="1928" w:type="dxa"/>
            <w:shd w:val="clear" w:color="auto" w:fill="auto"/>
            <w:tcMar>
              <w:top w:w="60" w:type="dxa"/>
              <w:left w:w="60" w:type="dxa"/>
              <w:bottom w:w="60" w:type="dxa"/>
              <w:right w:w="60" w:type="dxa"/>
            </w:tcMar>
          </w:tcPr>
          <w:p w14:paraId="152A0421" w14:textId="77777777" w:rsidR="00713B09" w:rsidRPr="00C373A7" w:rsidRDefault="00713B09" w:rsidP="00DC6BA8">
            <w:pPr>
              <w:spacing w:after="0" w:line="276" w:lineRule="auto"/>
              <w:rPr>
                <w:rFonts w:eastAsia="Calibri"/>
                <w:sz w:val="24"/>
                <w:szCs w:val="24"/>
              </w:rPr>
            </w:pPr>
            <w:r w:rsidRPr="00C373A7">
              <w:rPr>
                <w:rFonts w:eastAsia="Times New Roman"/>
                <w:sz w:val="24"/>
                <w:szCs w:val="24"/>
              </w:rPr>
              <w:t xml:space="preserve">Den studerande utvecklar sina färdigheter i konstruktiv kommunikation tillsammans med andra människor nu och i framtiden, </w:t>
            </w:r>
            <w:r w:rsidRPr="00C373A7">
              <w:rPr>
                <w:sz w:val="24"/>
                <w:szCs w:val="24"/>
              </w:rPr>
              <w:t>under fortsatta studier, i arbetslivet och på fritiden.</w:t>
            </w:r>
          </w:p>
        </w:tc>
        <w:tc>
          <w:tcPr>
            <w:tcW w:w="1928" w:type="dxa"/>
            <w:shd w:val="clear" w:color="auto" w:fill="auto"/>
            <w:tcMar>
              <w:top w:w="120" w:type="dxa"/>
              <w:left w:w="120" w:type="dxa"/>
              <w:bottom w:w="120" w:type="dxa"/>
              <w:right w:w="120" w:type="dxa"/>
            </w:tcMar>
          </w:tcPr>
          <w:p w14:paraId="07ED2A8D" w14:textId="6C4C9DA8" w:rsidR="00713B09" w:rsidRPr="001D1D9B" w:rsidRDefault="00713B09" w:rsidP="00DC6BA8">
            <w:pPr>
              <w:spacing w:after="0" w:line="276" w:lineRule="auto"/>
              <w:rPr>
                <w:rFonts w:eastAsia="Calibri"/>
                <w:strike/>
                <w:sz w:val="24"/>
                <w:szCs w:val="24"/>
                <w:lang w:val="sv-SE"/>
              </w:rPr>
            </w:pPr>
          </w:p>
        </w:tc>
        <w:tc>
          <w:tcPr>
            <w:tcW w:w="1928" w:type="dxa"/>
            <w:shd w:val="clear" w:color="auto" w:fill="auto"/>
            <w:tcMar>
              <w:top w:w="100" w:type="dxa"/>
              <w:left w:w="100" w:type="dxa"/>
              <w:bottom w:w="100" w:type="dxa"/>
              <w:right w:w="100" w:type="dxa"/>
            </w:tcMar>
          </w:tcPr>
          <w:p w14:paraId="30861E6B" w14:textId="52491809" w:rsidR="00713B09" w:rsidRPr="00C373A7" w:rsidRDefault="00713B09" w:rsidP="00DC6BA8">
            <w:pPr>
              <w:spacing w:after="0" w:line="276" w:lineRule="auto"/>
              <w:rPr>
                <w:rFonts w:eastAsia="Calibri"/>
                <w:i/>
                <w:sz w:val="24"/>
                <w:szCs w:val="24"/>
              </w:rPr>
            </w:pPr>
            <w:r w:rsidRPr="00C373A7">
              <w:rPr>
                <w:rFonts w:eastAsia="Times New Roman"/>
                <w:i/>
                <w:iCs/>
                <w:sz w:val="24"/>
                <w:szCs w:val="24"/>
              </w:rPr>
              <w:t>Används inte som grund för bildandet av vitsord. Den studerande handleds att reflektera över sina erfarenheter som en del av självvärderingen.</w:t>
            </w:r>
          </w:p>
        </w:tc>
        <w:tc>
          <w:tcPr>
            <w:tcW w:w="1928" w:type="dxa"/>
            <w:shd w:val="clear" w:color="auto" w:fill="auto"/>
            <w:tcMar>
              <w:top w:w="100" w:type="dxa"/>
              <w:left w:w="100" w:type="dxa"/>
              <w:bottom w:w="100" w:type="dxa"/>
              <w:right w:w="100" w:type="dxa"/>
            </w:tcMar>
          </w:tcPr>
          <w:p w14:paraId="2449B561" w14:textId="77777777" w:rsidR="00713B09" w:rsidRPr="00C373A7" w:rsidRDefault="00713B09" w:rsidP="00DC6BA8">
            <w:pPr>
              <w:spacing w:line="276" w:lineRule="auto"/>
              <w:rPr>
                <w:rFonts w:eastAsia="Calibri"/>
                <w:sz w:val="24"/>
                <w:szCs w:val="24"/>
              </w:rPr>
            </w:pPr>
          </w:p>
        </w:tc>
        <w:tc>
          <w:tcPr>
            <w:tcW w:w="1928" w:type="dxa"/>
            <w:shd w:val="clear" w:color="auto" w:fill="auto"/>
            <w:tcMar>
              <w:top w:w="120" w:type="dxa"/>
              <w:left w:w="120" w:type="dxa"/>
              <w:bottom w:w="120" w:type="dxa"/>
              <w:right w:w="120" w:type="dxa"/>
            </w:tcMar>
          </w:tcPr>
          <w:p w14:paraId="3AC02128" w14:textId="77777777" w:rsidR="00713B09" w:rsidRPr="00C373A7" w:rsidRDefault="00713B09" w:rsidP="00DC6BA8">
            <w:pPr>
              <w:spacing w:after="0" w:line="276" w:lineRule="auto"/>
              <w:rPr>
                <w:rFonts w:eastAsia="Calibri"/>
                <w:sz w:val="24"/>
                <w:szCs w:val="24"/>
              </w:rPr>
            </w:pPr>
          </w:p>
        </w:tc>
        <w:tc>
          <w:tcPr>
            <w:tcW w:w="1928" w:type="dxa"/>
            <w:shd w:val="clear" w:color="auto" w:fill="auto"/>
            <w:tcMar>
              <w:top w:w="100" w:type="dxa"/>
              <w:left w:w="100" w:type="dxa"/>
              <w:bottom w:w="100" w:type="dxa"/>
              <w:right w:w="100" w:type="dxa"/>
            </w:tcMar>
          </w:tcPr>
          <w:p w14:paraId="77C4C9FA" w14:textId="77777777" w:rsidR="00713B09" w:rsidRPr="00C373A7" w:rsidRDefault="00713B09" w:rsidP="00DC6BA8">
            <w:pPr>
              <w:spacing w:line="276" w:lineRule="auto"/>
              <w:rPr>
                <w:rFonts w:eastAsia="Calibri"/>
                <w:sz w:val="24"/>
                <w:szCs w:val="24"/>
              </w:rPr>
            </w:pPr>
          </w:p>
        </w:tc>
      </w:tr>
    </w:tbl>
    <w:p w14:paraId="43F9583C" w14:textId="77777777" w:rsidR="00713B09" w:rsidRPr="00F43B08" w:rsidRDefault="00713B09" w:rsidP="00DC6BA8">
      <w:pPr>
        <w:spacing w:before="240" w:after="0" w:line="276" w:lineRule="auto"/>
        <w:rPr>
          <w:rFonts w:eastAsia="Calibri"/>
          <w:sz w:val="24"/>
          <w:szCs w:val="24"/>
        </w:rPr>
      </w:pPr>
      <w:r w:rsidRPr="00F43B08">
        <w:rPr>
          <w:rFonts w:eastAsia="Calibri"/>
          <w:sz w:val="24"/>
          <w:szCs w:val="24"/>
        </w:rPr>
        <w:t xml:space="preserve"> </w:t>
      </w:r>
    </w:p>
    <w:p w14:paraId="4FBABF60" w14:textId="77777777" w:rsidR="00713B09" w:rsidRPr="00F43B08" w:rsidRDefault="00713B09" w:rsidP="00DC6BA8">
      <w:pPr>
        <w:pStyle w:val="Rubrik1"/>
        <w:spacing w:line="276" w:lineRule="auto"/>
        <w:rPr>
          <w:rFonts w:ascii="Calibri" w:eastAsia="Calibri" w:hAnsi="Calibri" w:cs="Calibri"/>
          <w:color w:val="000000"/>
        </w:rPr>
      </w:pPr>
      <w:bookmarkStart w:id="20" w:name="_Toc71622869"/>
      <w:r w:rsidRPr="00F43B08">
        <w:rPr>
          <w:rFonts w:ascii="Calibri" w:eastAsia="Calibri" w:hAnsi="Calibri" w:cs="Calibri"/>
          <w:color w:val="0070C0"/>
        </w:rPr>
        <w:t>Livsåskådningskunskap</w:t>
      </w:r>
      <w:bookmarkEnd w:id="20"/>
    </w:p>
    <w:p w14:paraId="4A4CADF3" w14:textId="77777777" w:rsidR="00713B09" w:rsidRPr="00F43B08" w:rsidRDefault="00713B09" w:rsidP="00DC6BA8">
      <w:pPr>
        <w:spacing w:after="0" w:line="276" w:lineRule="auto"/>
        <w:rPr>
          <w:rFonts w:eastAsia="Calibri"/>
          <w:b/>
          <w:sz w:val="24"/>
          <w:szCs w:val="24"/>
        </w:rPr>
      </w:pPr>
    </w:p>
    <w:p w14:paraId="7ABA2894" w14:textId="77777777" w:rsidR="00713B09" w:rsidRPr="00F43B08" w:rsidRDefault="00713B09" w:rsidP="00DC6BA8">
      <w:pPr>
        <w:spacing w:after="0" w:line="276" w:lineRule="auto"/>
        <w:jc w:val="both"/>
        <w:rPr>
          <w:b/>
          <w:color w:val="000000"/>
          <w:sz w:val="24"/>
          <w:szCs w:val="24"/>
          <w:lang w:val="sv-SE" w:eastAsia="sv-SE" w:bidi="sv-SE"/>
        </w:rPr>
      </w:pPr>
      <w:r w:rsidRPr="00F43B08">
        <w:rPr>
          <w:b/>
          <w:color w:val="000000"/>
          <w:sz w:val="24"/>
          <w:szCs w:val="24"/>
          <w:lang w:val="sv-SE" w:eastAsia="sv-SE" w:bidi="sv-SE"/>
        </w:rPr>
        <w:lastRenderedPageBreak/>
        <w:t xml:space="preserve">Bedömning av den studerandes lärande </w:t>
      </w:r>
      <w:r w:rsidRPr="00F43B08">
        <w:rPr>
          <w:b/>
          <w:sz w:val="24"/>
          <w:szCs w:val="24"/>
          <w:lang w:val="sv-SE" w:eastAsia="sv-SE" w:bidi="sv-SE"/>
        </w:rPr>
        <w:t>och kunnande i livsåskådningskunskap i slutskedet av den grundläggande utbildningen för vuxna</w:t>
      </w:r>
    </w:p>
    <w:p w14:paraId="52B3A5C8" w14:textId="77777777" w:rsidR="00713B09" w:rsidRPr="00F63F35" w:rsidRDefault="00713B09" w:rsidP="00DC6BA8">
      <w:pPr>
        <w:spacing w:after="0" w:line="276" w:lineRule="auto"/>
        <w:jc w:val="both"/>
        <w:rPr>
          <w:sz w:val="24"/>
          <w:szCs w:val="24"/>
          <w:lang w:val="sv-SE"/>
        </w:rPr>
      </w:pPr>
    </w:p>
    <w:p w14:paraId="50EBD8C6" w14:textId="77777777" w:rsidR="00713B09" w:rsidRPr="00F43B08" w:rsidRDefault="00713B09" w:rsidP="00DC6BA8">
      <w:pPr>
        <w:spacing w:after="0" w:line="276" w:lineRule="auto"/>
        <w:jc w:val="both"/>
        <w:rPr>
          <w:color w:val="000000"/>
          <w:sz w:val="24"/>
          <w:szCs w:val="24"/>
        </w:rPr>
      </w:pPr>
      <w:r w:rsidRPr="00F43B08">
        <w:rPr>
          <w:color w:val="000000"/>
          <w:sz w:val="24"/>
          <w:szCs w:val="24"/>
          <w:lang w:val="sv-SE"/>
        </w:rPr>
        <w:t xml:space="preserve">Bedömningen i livsåskådningskunskap ska grunda sig på observation av arbetet, diskussioner och argumentering samt på att granska </w:t>
      </w:r>
      <w:r w:rsidRPr="00F43B08">
        <w:rPr>
          <w:sz w:val="24"/>
          <w:szCs w:val="24"/>
          <w:lang w:val="sv-SE"/>
        </w:rPr>
        <w:t xml:space="preserve">den studerandes olika slag av </w:t>
      </w:r>
      <w:r w:rsidRPr="00F43B08">
        <w:rPr>
          <w:color w:val="000000"/>
          <w:sz w:val="24"/>
          <w:szCs w:val="24"/>
          <w:lang w:val="sv-SE"/>
        </w:rPr>
        <w:t xml:space="preserve">alster. Utöver alstren ska studieprocessen och arbetets olika faser bedömas, till exempel hur den studerande formulerar frågor, bygger upp motiveringar, avgränsar ämnet, söker information, motiverar synpunkter, använder begrepp, hur tydligt den studerande uttrycker sig och hur hen slutför sitt arbete. Den studerandes självvärdering och kamratrespons ska används som stöd för bedömningen. </w:t>
      </w:r>
    </w:p>
    <w:p w14:paraId="02E80C16" w14:textId="77777777" w:rsidR="00713B09" w:rsidRPr="00F63F35" w:rsidRDefault="00713B09" w:rsidP="00DC6BA8">
      <w:pPr>
        <w:spacing w:after="0" w:line="276" w:lineRule="auto"/>
        <w:jc w:val="both"/>
        <w:rPr>
          <w:sz w:val="24"/>
          <w:szCs w:val="24"/>
          <w:lang w:val="sv-SE"/>
        </w:rPr>
      </w:pPr>
    </w:p>
    <w:p w14:paraId="1B24478A" w14:textId="77777777" w:rsidR="00713B09" w:rsidRPr="00F43B08" w:rsidRDefault="00713B09" w:rsidP="00DC6BA8">
      <w:pPr>
        <w:spacing w:after="0" w:line="276" w:lineRule="auto"/>
        <w:jc w:val="both"/>
        <w:rPr>
          <w:sz w:val="24"/>
          <w:szCs w:val="24"/>
          <w:lang w:val="sv-SE"/>
        </w:rPr>
      </w:pPr>
      <w:r w:rsidRPr="00F43B08">
        <w:rPr>
          <w:sz w:val="24"/>
          <w:szCs w:val="24"/>
          <w:lang w:val="sv-SE"/>
        </w:rPr>
        <w:t xml:space="preserve">Slutbedömningen ska beskriva hur väl och i vilken mån den studerande uppnått målen i lärokursen i </w:t>
      </w:r>
      <w:r w:rsidRPr="00F43B08">
        <w:rPr>
          <w:sz w:val="24"/>
          <w:szCs w:val="24"/>
          <w:lang w:val="sv-SE" w:eastAsia="sv-SE" w:bidi="sv-SE"/>
        </w:rPr>
        <w:t>livsåskådningskunskap</w:t>
      </w:r>
      <w:r w:rsidRPr="00F43B08">
        <w:rPr>
          <w:sz w:val="24"/>
          <w:szCs w:val="24"/>
          <w:lang w:val="sv-SE"/>
        </w:rPr>
        <w:t xml:space="preserve"> då studierna avslutas. Då slutvitsordet bildas ska man ta i beaktande alla mål och de därtill hörande kunskapskraven för slutbedömningen i </w:t>
      </w:r>
      <w:r w:rsidRPr="00F43B08">
        <w:rPr>
          <w:sz w:val="24"/>
          <w:szCs w:val="24"/>
          <w:lang w:val="sv-SE" w:eastAsia="sv-SE" w:bidi="sv-SE"/>
        </w:rPr>
        <w:t>livsåskådningskunskap</w:t>
      </w:r>
      <w:r w:rsidRPr="00F43B08">
        <w:rPr>
          <w:sz w:val="24"/>
          <w:szCs w:val="24"/>
          <w:lang w:val="sv-SE"/>
        </w:rPr>
        <w:t xml:space="preserve"> som fastställts i grunderna för läroplanen för den grundläggande utbildningen för vuxna. Slutvitsordet är en helhetsbedömning som ska bildas utgående från målen och kunskapskraven för </w:t>
      </w:r>
      <w:r w:rsidRPr="00F43B08">
        <w:rPr>
          <w:sz w:val="24"/>
          <w:szCs w:val="24"/>
          <w:lang w:val="sv-SE" w:eastAsia="sv-SE" w:bidi="sv-SE"/>
        </w:rPr>
        <w:t>livsåskådningskunskap</w:t>
      </w:r>
      <w:r w:rsidRPr="00F43B08">
        <w:rPr>
          <w:sz w:val="24"/>
          <w:szCs w:val="24"/>
          <w:lang w:val="sv-SE"/>
        </w:rPr>
        <w:t xml:space="preserve">. Den studerande har uppnått målen i lärokursen för vitsorden 5, 7, 8 eller 9 då den studerandes kunnande i huvudsak motsvarar den nivå av kunnande som beskrivs i kunskapskraven för vitsordet i fråga. Helhetsbedömningen av kunnandet för vitsorden 4, 6 och 10 ska bildas utgående från målen för lärokursen i livsåskådningskunskap och i relation till ovan nämnda kunskapskrav för slutbedömningen. Om den studerande uppnår en bättre kunskapsnivå i något mål kan det kompensera en underkänd eller svagare prestation i något annat mål. Bedömningen av arbetet ska ingå i slutbedömningen i </w:t>
      </w:r>
      <w:r w:rsidRPr="00F43B08">
        <w:rPr>
          <w:sz w:val="24"/>
          <w:szCs w:val="24"/>
          <w:lang w:val="sv-SE" w:eastAsia="sv-SE" w:bidi="sv-SE"/>
        </w:rPr>
        <w:t>livsåskådningskunskap</w:t>
      </w:r>
      <w:r w:rsidRPr="00F43B08">
        <w:rPr>
          <w:sz w:val="24"/>
          <w:szCs w:val="24"/>
          <w:lang w:val="sv-SE"/>
        </w:rPr>
        <w:t xml:space="preserve"> och i slutvitsordet som ska bildas utgående från slutbedömningen.</w:t>
      </w:r>
    </w:p>
    <w:p w14:paraId="59D93EAB" w14:textId="77777777" w:rsidR="00713B09" w:rsidRPr="00F43B08" w:rsidRDefault="00713B09" w:rsidP="00DC6BA8">
      <w:pPr>
        <w:spacing w:after="0" w:line="276" w:lineRule="auto"/>
        <w:jc w:val="both"/>
        <w:rPr>
          <w:sz w:val="24"/>
          <w:szCs w:val="24"/>
          <w:lang w:val="sv-SE"/>
        </w:rPr>
      </w:pPr>
    </w:p>
    <w:p w14:paraId="7E46062D" w14:textId="7D3B3613" w:rsidR="00713B09" w:rsidRPr="00F43B08" w:rsidRDefault="00713B09" w:rsidP="00DC6BA8">
      <w:pPr>
        <w:spacing w:after="0" w:line="276" w:lineRule="auto"/>
        <w:jc w:val="both"/>
        <w:rPr>
          <w:sz w:val="24"/>
          <w:szCs w:val="24"/>
          <w:lang w:val="sv-SE"/>
        </w:rPr>
      </w:pPr>
      <w:r w:rsidRPr="00F43B08">
        <w:rPr>
          <w:sz w:val="24"/>
          <w:szCs w:val="24"/>
          <w:lang w:val="sv-SE"/>
        </w:rPr>
        <w:t>I bedömningen i livsåskådningskunskap ska</w:t>
      </w:r>
      <w:r w:rsidRPr="00545DF8">
        <w:rPr>
          <w:sz w:val="24"/>
          <w:szCs w:val="24"/>
          <w:lang w:val="sv-SE"/>
        </w:rPr>
        <w:t xml:space="preserve"> betona</w:t>
      </w:r>
      <w:r w:rsidR="00956A99" w:rsidRPr="00545DF8">
        <w:rPr>
          <w:sz w:val="24"/>
          <w:szCs w:val="24"/>
          <w:lang w:val="sv-SE"/>
        </w:rPr>
        <w:t>s</w:t>
      </w:r>
      <w:r w:rsidRPr="00545DF8">
        <w:rPr>
          <w:sz w:val="24"/>
          <w:szCs w:val="24"/>
          <w:lang w:val="sv-SE"/>
        </w:rPr>
        <w:t xml:space="preserve"> </w:t>
      </w:r>
      <w:r w:rsidRPr="00F43B08">
        <w:rPr>
          <w:sz w:val="24"/>
          <w:szCs w:val="24"/>
          <w:lang w:val="sv-SE"/>
        </w:rPr>
        <w:t xml:space="preserve">att man i läroämnet ska främja den studerandes förmåga att sträva efter ett gott liv samt betona deras förmåga att aktivt påverka sitt eget tänkande och agerande. I livsåskådningskunskap ska man stödja den studerandes självständiga tänkande och utvecklingen av argumentering och öppen diskussion. </w:t>
      </w:r>
    </w:p>
    <w:p w14:paraId="5F67E74E" w14:textId="77777777" w:rsidR="00713B09" w:rsidRPr="00F43B08" w:rsidRDefault="00713B09" w:rsidP="00DC6BA8">
      <w:pPr>
        <w:spacing w:line="276" w:lineRule="auto"/>
        <w:rPr>
          <w:rFonts w:eastAsia="Calibri"/>
          <w:sz w:val="24"/>
          <w:szCs w:val="24"/>
        </w:rPr>
      </w:pPr>
    </w:p>
    <w:tbl>
      <w:tblPr>
        <w:tblW w:w="15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1926"/>
        <w:gridCol w:w="1928"/>
        <w:gridCol w:w="1928"/>
        <w:gridCol w:w="1928"/>
        <w:gridCol w:w="1928"/>
        <w:gridCol w:w="1928"/>
        <w:gridCol w:w="1928"/>
        <w:gridCol w:w="1928"/>
      </w:tblGrid>
      <w:tr w:rsidR="00713B09" w:rsidRPr="00F43B08" w14:paraId="1EFD35C2" w14:textId="77777777" w:rsidTr="00925989">
        <w:trPr>
          <w:trHeight w:val="284"/>
        </w:trPr>
        <w:tc>
          <w:tcPr>
            <w:tcW w:w="1926" w:type="dxa"/>
            <w:shd w:val="clear" w:color="auto" w:fill="B4C6E7" w:themeFill="accent1" w:themeFillTint="66"/>
          </w:tcPr>
          <w:p w14:paraId="30217806" w14:textId="77777777" w:rsidR="00713B09" w:rsidRPr="00C373A7" w:rsidRDefault="00713B09" w:rsidP="00DC6BA8">
            <w:pPr>
              <w:autoSpaceDE w:val="0"/>
              <w:autoSpaceDN w:val="0"/>
              <w:adjustRightInd w:val="0"/>
              <w:spacing w:line="276" w:lineRule="auto"/>
              <w:rPr>
                <w:b/>
                <w:bCs/>
                <w:sz w:val="24"/>
                <w:szCs w:val="24"/>
              </w:rPr>
            </w:pPr>
            <w:r w:rsidRPr="00C373A7">
              <w:rPr>
                <w:b/>
                <w:bCs/>
                <w:sz w:val="24"/>
                <w:szCs w:val="24"/>
              </w:rPr>
              <w:t xml:space="preserve">Mål för undervisningen </w:t>
            </w:r>
          </w:p>
          <w:p w14:paraId="0F064C1C"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p>
        </w:tc>
        <w:tc>
          <w:tcPr>
            <w:tcW w:w="1928" w:type="dxa"/>
            <w:shd w:val="clear" w:color="auto" w:fill="B4C6E7" w:themeFill="accent1" w:themeFillTint="66"/>
          </w:tcPr>
          <w:p w14:paraId="7FA27E0C"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Kurser</w:t>
            </w:r>
          </w:p>
        </w:tc>
        <w:tc>
          <w:tcPr>
            <w:tcW w:w="1928" w:type="dxa"/>
            <w:shd w:val="clear" w:color="auto" w:fill="B4C6E7" w:themeFill="accent1" w:themeFillTint="66"/>
            <w:tcMar>
              <w:top w:w="100" w:type="dxa"/>
              <w:left w:w="100" w:type="dxa"/>
              <w:bottom w:w="100" w:type="dxa"/>
              <w:right w:w="100" w:type="dxa"/>
            </w:tcMar>
          </w:tcPr>
          <w:p w14:paraId="17CA9530"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Mål för lärandet som härletts ur målen för undervisningen</w:t>
            </w:r>
          </w:p>
        </w:tc>
        <w:tc>
          <w:tcPr>
            <w:tcW w:w="1928" w:type="dxa"/>
            <w:shd w:val="clear" w:color="auto" w:fill="B4C6E7" w:themeFill="accent1" w:themeFillTint="66"/>
          </w:tcPr>
          <w:p w14:paraId="51CA0B9B"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Föremål för bedömningen</w:t>
            </w:r>
          </w:p>
        </w:tc>
        <w:tc>
          <w:tcPr>
            <w:tcW w:w="1928" w:type="dxa"/>
            <w:shd w:val="clear" w:color="auto" w:fill="B4C6E7" w:themeFill="accent1" w:themeFillTint="66"/>
            <w:tcMar>
              <w:top w:w="100" w:type="dxa"/>
              <w:left w:w="100" w:type="dxa"/>
              <w:bottom w:w="100" w:type="dxa"/>
              <w:right w:w="100" w:type="dxa"/>
            </w:tcMar>
          </w:tcPr>
          <w:p w14:paraId="4F2C29DA"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5</w:t>
            </w:r>
          </w:p>
          <w:p w14:paraId="6C4E634A" w14:textId="77777777" w:rsidR="00713B09" w:rsidRPr="00C373A7" w:rsidRDefault="00713B09" w:rsidP="00DC6BA8">
            <w:pPr>
              <w:spacing w:after="0" w:line="276" w:lineRule="auto"/>
              <w:ind w:left="40"/>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1643F895"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 xml:space="preserve">Kunskapskrav för vitsordet 7 </w:t>
            </w:r>
          </w:p>
        </w:tc>
        <w:tc>
          <w:tcPr>
            <w:tcW w:w="1928" w:type="dxa"/>
            <w:shd w:val="clear" w:color="auto" w:fill="B4C6E7" w:themeFill="accent1" w:themeFillTint="66"/>
          </w:tcPr>
          <w:p w14:paraId="48A438C8"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Kunskapskrav för vitsordet 8</w:t>
            </w:r>
          </w:p>
        </w:tc>
        <w:tc>
          <w:tcPr>
            <w:tcW w:w="1928" w:type="dxa"/>
            <w:shd w:val="clear" w:color="auto" w:fill="B4C6E7" w:themeFill="accent1" w:themeFillTint="66"/>
            <w:tcMar>
              <w:top w:w="100" w:type="dxa"/>
              <w:left w:w="100" w:type="dxa"/>
              <w:bottom w:w="100" w:type="dxa"/>
              <w:right w:w="100" w:type="dxa"/>
            </w:tcMar>
          </w:tcPr>
          <w:p w14:paraId="5F232386"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9</w:t>
            </w:r>
          </w:p>
          <w:p w14:paraId="6216C7D6" w14:textId="77777777" w:rsidR="00713B09" w:rsidRPr="00C373A7" w:rsidRDefault="00713B09" w:rsidP="00DC6BA8">
            <w:pPr>
              <w:spacing w:after="0" w:line="276" w:lineRule="auto"/>
              <w:ind w:left="40"/>
              <w:rPr>
                <w:rFonts w:eastAsia="Calibri"/>
                <w:sz w:val="24"/>
                <w:szCs w:val="24"/>
                <w:lang w:val="sv-SE"/>
              </w:rPr>
            </w:pPr>
          </w:p>
        </w:tc>
      </w:tr>
      <w:tr w:rsidR="00713B09" w:rsidRPr="00F43B08" w14:paraId="6024F6D0" w14:textId="77777777" w:rsidTr="00925989">
        <w:trPr>
          <w:trHeight w:val="284"/>
        </w:trPr>
        <w:tc>
          <w:tcPr>
            <w:tcW w:w="1926" w:type="dxa"/>
            <w:shd w:val="clear" w:color="auto" w:fill="auto"/>
          </w:tcPr>
          <w:p w14:paraId="73042538"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 xml:space="preserve">M1 vägleda den studerande att identifiera, förstå </w:t>
            </w:r>
            <w:r w:rsidRPr="00C373A7">
              <w:rPr>
                <w:color w:val="000000"/>
                <w:sz w:val="24"/>
                <w:szCs w:val="24"/>
              </w:rPr>
              <w:lastRenderedPageBreak/>
              <w:t>och använda begrepp som hör samman med livsåskådning</w:t>
            </w:r>
          </w:p>
        </w:tc>
        <w:tc>
          <w:tcPr>
            <w:tcW w:w="1928" w:type="dxa"/>
            <w:shd w:val="clear" w:color="auto" w:fill="auto"/>
          </w:tcPr>
          <w:p w14:paraId="0114DC12"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lastRenderedPageBreak/>
              <w:t>lk1</w:t>
            </w:r>
          </w:p>
        </w:tc>
        <w:tc>
          <w:tcPr>
            <w:tcW w:w="1928" w:type="dxa"/>
            <w:shd w:val="clear" w:color="auto" w:fill="auto"/>
            <w:tcMar>
              <w:top w:w="100" w:type="dxa"/>
              <w:left w:w="100" w:type="dxa"/>
              <w:bottom w:w="100" w:type="dxa"/>
              <w:right w:w="100" w:type="dxa"/>
            </w:tcMar>
          </w:tcPr>
          <w:p w14:paraId="184B426F" w14:textId="3814E8E3" w:rsidR="00713B09" w:rsidRPr="00C373A7" w:rsidRDefault="00713B09" w:rsidP="00DC6BA8">
            <w:pPr>
              <w:spacing w:after="0" w:line="276" w:lineRule="auto"/>
              <w:ind w:left="40"/>
              <w:rPr>
                <w:rFonts w:eastAsia="Calibri"/>
                <w:sz w:val="24"/>
                <w:szCs w:val="24"/>
              </w:rPr>
            </w:pPr>
            <w:r w:rsidRPr="00C373A7">
              <w:rPr>
                <w:sz w:val="24"/>
                <w:szCs w:val="24"/>
                <w:lang w:val="sv-SE" w:eastAsia="sv-SE" w:bidi="sv-SE"/>
              </w:rPr>
              <w:t xml:space="preserve">Den studerande lär sig att identifiera, förstå och </w:t>
            </w:r>
            <w:r w:rsidRPr="00C373A7">
              <w:rPr>
                <w:sz w:val="24"/>
                <w:szCs w:val="24"/>
                <w:lang w:val="sv-SE" w:eastAsia="sv-SE" w:bidi="sv-SE"/>
              </w:rPr>
              <w:lastRenderedPageBreak/>
              <w:t>använda åskådningsmässiga begrepp.</w:t>
            </w:r>
          </w:p>
        </w:tc>
        <w:tc>
          <w:tcPr>
            <w:tcW w:w="1928" w:type="dxa"/>
            <w:shd w:val="clear" w:color="auto" w:fill="auto"/>
          </w:tcPr>
          <w:p w14:paraId="1A405007"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sz w:val="24"/>
                <w:szCs w:val="24"/>
              </w:rPr>
              <w:lastRenderedPageBreak/>
              <w:t xml:space="preserve">Hur den studerande </w:t>
            </w:r>
            <w:r w:rsidRPr="00C373A7">
              <w:rPr>
                <w:sz w:val="24"/>
                <w:szCs w:val="24"/>
              </w:rPr>
              <w:lastRenderedPageBreak/>
              <w:t>behärskar och tillämpar begrepp</w:t>
            </w:r>
          </w:p>
        </w:tc>
        <w:tc>
          <w:tcPr>
            <w:tcW w:w="1928" w:type="dxa"/>
            <w:shd w:val="clear" w:color="auto" w:fill="auto"/>
            <w:tcMar>
              <w:top w:w="100" w:type="dxa"/>
              <w:left w:w="100" w:type="dxa"/>
              <w:bottom w:w="100" w:type="dxa"/>
              <w:right w:w="100" w:type="dxa"/>
            </w:tcMar>
          </w:tcPr>
          <w:p w14:paraId="304AE842" w14:textId="77777777" w:rsidR="00713B09" w:rsidRPr="00C373A7" w:rsidRDefault="00713B09" w:rsidP="00DC6BA8">
            <w:pPr>
              <w:spacing w:after="0" w:line="276" w:lineRule="auto"/>
              <w:ind w:left="40"/>
              <w:rPr>
                <w:rFonts w:eastAsia="Calibri"/>
                <w:sz w:val="24"/>
                <w:szCs w:val="24"/>
              </w:rPr>
            </w:pPr>
            <w:r w:rsidRPr="00C373A7">
              <w:rPr>
                <w:sz w:val="24"/>
                <w:szCs w:val="24"/>
                <w:lang w:val="sv-SE"/>
              </w:rPr>
              <w:lastRenderedPageBreak/>
              <w:t xml:space="preserve">Den studerande känner igen några </w:t>
            </w:r>
            <w:r w:rsidRPr="00C373A7">
              <w:rPr>
                <w:sz w:val="24"/>
                <w:szCs w:val="24"/>
                <w:lang w:val="sv-SE"/>
              </w:rPr>
              <w:lastRenderedPageBreak/>
              <w:t>åskådningsmässiga begrepp (såsom livsåskådning, religion, irreligiositet).</w:t>
            </w:r>
          </w:p>
        </w:tc>
        <w:tc>
          <w:tcPr>
            <w:tcW w:w="1928" w:type="dxa"/>
            <w:shd w:val="clear" w:color="auto" w:fill="auto"/>
            <w:tcMar>
              <w:top w:w="100" w:type="dxa"/>
              <w:left w:w="100" w:type="dxa"/>
              <w:bottom w:w="100" w:type="dxa"/>
              <w:right w:w="100" w:type="dxa"/>
            </w:tcMar>
          </w:tcPr>
          <w:p w14:paraId="44BD07A7" w14:textId="18D71D4B" w:rsidR="00713B09" w:rsidRPr="00C373A7" w:rsidRDefault="00713B09" w:rsidP="00DC6BA8">
            <w:pPr>
              <w:spacing w:after="0" w:line="276" w:lineRule="auto"/>
              <w:ind w:left="40"/>
              <w:rPr>
                <w:rFonts w:eastAsia="Calibri"/>
                <w:sz w:val="24"/>
                <w:szCs w:val="24"/>
              </w:rPr>
            </w:pPr>
            <w:r w:rsidRPr="00C373A7">
              <w:rPr>
                <w:sz w:val="24"/>
                <w:szCs w:val="24"/>
              </w:rPr>
              <w:lastRenderedPageBreak/>
              <w:t xml:space="preserve">Den studerande kan beskriva begreppen </w:t>
            </w:r>
            <w:r w:rsidRPr="00C373A7">
              <w:rPr>
                <w:sz w:val="24"/>
                <w:szCs w:val="24"/>
              </w:rPr>
              <w:lastRenderedPageBreak/>
              <w:t>världsåskådning, världsbild och livsåskådning.</w:t>
            </w:r>
          </w:p>
          <w:p w14:paraId="22DB616E" w14:textId="77777777" w:rsidR="00713B09" w:rsidRPr="00C373A7" w:rsidRDefault="00713B09" w:rsidP="00DC6BA8">
            <w:pPr>
              <w:spacing w:after="0" w:line="276" w:lineRule="auto"/>
              <w:rPr>
                <w:rFonts w:eastAsia="Calibri"/>
                <w:sz w:val="24"/>
                <w:szCs w:val="24"/>
              </w:rPr>
            </w:pPr>
          </w:p>
        </w:tc>
        <w:tc>
          <w:tcPr>
            <w:tcW w:w="1928" w:type="dxa"/>
            <w:shd w:val="clear" w:color="auto" w:fill="auto"/>
          </w:tcPr>
          <w:p w14:paraId="55358D54" w14:textId="77777777" w:rsidR="00713B09" w:rsidRPr="00C373A7" w:rsidRDefault="00713B09" w:rsidP="00DC6BA8">
            <w:pPr>
              <w:spacing w:after="0" w:line="276" w:lineRule="auto"/>
              <w:ind w:left="40"/>
              <w:rPr>
                <w:rFonts w:eastAsia="Calibri"/>
                <w:sz w:val="24"/>
                <w:szCs w:val="24"/>
              </w:rPr>
            </w:pPr>
            <w:r w:rsidRPr="00C373A7">
              <w:rPr>
                <w:sz w:val="24"/>
                <w:szCs w:val="24"/>
                <w:lang w:val="sv-SE" w:eastAsia="sv-SE" w:bidi="sv-SE"/>
              </w:rPr>
              <w:lastRenderedPageBreak/>
              <w:t xml:space="preserve">Den studerande förstår begreppen </w:t>
            </w:r>
            <w:r w:rsidRPr="00C373A7">
              <w:rPr>
                <w:sz w:val="24"/>
                <w:szCs w:val="24"/>
                <w:lang w:val="sv-SE" w:eastAsia="sv-SE" w:bidi="sv-SE"/>
              </w:rPr>
              <w:lastRenderedPageBreak/>
              <w:t>världsåskådning, världsbild och livsåskådning, förstår sambandet mellan dem och kan använda dem.</w:t>
            </w:r>
          </w:p>
        </w:tc>
        <w:tc>
          <w:tcPr>
            <w:tcW w:w="1928" w:type="dxa"/>
            <w:shd w:val="clear" w:color="auto" w:fill="auto"/>
            <w:tcMar>
              <w:top w:w="100" w:type="dxa"/>
              <w:left w:w="100" w:type="dxa"/>
              <w:bottom w:w="100" w:type="dxa"/>
              <w:right w:w="100" w:type="dxa"/>
            </w:tcMar>
          </w:tcPr>
          <w:p w14:paraId="027BBD97" w14:textId="153730A6" w:rsidR="00713B09" w:rsidRPr="00C373A7" w:rsidRDefault="00713B09" w:rsidP="00DC6BA8">
            <w:pPr>
              <w:spacing w:after="0" w:line="276" w:lineRule="auto"/>
              <w:rPr>
                <w:rFonts w:eastAsia="Calibri"/>
                <w:sz w:val="24"/>
                <w:szCs w:val="24"/>
              </w:rPr>
            </w:pPr>
            <w:r w:rsidRPr="00C373A7">
              <w:rPr>
                <w:sz w:val="24"/>
                <w:szCs w:val="24"/>
                <w:lang w:val="sv-SE"/>
              </w:rPr>
              <w:lastRenderedPageBreak/>
              <w:t xml:space="preserve">Den studerande identifierar, förstår och kan </w:t>
            </w:r>
            <w:r w:rsidRPr="00C373A7">
              <w:rPr>
                <w:sz w:val="24"/>
                <w:szCs w:val="24"/>
                <w:lang w:val="sv-SE"/>
              </w:rPr>
              <w:lastRenderedPageBreak/>
              <w:t>tillämpa åskådningsmässiga begrepp i sitt eget åskådningsmässiga tänkande och i sina alster.</w:t>
            </w:r>
          </w:p>
        </w:tc>
      </w:tr>
      <w:tr w:rsidR="00713B09" w:rsidRPr="00F43B08" w14:paraId="09841EDC" w14:textId="77777777" w:rsidTr="00925989">
        <w:trPr>
          <w:trHeight w:val="284"/>
        </w:trPr>
        <w:tc>
          <w:tcPr>
            <w:tcW w:w="1926" w:type="dxa"/>
            <w:shd w:val="clear" w:color="auto" w:fill="auto"/>
          </w:tcPr>
          <w:p w14:paraId="051D62CF"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lastRenderedPageBreak/>
              <w:t>M2 stödja den studerande att utveckla sin allmänbildning inom livsåskådning och kultur, t.ex. genom att fördjupa sig i Unescos världsarvskonvention</w:t>
            </w:r>
          </w:p>
        </w:tc>
        <w:tc>
          <w:tcPr>
            <w:tcW w:w="1928" w:type="dxa"/>
            <w:shd w:val="clear" w:color="auto" w:fill="auto"/>
          </w:tcPr>
          <w:p w14:paraId="53645020"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lk1</w:t>
            </w:r>
          </w:p>
        </w:tc>
        <w:tc>
          <w:tcPr>
            <w:tcW w:w="1928" w:type="dxa"/>
            <w:shd w:val="clear" w:color="auto" w:fill="auto"/>
            <w:tcMar>
              <w:top w:w="100" w:type="dxa"/>
              <w:left w:w="100" w:type="dxa"/>
              <w:bottom w:w="100" w:type="dxa"/>
              <w:right w:w="100" w:type="dxa"/>
            </w:tcMar>
          </w:tcPr>
          <w:p w14:paraId="4A62CCEB" w14:textId="77777777" w:rsidR="00713B09" w:rsidRPr="00C373A7" w:rsidRDefault="00713B09" w:rsidP="00DC6BA8">
            <w:pPr>
              <w:spacing w:after="0" w:line="276" w:lineRule="auto"/>
              <w:rPr>
                <w:rFonts w:eastAsia="Calibri"/>
                <w:sz w:val="24"/>
                <w:szCs w:val="24"/>
              </w:rPr>
            </w:pPr>
            <w:bookmarkStart w:id="21" w:name="_Hlk43983293"/>
            <w:r w:rsidRPr="00C373A7">
              <w:rPr>
                <w:sz w:val="24"/>
                <w:szCs w:val="24"/>
                <w:lang w:val="sv-SE" w:eastAsia="sv-SE" w:bidi="sv-SE"/>
              </w:rPr>
              <w:t>Den studerande utvecklar allmänbildning på basis av</w:t>
            </w:r>
            <w:r w:rsidRPr="00C373A7">
              <w:rPr>
                <w:sz w:val="24"/>
                <w:szCs w:val="24"/>
              </w:rPr>
              <w:t xml:space="preserve"> olika kulturer och åskådningar och Unescos världsarvskonvention.</w:t>
            </w:r>
            <w:bookmarkEnd w:id="21"/>
          </w:p>
          <w:p w14:paraId="4B5C1F6C" w14:textId="77777777" w:rsidR="00713B09" w:rsidRPr="00C373A7" w:rsidRDefault="00713B09" w:rsidP="00DC6BA8">
            <w:pPr>
              <w:spacing w:after="0" w:line="276" w:lineRule="auto"/>
              <w:ind w:left="40"/>
              <w:rPr>
                <w:rFonts w:eastAsia="Calibri"/>
                <w:sz w:val="24"/>
                <w:szCs w:val="24"/>
              </w:rPr>
            </w:pPr>
          </w:p>
        </w:tc>
        <w:tc>
          <w:tcPr>
            <w:tcW w:w="1928" w:type="dxa"/>
            <w:shd w:val="clear" w:color="auto" w:fill="auto"/>
          </w:tcPr>
          <w:p w14:paraId="282E5A16"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sz w:val="24"/>
                <w:szCs w:val="24"/>
              </w:rPr>
              <w:t>Teoretisk allmänbildning</w:t>
            </w:r>
          </w:p>
        </w:tc>
        <w:tc>
          <w:tcPr>
            <w:tcW w:w="1928" w:type="dxa"/>
            <w:shd w:val="clear" w:color="auto" w:fill="auto"/>
            <w:tcMar>
              <w:top w:w="100" w:type="dxa"/>
              <w:left w:w="100" w:type="dxa"/>
              <w:bottom w:w="100" w:type="dxa"/>
              <w:right w:w="100" w:type="dxa"/>
            </w:tcMar>
          </w:tcPr>
          <w:p w14:paraId="1542CE65" w14:textId="77777777" w:rsidR="00713B09" w:rsidRPr="00C373A7" w:rsidRDefault="00713B09" w:rsidP="00DC6BA8">
            <w:pPr>
              <w:spacing w:after="0" w:line="276" w:lineRule="auto"/>
              <w:rPr>
                <w:rFonts w:eastAsia="Calibri"/>
                <w:sz w:val="24"/>
                <w:szCs w:val="24"/>
              </w:rPr>
            </w:pPr>
            <w:bookmarkStart w:id="22" w:name="_Hlk43984042"/>
            <w:r w:rsidRPr="00C373A7">
              <w:rPr>
                <w:sz w:val="24"/>
                <w:szCs w:val="24"/>
              </w:rPr>
              <w:t>Den studerande kan nämna ett grundläggande inslag i minst en kultur (såsom klädsel, språk, mat, fester, näring, utkomst, teknologi) och ett av Unescos världsarvsobjekt.</w:t>
            </w:r>
            <w:bookmarkEnd w:id="22"/>
          </w:p>
        </w:tc>
        <w:tc>
          <w:tcPr>
            <w:tcW w:w="1928" w:type="dxa"/>
            <w:shd w:val="clear" w:color="auto" w:fill="auto"/>
            <w:tcMar>
              <w:top w:w="100" w:type="dxa"/>
              <w:left w:w="100" w:type="dxa"/>
              <w:bottom w:w="100" w:type="dxa"/>
              <w:right w:w="100" w:type="dxa"/>
            </w:tcMar>
          </w:tcPr>
          <w:p w14:paraId="3EF4A859" w14:textId="0151FE2A" w:rsidR="00713B09" w:rsidRPr="00C373A7" w:rsidRDefault="00713B09" w:rsidP="00DC6BA8">
            <w:pPr>
              <w:spacing w:after="0" w:line="276" w:lineRule="auto"/>
              <w:rPr>
                <w:sz w:val="24"/>
                <w:szCs w:val="24"/>
              </w:rPr>
            </w:pPr>
            <w:r w:rsidRPr="00C373A7">
              <w:rPr>
                <w:sz w:val="24"/>
                <w:szCs w:val="24"/>
              </w:rPr>
              <w:t xml:space="preserve">Den studerande kan beskriva två olika kulturer eller åskådningar samt känna igen likheter och skillnader mellan dem. </w:t>
            </w:r>
            <w:bookmarkStart w:id="23" w:name="_Hlk43984519"/>
          </w:p>
          <w:p w14:paraId="4AEB25E3" w14:textId="77777777" w:rsidR="00713B09" w:rsidRPr="00C373A7" w:rsidRDefault="00713B09" w:rsidP="00DC6BA8">
            <w:pPr>
              <w:spacing w:after="0" w:line="276" w:lineRule="auto"/>
              <w:rPr>
                <w:sz w:val="24"/>
                <w:szCs w:val="24"/>
              </w:rPr>
            </w:pPr>
          </w:p>
          <w:p w14:paraId="3A196136" w14:textId="77777777" w:rsidR="00713B09" w:rsidRPr="00C373A7" w:rsidRDefault="00713B09" w:rsidP="00DC6BA8">
            <w:pPr>
              <w:spacing w:after="0" w:line="276" w:lineRule="auto"/>
              <w:rPr>
                <w:rFonts w:eastAsia="Calibri"/>
                <w:sz w:val="24"/>
                <w:szCs w:val="24"/>
              </w:rPr>
            </w:pPr>
            <w:r w:rsidRPr="00C373A7">
              <w:rPr>
                <w:sz w:val="24"/>
                <w:szCs w:val="24"/>
              </w:rPr>
              <w:t>Den studerande kan berätta om några drag i Unescos världsarvskonvention och nämna några</w:t>
            </w:r>
            <w:r w:rsidRPr="00C373A7">
              <w:rPr>
                <w:sz w:val="24"/>
                <w:szCs w:val="24"/>
                <w:lang w:val="sv-SE" w:eastAsia="sv-SE" w:bidi="sv-SE"/>
              </w:rPr>
              <w:t xml:space="preserve"> världsarvsobjekt.</w:t>
            </w:r>
            <w:bookmarkEnd w:id="23"/>
          </w:p>
        </w:tc>
        <w:tc>
          <w:tcPr>
            <w:tcW w:w="1928" w:type="dxa"/>
            <w:shd w:val="clear" w:color="auto" w:fill="auto"/>
          </w:tcPr>
          <w:p w14:paraId="0D609AFE" w14:textId="77777777" w:rsidR="008350E2" w:rsidRDefault="00713B09" w:rsidP="00DC6BA8">
            <w:pPr>
              <w:pBdr>
                <w:top w:val="nil"/>
                <w:left w:val="nil"/>
                <w:bottom w:val="nil"/>
                <w:right w:val="nil"/>
                <w:between w:val="nil"/>
              </w:pBdr>
              <w:spacing w:after="0" w:line="276" w:lineRule="auto"/>
              <w:rPr>
                <w:sz w:val="24"/>
                <w:szCs w:val="24"/>
              </w:rPr>
            </w:pPr>
            <w:r w:rsidRPr="00C373A7">
              <w:rPr>
                <w:sz w:val="24"/>
                <w:szCs w:val="24"/>
              </w:rPr>
              <w:t xml:space="preserve">Den studerande kan söka information om olika kulturer och livsåskådningar. </w:t>
            </w:r>
          </w:p>
          <w:p w14:paraId="3F7048E7" w14:textId="77777777" w:rsidR="008350E2" w:rsidRDefault="008350E2" w:rsidP="00DC6BA8">
            <w:pPr>
              <w:pBdr>
                <w:top w:val="nil"/>
                <w:left w:val="nil"/>
                <w:bottom w:val="nil"/>
                <w:right w:val="nil"/>
                <w:between w:val="nil"/>
              </w:pBdr>
              <w:spacing w:after="0" w:line="276" w:lineRule="auto"/>
              <w:rPr>
                <w:sz w:val="24"/>
                <w:szCs w:val="24"/>
              </w:rPr>
            </w:pPr>
          </w:p>
          <w:p w14:paraId="7AB33618" w14:textId="4E26BEBD"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redogöra för utgångspunkterna i Unescos världsarvskonvention och nämna några världsarvsobjekt.</w:t>
            </w:r>
          </w:p>
        </w:tc>
        <w:tc>
          <w:tcPr>
            <w:tcW w:w="1928" w:type="dxa"/>
            <w:shd w:val="clear" w:color="auto" w:fill="auto"/>
            <w:tcMar>
              <w:top w:w="100" w:type="dxa"/>
              <w:left w:w="100" w:type="dxa"/>
              <w:bottom w:w="100" w:type="dxa"/>
              <w:right w:w="100" w:type="dxa"/>
            </w:tcMar>
          </w:tcPr>
          <w:p w14:paraId="482F42FC" w14:textId="77777777" w:rsidR="00713B09" w:rsidRPr="00C373A7" w:rsidRDefault="00713B09" w:rsidP="00DC6BA8">
            <w:pPr>
              <w:spacing w:after="0" w:line="276" w:lineRule="auto"/>
              <w:rPr>
                <w:sz w:val="24"/>
                <w:szCs w:val="24"/>
                <w:lang w:val="sv-SE" w:eastAsia="sv-SE" w:bidi="sv-SE"/>
              </w:rPr>
            </w:pPr>
            <w:bookmarkStart w:id="24" w:name="_Hlk43984933"/>
            <w:r w:rsidRPr="00C373A7">
              <w:rPr>
                <w:sz w:val="24"/>
                <w:szCs w:val="24"/>
              </w:rPr>
              <w:t xml:space="preserve">Den studerande förstår den kulturella och åskådningsmässiga mångfalden och kan sätta sin egen kulturella och åskådningsmässiga situation i relation till världskulturer och -arv. </w:t>
            </w:r>
            <w:r w:rsidRPr="00C373A7">
              <w:rPr>
                <w:sz w:val="24"/>
                <w:szCs w:val="24"/>
                <w:lang w:val="sv-SE" w:eastAsia="sv-SE" w:bidi="sv-SE"/>
              </w:rPr>
              <w:t xml:space="preserve"> </w:t>
            </w:r>
            <w:bookmarkEnd w:id="24"/>
          </w:p>
          <w:p w14:paraId="58299895" w14:textId="77777777" w:rsidR="00713B09" w:rsidRPr="00C373A7" w:rsidRDefault="00713B09" w:rsidP="00DC6BA8">
            <w:pPr>
              <w:spacing w:after="0" w:line="276" w:lineRule="auto"/>
              <w:rPr>
                <w:sz w:val="24"/>
                <w:szCs w:val="24"/>
                <w:lang w:val="sv-SE" w:eastAsia="sv-SE" w:bidi="sv-SE"/>
              </w:rPr>
            </w:pPr>
          </w:p>
          <w:p w14:paraId="4ECF8091" w14:textId="77777777" w:rsidR="00713B09" w:rsidRPr="00C373A7" w:rsidRDefault="00713B09" w:rsidP="00DC6BA8">
            <w:pPr>
              <w:spacing w:after="0" w:line="276" w:lineRule="auto"/>
              <w:rPr>
                <w:rFonts w:eastAsia="Calibri"/>
                <w:sz w:val="24"/>
                <w:szCs w:val="24"/>
                <w:lang w:val="sv-SE"/>
              </w:rPr>
            </w:pPr>
            <w:r w:rsidRPr="00C373A7">
              <w:rPr>
                <w:color w:val="000000"/>
                <w:sz w:val="24"/>
                <w:szCs w:val="24"/>
                <w:lang w:val="sv-SE" w:eastAsia="sv-SE" w:bidi="sv-SE"/>
              </w:rPr>
              <w:t xml:space="preserve">Den studerande </w:t>
            </w:r>
            <w:r w:rsidRPr="00C373A7">
              <w:rPr>
                <w:sz w:val="24"/>
                <w:szCs w:val="24"/>
                <w:lang w:val="sv-SE" w:eastAsia="sv-SE" w:bidi="sv-SE"/>
              </w:rPr>
              <w:t xml:space="preserve">kan beskriva </w:t>
            </w:r>
            <w:r w:rsidRPr="00C373A7">
              <w:rPr>
                <w:color w:val="000000"/>
                <w:sz w:val="24"/>
                <w:szCs w:val="24"/>
                <w:lang w:val="sv-SE" w:eastAsia="sv-SE" w:bidi="sv-SE"/>
              </w:rPr>
              <w:t xml:space="preserve">utgångspunkterna för Unescos världsarvskonvention och kan </w:t>
            </w:r>
            <w:r w:rsidRPr="00C373A7">
              <w:rPr>
                <w:sz w:val="24"/>
                <w:szCs w:val="24"/>
                <w:lang w:val="sv-SE" w:eastAsia="sv-SE" w:bidi="sv-SE"/>
              </w:rPr>
              <w:t xml:space="preserve">nämna de flesta </w:t>
            </w:r>
            <w:r w:rsidRPr="00C373A7">
              <w:rPr>
                <w:sz w:val="24"/>
                <w:szCs w:val="24"/>
                <w:lang w:val="sv-SE" w:eastAsia="sv-SE" w:bidi="sv-SE"/>
              </w:rPr>
              <w:lastRenderedPageBreak/>
              <w:t xml:space="preserve">inhemska och några utländska </w:t>
            </w:r>
            <w:r w:rsidRPr="00C373A7">
              <w:rPr>
                <w:color w:val="000000"/>
                <w:sz w:val="24"/>
                <w:szCs w:val="24"/>
                <w:lang w:val="sv-SE" w:eastAsia="sv-SE" w:bidi="sv-SE"/>
              </w:rPr>
              <w:t>världsarvsobjekt.</w:t>
            </w:r>
          </w:p>
        </w:tc>
      </w:tr>
      <w:tr w:rsidR="00713B09" w:rsidRPr="00F43B08" w14:paraId="61D523EA" w14:textId="77777777" w:rsidTr="00925989">
        <w:trPr>
          <w:trHeight w:val="284"/>
        </w:trPr>
        <w:tc>
          <w:tcPr>
            <w:tcW w:w="1926" w:type="dxa"/>
            <w:shd w:val="clear" w:color="auto" w:fill="auto"/>
          </w:tcPr>
          <w:p w14:paraId="2CA08BC8"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lastRenderedPageBreak/>
              <w:t>M3 handleda den studerande att lära känna olika religiösa och icke-religiösa livsåskådningar, växelverkan mellan dem samt vilken roll kunskap och forskning spelar vid bedömning av livsåskådningar</w:t>
            </w:r>
          </w:p>
        </w:tc>
        <w:tc>
          <w:tcPr>
            <w:tcW w:w="1928" w:type="dxa"/>
            <w:shd w:val="clear" w:color="auto" w:fill="auto"/>
          </w:tcPr>
          <w:p w14:paraId="261F316E"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lk1</w:t>
            </w:r>
          </w:p>
        </w:tc>
        <w:tc>
          <w:tcPr>
            <w:tcW w:w="1928" w:type="dxa"/>
            <w:shd w:val="clear" w:color="auto" w:fill="auto"/>
            <w:tcMar>
              <w:top w:w="100" w:type="dxa"/>
              <w:left w:w="100" w:type="dxa"/>
              <w:bottom w:w="100" w:type="dxa"/>
              <w:right w:w="100" w:type="dxa"/>
            </w:tcMar>
          </w:tcPr>
          <w:p w14:paraId="15B7FE2A" w14:textId="77777777" w:rsidR="00713B09" w:rsidRPr="00C373A7" w:rsidRDefault="00713B09" w:rsidP="00DC6BA8">
            <w:pPr>
              <w:spacing w:after="0" w:line="276" w:lineRule="auto"/>
              <w:rPr>
                <w:rFonts w:eastAsia="Calibri"/>
                <w:sz w:val="24"/>
                <w:szCs w:val="24"/>
              </w:rPr>
            </w:pPr>
            <w:r w:rsidRPr="00C373A7">
              <w:rPr>
                <w:sz w:val="24"/>
                <w:szCs w:val="24"/>
                <w:lang w:val="sv-SE" w:eastAsia="sv-SE" w:bidi="sv-SE"/>
              </w:rPr>
              <w:t xml:space="preserve">Den studerande lär känna olika åskådningar, </w:t>
            </w:r>
            <w:r w:rsidRPr="00C373A7">
              <w:rPr>
                <w:sz w:val="24"/>
                <w:szCs w:val="24"/>
              </w:rPr>
              <w:t>växelverkan mellan dem samt vilken roll kunskap och forskning spelar vid värdering av åskådningar.</w:t>
            </w:r>
          </w:p>
        </w:tc>
        <w:tc>
          <w:tcPr>
            <w:tcW w:w="1928" w:type="dxa"/>
            <w:shd w:val="clear" w:color="auto" w:fill="auto"/>
          </w:tcPr>
          <w:p w14:paraId="4E9E4362"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Teoretisk allmänbildning och förmåga att tillämpa den på ett omdömesgillt sätt</w:t>
            </w:r>
          </w:p>
        </w:tc>
        <w:tc>
          <w:tcPr>
            <w:tcW w:w="1928" w:type="dxa"/>
            <w:shd w:val="clear" w:color="auto" w:fill="auto"/>
            <w:tcMar>
              <w:top w:w="100" w:type="dxa"/>
              <w:left w:w="100" w:type="dxa"/>
              <w:bottom w:w="100" w:type="dxa"/>
              <w:right w:w="100" w:type="dxa"/>
            </w:tcMar>
          </w:tcPr>
          <w:p w14:paraId="288BF44C" w14:textId="77777777" w:rsidR="00713B09" w:rsidRPr="00C373A7" w:rsidRDefault="00713B09" w:rsidP="00DC6BA8">
            <w:pPr>
              <w:spacing w:after="0" w:line="276" w:lineRule="auto"/>
              <w:rPr>
                <w:rFonts w:eastAsia="Calibri"/>
                <w:sz w:val="24"/>
                <w:szCs w:val="24"/>
              </w:rPr>
            </w:pPr>
            <w:r w:rsidRPr="00C373A7">
              <w:rPr>
                <w:sz w:val="24"/>
                <w:szCs w:val="24"/>
              </w:rPr>
              <w:t>Den studerande kan nämna minst två olika åskådningar (såsom kristendom, marxism och veganism).</w:t>
            </w:r>
          </w:p>
        </w:tc>
        <w:tc>
          <w:tcPr>
            <w:tcW w:w="1928" w:type="dxa"/>
            <w:shd w:val="clear" w:color="auto" w:fill="auto"/>
            <w:tcMar>
              <w:top w:w="100" w:type="dxa"/>
              <w:left w:w="100" w:type="dxa"/>
              <w:bottom w:w="100" w:type="dxa"/>
              <w:right w:w="100" w:type="dxa"/>
            </w:tcMar>
          </w:tcPr>
          <w:p w14:paraId="1C27DE74" w14:textId="77777777" w:rsidR="00713B09" w:rsidRPr="00C373A7" w:rsidRDefault="00713B09" w:rsidP="00DC6BA8">
            <w:pPr>
              <w:spacing w:after="0" w:line="276" w:lineRule="auto"/>
              <w:rPr>
                <w:sz w:val="24"/>
                <w:szCs w:val="24"/>
              </w:rPr>
            </w:pPr>
            <w:r w:rsidRPr="00C373A7">
              <w:rPr>
                <w:sz w:val="24"/>
                <w:szCs w:val="24"/>
              </w:rPr>
              <w:t xml:space="preserve">Den studerande kan nämna centrala drag i semitisk monoteism och sekulär humanism. </w:t>
            </w:r>
            <w:bookmarkStart w:id="25" w:name="_Hlk43986091"/>
          </w:p>
          <w:p w14:paraId="408DCF9F" w14:textId="77777777" w:rsidR="00713B09" w:rsidRPr="00C373A7" w:rsidRDefault="00713B09" w:rsidP="00DC6BA8">
            <w:pPr>
              <w:spacing w:after="0" w:line="276" w:lineRule="auto"/>
              <w:rPr>
                <w:sz w:val="24"/>
                <w:szCs w:val="24"/>
              </w:rPr>
            </w:pPr>
          </w:p>
          <w:p w14:paraId="1B62EB8B" w14:textId="77777777" w:rsidR="00713B09" w:rsidRPr="00C373A7" w:rsidRDefault="00713B09" w:rsidP="00DC6BA8">
            <w:pPr>
              <w:spacing w:after="0" w:line="276" w:lineRule="auto"/>
              <w:rPr>
                <w:rFonts w:eastAsia="Calibri"/>
                <w:sz w:val="24"/>
                <w:szCs w:val="24"/>
                <w:lang w:val="sv-SE"/>
              </w:rPr>
            </w:pPr>
            <w:r w:rsidRPr="00C373A7">
              <w:rPr>
                <w:sz w:val="24"/>
                <w:szCs w:val="24"/>
              </w:rPr>
              <w:t>Den studerande vet att man kan närma sig åskådningsmässiga frågor på ett vetenskapligt sätt.</w:t>
            </w:r>
            <w:bookmarkEnd w:id="25"/>
          </w:p>
        </w:tc>
        <w:tc>
          <w:tcPr>
            <w:tcW w:w="1928" w:type="dxa"/>
            <w:shd w:val="clear" w:color="auto" w:fill="auto"/>
          </w:tcPr>
          <w:p w14:paraId="73F260AE" w14:textId="77777777" w:rsidR="008350E2" w:rsidRDefault="00713B09" w:rsidP="00DC6BA8">
            <w:pPr>
              <w:pBdr>
                <w:top w:val="nil"/>
                <w:left w:val="nil"/>
                <w:bottom w:val="nil"/>
                <w:right w:val="nil"/>
                <w:between w:val="nil"/>
              </w:pBdr>
              <w:spacing w:after="0" w:line="276" w:lineRule="auto"/>
              <w:rPr>
                <w:sz w:val="24"/>
                <w:szCs w:val="24"/>
              </w:rPr>
            </w:pPr>
            <w:r w:rsidRPr="00C373A7">
              <w:rPr>
                <w:sz w:val="24"/>
                <w:szCs w:val="24"/>
              </w:rPr>
              <w:t xml:space="preserve">Den studerande känner igen och kan nämna väsentliga drag och utvecklingsförlopp i centrala världsåskådningar och kulturer, särskilt historiska, kulturella och samhälleliga perioder inom den semitiska monoteismen och den sekulära humanismen. </w:t>
            </w:r>
          </w:p>
          <w:p w14:paraId="5D1A949A" w14:textId="77777777" w:rsidR="008350E2" w:rsidRDefault="008350E2" w:rsidP="00DC6BA8">
            <w:pPr>
              <w:pBdr>
                <w:top w:val="nil"/>
                <w:left w:val="nil"/>
                <w:bottom w:val="nil"/>
                <w:right w:val="nil"/>
                <w:between w:val="nil"/>
              </w:pBdr>
              <w:spacing w:after="0" w:line="276" w:lineRule="auto"/>
              <w:rPr>
                <w:sz w:val="24"/>
                <w:szCs w:val="24"/>
              </w:rPr>
            </w:pPr>
          </w:p>
          <w:p w14:paraId="3CF2F2BC" w14:textId="3473E4BA"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 xml:space="preserve">Den studerande kan redogöra för hur man studerar livsåskådningar på ett </w:t>
            </w:r>
            <w:r w:rsidRPr="00C373A7">
              <w:rPr>
                <w:sz w:val="24"/>
                <w:szCs w:val="24"/>
              </w:rPr>
              <w:lastRenderedPageBreak/>
              <w:t>undersökande och vetenskapligt sätt.</w:t>
            </w:r>
          </w:p>
        </w:tc>
        <w:tc>
          <w:tcPr>
            <w:tcW w:w="1928" w:type="dxa"/>
            <w:shd w:val="clear" w:color="auto" w:fill="auto"/>
            <w:tcMar>
              <w:top w:w="100" w:type="dxa"/>
              <w:left w:w="100" w:type="dxa"/>
              <w:bottom w:w="100" w:type="dxa"/>
              <w:right w:w="100" w:type="dxa"/>
            </w:tcMar>
          </w:tcPr>
          <w:p w14:paraId="4F56FBD3" w14:textId="77777777" w:rsidR="00713B09" w:rsidRPr="00C373A7" w:rsidRDefault="00713B09" w:rsidP="00DC6BA8">
            <w:pPr>
              <w:spacing w:after="0" w:line="276" w:lineRule="auto"/>
              <w:rPr>
                <w:sz w:val="24"/>
                <w:szCs w:val="24"/>
                <w:lang w:val="sv-SE" w:eastAsia="sv-SE" w:bidi="sv-SE"/>
              </w:rPr>
            </w:pPr>
            <w:r w:rsidRPr="00C373A7">
              <w:rPr>
                <w:sz w:val="24"/>
                <w:szCs w:val="24"/>
                <w:lang w:val="sv-SE" w:eastAsia="sv-SE" w:bidi="sv-SE"/>
              </w:rPr>
              <w:lastRenderedPageBreak/>
              <w:t xml:space="preserve">Den studerande förstår de viktigaste dragen och utvecklingsförloppen i centrala världsåskådningar och kulturer, särskilt historiska, kulturella och samhälleliga perioder inom den semitiska monoteismen och den sekulära humanismen. </w:t>
            </w:r>
          </w:p>
          <w:p w14:paraId="5707AC36" w14:textId="77777777" w:rsidR="00713B09" w:rsidRPr="00C373A7" w:rsidRDefault="00713B09" w:rsidP="00DC6BA8">
            <w:pPr>
              <w:spacing w:after="0" w:line="276" w:lineRule="auto"/>
              <w:rPr>
                <w:sz w:val="24"/>
                <w:szCs w:val="24"/>
                <w:lang w:val="sv-SE" w:eastAsia="sv-SE" w:bidi="sv-SE"/>
              </w:rPr>
            </w:pPr>
          </w:p>
          <w:p w14:paraId="5C66764C" w14:textId="77777777" w:rsidR="00713B09" w:rsidRPr="00C373A7" w:rsidRDefault="00713B09" w:rsidP="00DC6BA8">
            <w:pPr>
              <w:spacing w:after="0" w:line="276" w:lineRule="auto"/>
              <w:ind w:left="40"/>
              <w:rPr>
                <w:rFonts w:eastAsia="Calibri"/>
                <w:sz w:val="24"/>
                <w:szCs w:val="24"/>
              </w:rPr>
            </w:pPr>
            <w:r w:rsidRPr="00C373A7">
              <w:rPr>
                <w:sz w:val="24"/>
                <w:szCs w:val="24"/>
                <w:lang w:val="sv-SE" w:eastAsia="sv-SE" w:bidi="sv-SE"/>
              </w:rPr>
              <w:t>Den studerande kan förklara hur man kan studera åskådningar på ett undersökande och vetenskapligt sätt.</w:t>
            </w:r>
          </w:p>
        </w:tc>
      </w:tr>
      <w:tr w:rsidR="00713B09" w:rsidRPr="00F43B08" w14:paraId="2EAF458D" w14:textId="77777777" w:rsidTr="00925989">
        <w:trPr>
          <w:trHeight w:val="284"/>
        </w:trPr>
        <w:tc>
          <w:tcPr>
            <w:tcW w:w="1926" w:type="dxa"/>
            <w:shd w:val="clear" w:color="auto" w:fill="auto"/>
          </w:tcPr>
          <w:p w14:paraId="48CFADD6"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M4 handleda den studerande att lära känna grunderna för religiöst tänkande och religionskritik</w:t>
            </w:r>
          </w:p>
        </w:tc>
        <w:tc>
          <w:tcPr>
            <w:tcW w:w="1928" w:type="dxa"/>
            <w:shd w:val="clear" w:color="auto" w:fill="auto"/>
          </w:tcPr>
          <w:p w14:paraId="624CBECF"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lk1</w:t>
            </w:r>
          </w:p>
        </w:tc>
        <w:tc>
          <w:tcPr>
            <w:tcW w:w="1928" w:type="dxa"/>
            <w:shd w:val="clear" w:color="auto" w:fill="auto"/>
            <w:tcMar>
              <w:top w:w="100" w:type="dxa"/>
              <w:left w:w="100" w:type="dxa"/>
              <w:bottom w:w="100" w:type="dxa"/>
              <w:right w:w="100" w:type="dxa"/>
            </w:tcMar>
          </w:tcPr>
          <w:p w14:paraId="354103C3" w14:textId="77777777" w:rsidR="00713B09" w:rsidRPr="00C373A7" w:rsidRDefault="00713B09" w:rsidP="00DC6BA8">
            <w:pPr>
              <w:spacing w:after="0" w:line="276" w:lineRule="auto"/>
              <w:rPr>
                <w:rFonts w:eastAsia="Calibri"/>
                <w:sz w:val="24"/>
                <w:szCs w:val="24"/>
              </w:rPr>
            </w:pPr>
            <w:r w:rsidRPr="00C373A7">
              <w:rPr>
                <w:sz w:val="24"/>
                <w:szCs w:val="24"/>
                <w:lang w:val="sv-SE" w:eastAsia="sv-SE" w:bidi="sv-SE"/>
              </w:rPr>
              <w:t xml:space="preserve">Den studerande lär sig att reflektera över </w:t>
            </w:r>
            <w:r w:rsidRPr="00C373A7">
              <w:rPr>
                <w:rFonts w:eastAsia="Times New Roman"/>
                <w:sz w:val="24"/>
                <w:szCs w:val="24"/>
                <w:lang w:val="sv-SE" w:eastAsia="sv-SE"/>
              </w:rPr>
              <w:t>grunder för religiöst tänkande och religionskritik.</w:t>
            </w:r>
          </w:p>
        </w:tc>
        <w:tc>
          <w:tcPr>
            <w:tcW w:w="1928" w:type="dxa"/>
            <w:shd w:val="clear" w:color="auto" w:fill="auto"/>
          </w:tcPr>
          <w:p w14:paraId="1A3A0D49"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Förståelse</w:t>
            </w:r>
          </w:p>
        </w:tc>
        <w:tc>
          <w:tcPr>
            <w:tcW w:w="1928" w:type="dxa"/>
            <w:shd w:val="clear" w:color="auto" w:fill="auto"/>
            <w:tcMar>
              <w:top w:w="100" w:type="dxa"/>
              <w:left w:w="100" w:type="dxa"/>
              <w:bottom w:w="100" w:type="dxa"/>
              <w:right w:w="100" w:type="dxa"/>
            </w:tcMar>
          </w:tcPr>
          <w:p w14:paraId="401C5AE6" w14:textId="5D200486" w:rsidR="00713B09" w:rsidRPr="00C373A7" w:rsidRDefault="00713B09" w:rsidP="00DC6BA8">
            <w:pPr>
              <w:spacing w:after="0" w:line="276" w:lineRule="auto"/>
              <w:rPr>
                <w:rFonts w:eastAsia="Calibri"/>
                <w:sz w:val="24"/>
                <w:szCs w:val="24"/>
              </w:rPr>
            </w:pPr>
            <w:r w:rsidRPr="00C373A7">
              <w:rPr>
                <w:sz w:val="24"/>
                <w:szCs w:val="24"/>
              </w:rPr>
              <w:t>Den studerande kan under handledning hämta information om religioner och religionskritik.</w:t>
            </w:r>
          </w:p>
        </w:tc>
        <w:tc>
          <w:tcPr>
            <w:tcW w:w="1928" w:type="dxa"/>
            <w:shd w:val="clear" w:color="auto" w:fill="auto"/>
            <w:tcMar>
              <w:top w:w="100" w:type="dxa"/>
              <w:left w:w="100" w:type="dxa"/>
              <w:bottom w:w="100" w:type="dxa"/>
              <w:right w:w="100" w:type="dxa"/>
            </w:tcMar>
          </w:tcPr>
          <w:p w14:paraId="1AD7F7EF" w14:textId="77777777" w:rsidR="00713B09" w:rsidRPr="00C373A7" w:rsidRDefault="00713B09" w:rsidP="00DC6BA8">
            <w:pPr>
              <w:spacing w:after="0" w:line="276" w:lineRule="auto"/>
              <w:rPr>
                <w:rFonts w:eastAsia="Calibri"/>
                <w:sz w:val="24"/>
                <w:szCs w:val="24"/>
              </w:rPr>
            </w:pPr>
            <w:bookmarkStart w:id="26" w:name="_Hlk43986760"/>
            <w:r w:rsidRPr="00C373A7">
              <w:rPr>
                <w:sz w:val="24"/>
                <w:szCs w:val="24"/>
              </w:rPr>
              <w:t>Den studerande känner till vad religiöst tänkande innebär och vet vad som avses med religionskritik och kan delvis självständigt hämta information om saken.</w:t>
            </w:r>
            <w:bookmarkEnd w:id="26"/>
          </w:p>
        </w:tc>
        <w:tc>
          <w:tcPr>
            <w:tcW w:w="1928" w:type="dxa"/>
            <w:shd w:val="clear" w:color="auto" w:fill="auto"/>
          </w:tcPr>
          <w:p w14:paraId="6A4F3F26" w14:textId="77777777" w:rsidR="00713B09" w:rsidRPr="00C373A7" w:rsidRDefault="00713B09" w:rsidP="00DC6BA8">
            <w:pPr>
              <w:pBdr>
                <w:top w:val="nil"/>
                <w:left w:val="nil"/>
                <w:bottom w:val="nil"/>
                <w:right w:val="nil"/>
                <w:between w:val="nil"/>
              </w:pBdr>
              <w:spacing w:after="0" w:line="276" w:lineRule="auto"/>
              <w:rPr>
                <w:rFonts w:eastAsia="Calibri"/>
                <w:strike/>
                <w:sz w:val="24"/>
                <w:szCs w:val="24"/>
              </w:rPr>
            </w:pPr>
            <w:r w:rsidRPr="00C373A7">
              <w:rPr>
                <w:sz w:val="24"/>
                <w:szCs w:val="24"/>
              </w:rPr>
              <w:t>Den studerande kan förklara karaktären av religiöst tänkande och huvuddragen i religionskritik med hjälp av exempel och kan hämta information om saken.</w:t>
            </w:r>
          </w:p>
        </w:tc>
        <w:tc>
          <w:tcPr>
            <w:tcW w:w="1928" w:type="dxa"/>
            <w:shd w:val="clear" w:color="auto" w:fill="auto"/>
            <w:tcMar>
              <w:top w:w="100" w:type="dxa"/>
              <w:left w:w="100" w:type="dxa"/>
              <w:bottom w:w="100" w:type="dxa"/>
              <w:right w:w="100" w:type="dxa"/>
            </w:tcMar>
          </w:tcPr>
          <w:p w14:paraId="7D367EE6" w14:textId="77777777" w:rsidR="00713B09" w:rsidRPr="00C373A7" w:rsidRDefault="00713B09" w:rsidP="00DC6BA8">
            <w:pPr>
              <w:spacing w:after="0" w:line="276" w:lineRule="auto"/>
              <w:ind w:left="40"/>
              <w:rPr>
                <w:rFonts w:eastAsia="Calibri"/>
                <w:sz w:val="24"/>
                <w:szCs w:val="24"/>
              </w:rPr>
            </w:pPr>
            <w:bookmarkStart w:id="27" w:name="_Hlk43987162"/>
            <w:r w:rsidRPr="00C373A7">
              <w:rPr>
                <w:sz w:val="24"/>
                <w:szCs w:val="24"/>
                <w:lang w:val="sv-SE"/>
              </w:rPr>
              <w:t>Den studerande kan analysera vad som kännetecknar religiöst tänkande och förstår</w:t>
            </w:r>
            <w:r w:rsidRPr="00C373A7">
              <w:rPr>
                <w:sz w:val="24"/>
                <w:szCs w:val="24"/>
                <w:lang w:val="sv-SE" w:eastAsia="sv-SE" w:bidi="sv-SE"/>
              </w:rPr>
              <w:t xml:space="preserve"> centrala drag i religionskritik samt självständigt hämta information om saken.</w:t>
            </w:r>
            <w:bookmarkEnd w:id="27"/>
          </w:p>
        </w:tc>
      </w:tr>
      <w:tr w:rsidR="00713B09" w:rsidRPr="00F43B08" w14:paraId="77E41720" w14:textId="77777777" w:rsidTr="00925989">
        <w:trPr>
          <w:trHeight w:val="284"/>
        </w:trPr>
        <w:tc>
          <w:tcPr>
            <w:tcW w:w="1926" w:type="dxa"/>
            <w:shd w:val="clear" w:color="auto" w:fill="auto"/>
          </w:tcPr>
          <w:p w14:paraId="150BFFC7"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M5 vägleda den studerande att se åskådningsfrihet som en grundläggande mänsklig rättighet och att känna till nationella och internationella medel för att garantera åskådningsfrihet</w:t>
            </w:r>
          </w:p>
        </w:tc>
        <w:tc>
          <w:tcPr>
            <w:tcW w:w="1928" w:type="dxa"/>
            <w:shd w:val="clear" w:color="auto" w:fill="auto"/>
          </w:tcPr>
          <w:p w14:paraId="086028B3"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lk1</w:t>
            </w:r>
          </w:p>
        </w:tc>
        <w:tc>
          <w:tcPr>
            <w:tcW w:w="1928" w:type="dxa"/>
            <w:shd w:val="clear" w:color="auto" w:fill="auto"/>
            <w:tcMar>
              <w:top w:w="100" w:type="dxa"/>
              <w:left w:w="100" w:type="dxa"/>
              <w:bottom w:w="100" w:type="dxa"/>
              <w:right w:w="100" w:type="dxa"/>
            </w:tcMar>
          </w:tcPr>
          <w:p w14:paraId="6C05FF5D" w14:textId="77777777" w:rsidR="00713B09" w:rsidRPr="00C373A7" w:rsidRDefault="00713B09" w:rsidP="00DC6BA8">
            <w:pPr>
              <w:spacing w:after="0" w:line="276" w:lineRule="auto"/>
              <w:rPr>
                <w:rFonts w:eastAsia="Calibri"/>
                <w:sz w:val="24"/>
                <w:szCs w:val="24"/>
              </w:rPr>
            </w:pPr>
            <w:r w:rsidRPr="00C373A7">
              <w:rPr>
                <w:sz w:val="24"/>
                <w:szCs w:val="24"/>
                <w:lang w:val="sv-SE" w:eastAsia="sv-SE" w:bidi="sv-SE"/>
              </w:rPr>
              <w:t xml:space="preserve">Den studerande lär sig att förstå </w:t>
            </w:r>
            <w:r w:rsidRPr="00C373A7">
              <w:rPr>
                <w:sz w:val="24"/>
                <w:szCs w:val="24"/>
              </w:rPr>
              <w:t>åskådningsfrihet som en mänsklig rättighet och bekantar sig med nationella och internationella medel med vilka åskådningsfrihet garanteras.</w:t>
            </w:r>
          </w:p>
        </w:tc>
        <w:tc>
          <w:tcPr>
            <w:tcW w:w="1928" w:type="dxa"/>
            <w:shd w:val="clear" w:color="auto" w:fill="auto"/>
          </w:tcPr>
          <w:p w14:paraId="3D2296A9"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Att behärska begrepp, teoretisk allmänbildning</w:t>
            </w:r>
          </w:p>
        </w:tc>
        <w:tc>
          <w:tcPr>
            <w:tcW w:w="1928" w:type="dxa"/>
            <w:shd w:val="clear" w:color="auto" w:fill="auto"/>
            <w:tcMar>
              <w:top w:w="100" w:type="dxa"/>
              <w:left w:w="100" w:type="dxa"/>
              <w:bottom w:w="100" w:type="dxa"/>
              <w:right w:w="100" w:type="dxa"/>
            </w:tcMar>
          </w:tcPr>
          <w:p w14:paraId="72FA9F3E" w14:textId="77777777" w:rsidR="00713B09" w:rsidRPr="00C373A7" w:rsidRDefault="00713B09" w:rsidP="00DC6BA8">
            <w:pPr>
              <w:spacing w:after="0" w:line="276" w:lineRule="auto"/>
              <w:rPr>
                <w:rFonts w:eastAsia="Calibri"/>
                <w:sz w:val="24"/>
                <w:szCs w:val="24"/>
              </w:rPr>
            </w:pPr>
            <w:r w:rsidRPr="00C373A7">
              <w:rPr>
                <w:sz w:val="24"/>
                <w:szCs w:val="24"/>
              </w:rPr>
              <w:t>Den studerande kan ge ett exempel på åskådningsfrihet.</w:t>
            </w:r>
          </w:p>
        </w:tc>
        <w:tc>
          <w:tcPr>
            <w:tcW w:w="1928" w:type="dxa"/>
            <w:shd w:val="clear" w:color="auto" w:fill="auto"/>
            <w:tcMar>
              <w:top w:w="100" w:type="dxa"/>
              <w:left w:w="100" w:type="dxa"/>
              <w:bottom w:w="100" w:type="dxa"/>
              <w:right w:w="100" w:type="dxa"/>
            </w:tcMar>
          </w:tcPr>
          <w:p w14:paraId="13BC032A" w14:textId="77777777" w:rsidR="00713B09" w:rsidRPr="00C373A7" w:rsidRDefault="00713B09" w:rsidP="00DC6BA8">
            <w:pPr>
              <w:spacing w:after="0" w:line="276" w:lineRule="auto"/>
              <w:rPr>
                <w:sz w:val="24"/>
                <w:szCs w:val="24"/>
              </w:rPr>
            </w:pPr>
            <w:r w:rsidRPr="00C373A7">
              <w:rPr>
                <w:sz w:val="24"/>
                <w:szCs w:val="24"/>
              </w:rPr>
              <w:t xml:space="preserve">Den studerande känner till att åskådningsfrihet är en mänsklig rättighet. </w:t>
            </w:r>
          </w:p>
          <w:p w14:paraId="2ED21CA1" w14:textId="77777777" w:rsidR="00713B09" w:rsidRPr="00C373A7" w:rsidRDefault="00713B09" w:rsidP="00DC6BA8">
            <w:pPr>
              <w:spacing w:after="0" w:line="276" w:lineRule="auto"/>
              <w:rPr>
                <w:sz w:val="24"/>
                <w:szCs w:val="24"/>
              </w:rPr>
            </w:pPr>
          </w:p>
          <w:p w14:paraId="4DA11312" w14:textId="77777777" w:rsidR="00713B09" w:rsidRPr="00C373A7" w:rsidRDefault="00713B09" w:rsidP="00DC6BA8">
            <w:pPr>
              <w:spacing w:after="0" w:line="276" w:lineRule="auto"/>
              <w:rPr>
                <w:rFonts w:eastAsia="Calibri"/>
                <w:sz w:val="24"/>
                <w:szCs w:val="24"/>
              </w:rPr>
            </w:pPr>
            <w:r w:rsidRPr="00C373A7">
              <w:rPr>
                <w:sz w:val="24"/>
                <w:szCs w:val="24"/>
              </w:rPr>
              <w:t>Den studerande kan nämna minst ett medel med vilket åskådningsfrihet garanteras.</w:t>
            </w:r>
          </w:p>
        </w:tc>
        <w:tc>
          <w:tcPr>
            <w:tcW w:w="1928" w:type="dxa"/>
            <w:shd w:val="clear" w:color="auto" w:fill="auto"/>
          </w:tcPr>
          <w:p w14:paraId="3765776D"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ge exempel på åskådningsfrihet som en mänsklig rättighet och några mekanismer som garanterar åskådningsfrihet och på avsaknad av dessa i olika situationer.</w:t>
            </w:r>
          </w:p>
        </w:tc>
        <w:tc>
          <w:tcPr>
            <w:tcW w:w="1928" w:type="dxa"/>
            <w:shd w:val="clear" w:color="auto" w:fill="auto"/>
            <w:tcMar>
              <w:top w:w="100" w:type="dxa"/>
              <w:left w:w="100" w:type="dxa"/>
              <w:bottom w:w="100" w:type="dxa"/>
              <w:right w:w="100" w:type="dxa"/>
            </w:tcMar>
          </w:tcPr>
          <w:p w14:paraId="4AA35AED" w14:textId="77777777" w:rsidR="00713B09" w:rsidRPr="00C373A7" w:rsidRDefault="00713B09" w:rsidP="00DC6BA8">
            <w:pPr>
              <w:spacing w:after="0" w:line="276" w:lineRule="auto"/>
              <w:ind w:left="40"/>
              <w:rPr>
                <w:rFonts w:eastAsia="Calibri"/>
                <w:sz w:val="24"/>
                <w:szCs w:val="24"/>
              </w:rPr>
            </w:pPr>
            <w:bookmarkStart w:id="28" w:name="_Hlk43988006"/>
            <w:r w:rsidRPr="00C373A7">
              <w:rPr>
                <w:sz w:val="24"/>
                <w:szCs w:val="24"/>
              </w:rPr>
              <w:t xml:space="preserve">Den studerande förklarar </w:t>
            </w:r>
            <w:r w:rsidRPr="00C373A7">
              <w:rPr>
                <w:sz w:val="24"/>
                <w:szCs w:val="24"/>
                <w:lang w:val="sv-SE" w:eastAsia="sv-SE" w:bidi="sv-SE"/>
              </w:rPr>
              <w:t>åskådningsfrihet som en mänsklig rättighet och några medel som garanterar åskådningsfrihet och kan redogöra för brister på sådana i olika situationer.</w:t>
            </w:r>
            <w:bookmarkEnd w:id="28"/>
          </w:p>
        </w:tc>
      </w:tr>
      <w:tr w:rsidR="00713B09" w:rsidRPr="00F43B08" w14:paraId="44705B97" w14:textId="77777777" w:rsidTr="00925989">
        <w:trPr>
          <w:trHeight w:val="1159"/>
        </w:trPr>
        <w:tc>
          <w:tcPr>
            <w:tcW w:w="1926" w:type="dxa"/>
            <w:shd w:val="clear" w:color="auto" w:fill="auto"/>
          </w:tcPr>
          <w:p w14:paraId="04582F73"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lastRenderedPageBreak/>
              <w:t>M6 vägleda den studerande att analysera åskådningsmässiga val och vilka personliga och sociala orsaker som ligger bakom dem</w:t>
            </w:r>
          </w:p>
        </w:tc>
        <w:tc>
          <w:tcPr>
            <w:tcW w:w="1928" w:type="dxa"/>
            <w:shd w:val="clear" w:color="auto" w:fill="auto"/>
          </w:tcPr>
          <w:p w14:paraId="4620F5F7"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lk1</w:t>
            </w:r>
          </w:p>
        </w:tc>
        <w:tc>
          <w:tcPr>
            <w:tcW w:w="1928" w:type="dxa"/>
            <w:shd w:val="clear" w:color="auto" w:fill="auto"/>
            <w:tcMar>
              <w:top w:w="100" w:type="dxa"/>
              <w:left w:w="100" w:type="dxa"/>
              <w:bottom w:w="100" w:type="dxa"/>
              <w:right w:w="100" w:type="dxa"/>
            </w:tcMar>
          </w:tcPr>
          <w:p w14:paraId="7988DE7E" w14:textId="305A6A16" w:rsidR="00713B09" w:rsidRPr="00C373A7" w:rsidRDefault="00713B09" w:rsidP="00DC6BA8">
            <w:pPr>
              <w:spacing w:after="0" w:line="276" w:lineRule="auto"/>
              <w:rPr>
                <w:rFonts w:eastAsia="Calibri"/>
                <w:sz w:val="24"/>
                <w:szCs w:val="24"/>
              </w:rPr>
            </w:pPr>
            <w:r w:rsidRPr="00C373A7">
              <w:rPr>
                <w:sz w:val="24"/>
                <w:szCs w:val="24"/>
                <w:lang w:val="sv-SE" w:eastAsia="sv-SE" w:bidi="sv-SE"/>
              </w:rPr>
              <w:t xml:space="preserve">Den studerande lär sig att uppfatta </w:t>
            </w:r>
            <w:r w:rsidRPr="00C373A7">
              <w:rPr>
                <w:sz w:val="24"/>
                <w:szCs w:val="24"/>
                <w:lang w:val="sv-SE"/>
              </w:rPr>
              <w:t xml:space="preserve">olika </w:t>
            </w:r>
            <w:r w:rsidRPr="00C373A7">
              <w:rPr>
                <w:sz w:val="24"/>
                <w:szCs w:val="24"/>
              </w:rPr>
              <w:t>åskådningsmässiga val och bakomliggande personliga och samhälleliga orsaker.</w:t>
            </w:r>
          </w:p>
        </w:tc>
        <w:tc>
          <w:tcPr>
            <w:tcW w:w="1928" w:type="dxa"/>
            <w:shd w:val="clear" w:color="auto" w:fill="auto"/>
          </w:tcPr>
          <w:p w14:paraId="12CC78D8"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sz w:val="24"/>
                <w:szCs w:val="24"/>
              </w:rPr>
              <w:t>Förståelse och omdömesförmåga</w:t>
            </w:r>
          </w:p>
        </w:tc>
        <w:tc>
          <w:tcPr>
            <w:tcW w:w="1928" w:type="dxa"/>
            <w:shd w:val="clear" w:color="auto" w:fill="auto"/>
            <w:tcMar>
              <w:top w:w="100" w:type="dxa"/>
              <w:left w:w="100" w:type="dxa"/>
              <w:bottom w:w="100" w:type="dxa"/>
              <w:right w:w="100" w:type="dxa"/>
            </w:tcMar>
          </w:tcPr>
          <w:p w14:paraId="4944ADB1" w14:textId="14738022" w:rsidR="00713B09" w:rsidRPr="00C373A7" w:rsidRDefault="00713B09" w:rsidP="00DC6BA8">
            <w:pPr>
              <w:spacing w:after="0" w:line="276" w:lineRule="auto"/>
              <w:rPr>
                <w:rFonts w:eastAsia="Calibri"/>
                <w:sz w:val="24"/>
                <w:szCs w:val="24"/>
              </w:rPr>
            </w:pPr>
            <w:r w:rsidRPr="00C373A7">
              <w:rPr>
                <w:sz w:val="24"/>
                <w:szCs w:val="24"/>
              </w:rPr>
              <w:t xml:space="preserve">Den studerande kan beskriva någon åskådningsmässig </w:t>
            </w:r>
            <w:r w:rsidRPr="00545DF8">
              <w:rPr>
                <w:sz w:val="24"/>
                <w:szCs w:val="24"/>
              </w:rPr>
              <w:t>lösning och kan</w:t>
            </w:r>
            <w:r w:rsidR="00956A99" w:rsidRPr="00545DF8">
              <w:rPr>
                <w:sz w:val="24"/>
                <w:szCs w:val="24"/>
              </w:rPr>
              <w:t xml:space="preserve"> under handledning </w:t>
            </w:r>
            <w:r w:rsidRPr="00C373A7">
              <w:rPr>
                <w:sz w:val="24"/>
                <w:szCs w:val="24"/>
              </w:rPr>
              <w:t>nämna någon bakomliggande personlig eller samhällelig orsak (såsom att en mänska inte av etiska orsaker reser med flygplan).</w:t>
            </w:r>
          </w:p>
        </w:tc>
        <w:tc>
          <w:tcPr>
            <w:tcW w:w="1928" w:type="dxa"/>
            <w:shd w:val="clear" w:color="auto" w:fill="auto"/>
            <w:tcMar>
              <w:top w:w="100" w:type="dxa"/>
              <w:left w:w="100" w:type="dxa"/>
              <w:bottom w:w="100" w:type="dxa"/>
              <w:right w:w="100" w:type="dxa"/>
            </w:tcMar>
          </w:tcPr>
          <w:p w14:paraId="6AC8341E" w14:textId="4FF3B041" w:rsidR="00713B09" w:rsidRPr="00C373A7" w:rsidRDefault="00713B09" w:rsidP="00DC6BA8">
            <w:pPr>
              <w:spacing w:after="0" w:line="276" w:lineRule="auto"/>
              <w:rPr>
                <w:rFonts w:eastAsia="Calibri"/>
                <w:sz w:val="24"/>
                <w:szCs w:val="24"/>
              </w:rPr>
            </w:pPr>
            <w:r w:rsidRPr="00C373A7">
              <w:rPr>
                <w:sz w:val="24"/>
                <w:szCs w:val="24"/>
              </w:rPr>
              <w:t>Den studerande kan beskriva någon åskådningsmässig lösning och kan nämna någon bakomliggande personlig och samhällelig orsak.</w:t>
            </w:r>
          </w:p>
        </w:tc>
        <w:tc>
          <w:tcPr>
            <w:tcW w:w="1928" w:type="dxa"/>
            <w:shd w:val="clear" w:color="auto" w:fill="auto"/>
          </w:tcPr>
          <w:p w14:paraId="1D84546B"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beskriva personliga och sociala orsaker som ligger bakom olika människors livsåskådningsval.</w:t>
            </w:r>
          </w:p>
        </w:tc>
        <w:tc>
          <w:tcPr>
            <w:tcW w:w="1928" w:type="dxa"/>
            <w:shd w:val="clear" w:color="auto" w:fill="auto"/>
            <w:tcMar>
              <w:top w:w="100" w:type="dxa"/>
              <w:left w:w="100" w:type="dxa"/>
              <w:bottom w:w="100" w:type="dxa"/>
              <w:right w:w="100" w:type="dxa"/>
            </w:tcMar>
          </w:tcPr>
          <w:p w14:paraId="78A74789" w14:textId="77777777" w:rsidR="00713B09" w:rsidRPr="00C373A7" w:rsidRDefault="00713B09" w:rsidP="00DC6BA8">
            <w:pPr>
              <w:spacing w:after="0" w:line="276" w:lineRule="auto"/>
              <w:ind w:left="60"/>
              <w:rPr>
                <w:rFonts w:eastAsia="Calibri"/>
                <w:sz w:val="24"/>
                <w:szCs w:val="24"/>
              </w:rPr>
            </w:pPr>
            <w:r w:rsidRPr="00C373A7">
              <w:rPr>
                <w:sz w:val="24"/>
                <w:szCs w:val="24"/>
                <w:lang w:val="sv-SE" w:eastAsia="sv-SE" w:bidi="sv-SE"/>
              </w:rPr>
              <w:t>Den studerande kan särskilja och bedöma personliga och samhälleliga bakgrundsfaktorer som ligger till grund för olika människors val av åskådning och kan jämföra sina egna åskådningsmässiga lösningar med dem.</w:t>
            </w:r>
          </w:p>
        </w:tc>
      </w:tr>
      <w:tr w:rsidR="00713B09" w:rsidRPr="00F43B08" w14:paraId="53246207" w14:textId="77777777" w:rsidTr="00925989">
        <w:trPr>
          <w:trHeight w:val="284"/>
        </w:trPr>
        <w:tc>
          <w:tcPr>
            <w:tcW w:w="1926" w:type="dxa"/>
            <w:shd w:val="clear" w:color="auto" w:fill="auto"/>
          </w:tcPr>
          <w:p w14:paraId="25767D68" w14:textId="77777777" w:rsidR="00713B09" w:rsidRPr="00C373A7" w:rsidRDefault="00713B09" w:rsidP="00DC6BA8">
            <w:pPr>
              <w:pBdr>
                <w:top w:val="nil"/>
                <w:left w:val="nil"/>
                <w:bottom w:val="nil"/>
                <w:right w:val="nil"/>
                <w:between w:val="nil"/>
              </w:pBdr>
              <w:spacing w:after="0" w:line="276" w:lineRule="auto"/>
              <w:rPr>
                <w:rFonts w:eastAsia="Calibri"/>
                <w:i/>
                <w:sz w:val="24"/>
                <w:szCs w:val="24"/>
              </w:rPr>
            </w:pPr>
            <w:r w:rsidRPr="00C373A7">
              <w:rPr>
                <w:sz w:val="24"/>
                <w:szCs w:val="24"/>
              </w:rPr>
              <w:t>M7 uppmuntra den studerande att acceptera och förstå världens mångfald och jämlikt bemötande av alla människor</w:t>
            </w:r>
          </w:p>
        </w:tc>
        <w:tc>
          <w:tcPr>
            <w:tcW w:w="1928" w:type="dxa"/>
            <w:shd w:val="clear" w:color="auto" w:fill="auto"/>
          </w:tcPr>
          <w:p w14:paraId="4DB5D88B"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lk1</w:t>
            </w:r>
          </w:p>
        </w:tc>
        <w:tc>
          <w:tcPr>
            <w:tcW w:w="1928" w:type="dxa"/>
            <w:shd w:val="clear" w:color="auto" w:fill="auto"/>
            <w:tcMar>
              <w:top w:w="100" w:type="dxa"/>
              <w:left w:w="100" w:type="dxa"/>
              <w:bottom w:w="100" w:type="dxa"/>
              <w:right w:w="100" w:type="dxa"/>
            </w:tcMar>
          </w:tcPr>
          <w:p w14:paraId="54413D90" w14:textId="77777777" w:rsidR="00713B09" w:rsidRPr="00C373A7" w:rsidRDefault="00713B09" w:rsidP="00DC6BA8">
            <w:pPr>
              <w:spacing w:after="0" w:line="276" w:lineRule="auto"/>
              <w:rPr>
                <w:rFonts w:eastAsia="Calibri"/>
                <w:sz w:val="24"/>
                <w:szCs w:val="24"/>
              </w:rPr>
            </w:pPr>
            <w:r w:rsidRPr="00C373A7">
              <w:rPr>
                <w:sz w:val="24"/>
                <w:szCs w:val="24"/>
                <w:lang w:val="sv-SE" w:eastAsia="sv-SE" w:bidi="sv-SE"/>
              </w:rPr>
              <w:t>Den studerande lär sig att</w:t>
            </w:r>
            <w:r w:rsidRPr="00C373A7">
              <w:rPr>
                <w:sz w:val="24"/>
                <w:szCs w:val="24"/>
              </w:rPr>
              <w:t xml:space="preserve"> acceptera och förstå världens mångfald och jämlikt bemötande av alla människor.</w:t>
            </w:r>
          </w:p>
        </w:tc>
        <w:tc>
          <w:tcPr>
            <w:tcW w:w="1928" w:type="dxa"/>
            <w:shd w:val="clear" w:color="auto" w:fill="auto"/>
          </w:tcPr>
          <w:p w14:paraId="65E39AD2" w14:textId="17A4ACEE" w:rsidR="00713B09" w:rsidRPr="00C373A7" w:rsidRDefault="00713B09" w:rsidP="00DC6BA8">
            <w:pPr>
              <w:pBdr>
                <w:top w:val="nil"/>
                <w:left w:val="nil"/>
                <w:bottom w:val="nil"/>
                <w:right w:val="nil"/>
                <w:between w:val="nil"/>
              </w:pBdr>
              <w:spacing w:after="0" w:line="276" w:lineRule="auto"/>
              <w:rPr>
                <w:rFonts w:eastAsia="Calibri"/>
                <w:i/>
                <w:sz w:val="24"/>
                <w:szCs w:val="24"/>
              </w:rPr>
            </w:pPr>
            <w:r w:rsidRPr="00C373A7">
              <w:rPr>
                <w:sz w:val="24"/>
                <w:szCs w:val="24"/>
              </w:rPr>
              <w:t>Förståelse, omdömesförmåga, sociala färdigheter och initiativförmåga</w:t>
            </w:r>
          </w:p>
        </w:tc>
        <w:tc>
          <w:tcPr>
            <w:tcW w:w="1928" w:type="dxa"/>
            <w:shd w:val="clear" w:color="auto" w:fill="auto"/>
            <w:tcMar>
              <w:top w:w="100" w:type="dxa"/>
              <w:left w:w="100" w:type="dxa"/>
              <w:bottom w:w="100" w:type="dxa"/>
              <w:right w:w="100" w:type="dxa"/>
            </w:tcMar>
          </w:tcPr>
          <w:p w14:paraId="67B75E80" w14:textId="77777777" w:rsidR="00713B09" w:rsidRPr="00C373A7" w:rsidRDefault="00713B09" w:rsidP="00DC6BA8">
            <w:pPr>
              <w:spacing w:after="0" w:line="276" w:lineRule="auto"/>
              <w:rPr>
                <w:rFonts w:eastAsia="Calibri"/>
                <w:sz w:val="24"/>
                <w:szCs w:val="24"/>
              </w:rPr>
            </w:pPr>
            <w:r w:rsidRPr="00C373A7">
              <w:rPr>
                <w:sz w:val="24"/>
                <w:szCs w:val="24"/>
              </w:rPr>
              <w:t>Den studerande kan ge ett exempel på världens mångfald och jämlikt bemötande av alla människor.</w:t>
            </w:r>
          </w:p>
        </w:tc>
        <w:tc>
          <w:tcPr>
            <w:tcW w:w="1928" w:type="dxa"/>
            <w:shd w:val="clear" w:color="auto" w:fill="auto"/>
            <w:tcMar>
              <w:top w:w="100" w:type="dxa"/>
              <w:left w:w="100" w:type="dxa"/>
              <w:bottom w:w="100" w:type="dxa"/>
              <w:right w:w="100" w:type="dxa"/>
            </w:tcMar>
          </w:tcPr>
          <w:p w14:paraId="00B14A24" w14:textId="77777777" w:rsidR="00713B09" w:rsidRPr="00C373A7" w:rsidRDefault="00713B09" w:rsidP="00DC6BA8">
            <w:pPr>
              <w:spacing w:after="0" w:line="276" w:lineRule="auto"/>
              <w:rPr>
                <w:rFonts w:eastAsia="Calibri"/>
                <w:sz w:val="24"/>
                <w:szCs w:val="24"/>
              </w:rPr>
            </w:pPr>
            <w:r w:rsidRPr="00C373A7">
              <w:rPr>
                <w:sz w:val="24"/>
                <w:szCs w:val="24"/>
              </w:rPr>
              <w:t>Den studerande kan beskriva världens mångfald och ge exempel på jämlikt bemötande av alla människor.</w:t>
            </w:r>
          </w:p>
        </w:tc>
        <w:tc>
          <w:tcPr>
            <w:tcW w:w="1928" w:type="dxa"/>
            <w:shd w:val="clear" w:color="auto" w:fill="auto"/>
          </w:tcPr>
          <w:p w14:paraId="2C76014D"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förstår betydelsen av världens mångfald och jämlikt bemötande av alla människor.</w:t>
            </w:r>
          </w:p>
        </w:tc>
        <w:tc>
          <w:tcPr>
            <w:tcW w:w="1928" w:type="dxa"/>
            <w:shd w:val="clear" w:color="auto" w:fill="auto"/>
            <w:tcMar>
              <w:top w:w="100" w:type="dxa"/>
              <w:left w:w="100" w:type="dxa"/>
              <w:bottom w:w="100" w:type="dxa"/>
              <w:right w:w="100" w:type="dxa"/>
            </w:tcMar>
          </w:tcPr>
          <w:p w14:paraId="461C9F9F" w14:textId="77777777" w:rsidR="00713B09" w:rsidRPr="00C373A7" w:rsidRDefault="00713B09" w:rsidP="00DC6BA8">
            <w:pPr>
              <w:spacing w:after="0" w:line="276" w:lineRule="auto"/>
              <w:rPr>
                <w:rFonts w:eastAsia="Calibri"/>
                <w:sz w:val="24"/>
                <w:szCs w:val="24"/>
              </w:rPr>
            </w:pPr>
            <w:r w:rsidRPr="00C373A7">
              <w:rPr>
                <w:sz w:val="24"/>
                <w:szCs w:val="24"/>
                <w:lang w:val="sv-SE" w:eastAsia="sv-SE" w:bidi="sv-SE"/>
              </w:rPr>
              <w:t>Den studerande förstår och kan motivera betydelsen av världens mångfald och jämlikt bemötande av alla människor.</w:t>
            </w:r>
          </w:p>
        </w:tc>
      </w:tr>
      <w:tr w:rsidR="00713B09" w:rsidRPr="00F43B08" w14:paraId="699445E8" w14:textId="77777777" w:rsidTr="00925989">
        <w:trPr>
          <w:trHeight w:val="284"/>
        </w:trPr>
        <w:tc>
          <w:tcPr>
            <w:tcW w:w="1926" w:type="dxa"/>
            <w:shd w:val="clear" w:color="auto" w:fill="auto"/>
          </w:tcPr>
          <w:p w14:paraId="35D17ECF"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 xml:space="preserve">M8 handleda den studerande att iaktta och </w:t>
            </w:r>
            <w:r w:rsidRPr="00C373A7">
              <w:rPr>
                <w:sz w:val="24"/>
                <w:szCs w:val="24"/>
              </w:rPr>
              <w:lastRenderedPageBreak/>
              <w:t>förstå etiska aspekter i sitt liv och sin omgivning och att utveckla sitt etiska tänkande</w:t>
            </w:r>
          </w:p>
        </w:tc>
        <w:tc>
          <w:tcPr>
            <w:tcW w:w="1928" w:type="dxa"/>
            <w:shd w:val="clear" w:color="auto" w:fill="auto"/>
          </w:tcPr>
          <w:p w14:paraId="40FAA3FD"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lastRenderedPageBreak/>
              <w:t>lk1</w:t>
            </w:r>
          </w:p>
        </w:tc>
        <w:tc>
          <w:tcPr>
            <w:tcW w:w="1928" w:type="dxa"/>
            <w:shd w:val="clear" w:color="auto" w:fill="auto"/>
            <w:tcMar>
              <w:top w:w="100" w:type="dxa"/>
              <w:left w:w="100" w:type="dxa"/>
              <w:bottom w:w="100" w:type="dxa"/>
              <w:right w:w="100" w:type="dxa"/>
            </w:tcMar>
          </w:tcPr>
          <w:p w14:paraId="6A72041D" w14:textId="77777777" w:rsidR="00713B09" w:rsidRPr="00C373A7" w:rsidRDefault="00713B09" w:rsidP="00DC6BA8">
            <w:pPr>
              <w:spacing w:after="0" w:line="276" w:lineRule="auto"/>
              <w:rPr>
                <w:rFonts w:eastAsia="Calibri"/>
                <w:sz w:val="24"/>
                <w:szCs w:val="24"/>
              </w:rPr>
            </w:pPr>
            <w:r w:rsidRPr="00C373A7">
              <w:rPr>
                <w:sz w:val="24"/>
                <w:szCs w:val="24"/>
                <w:lang w:val="sv-SE" w:eastAsia="sv-SE" w:bidi="sv-SE"/>
              </w:rPr>
              <w:t>Den studerande lär sig</w:t>
            </w:r>
            <w:r w:rsidRPr="00C373A7">
              <w:rPr>
                <w:sz w:val="24"/>
                <w:szCs w:val="24"/>
              </w:rPr>
              <w:t xml:space="preserve"> att identifiera etiska </w:t>
            </w:r>
            <w:r w:rsidRPr="00C373A7">
              <w:rPr>
                <w:sz w:val="24"/>
                <w:szCs w:val="24"/>
              </w:rPr>
              <w:lastRenderedPageBreak/>
              <w:t>dimensioner i sitt liv och sin omgivning och att utveckla sitt etiska tänkande.</w:t>
            </w:r>
          </w:p>
        </w:tc>
        <w:tc>
          <w:tcPr>
            <w:tcW w:w="1928" w:type="dxa"/>
            <w:shd w:val="clear" w:color="auto" w:fill="auto"/>
          </w:tcPr>
          <w:p w14:paraId="3314B942" w14:textId="7CA7A6B1" w:rsidR="00713B09" w:rsidRPr="00C373A7" w:rsidRDefault="008350E2" w:rsidP="00DC6BA8">
            <w:pPr>
              <w:pBdr>
                <w:top w:val="nil"/>
                <w:left w:val="nil"/>
                <w:bottom w:val="nil"/>
                <w:right w:val="nil"/>
                <w:between w:val="nil"/>
              </w:pBdr>
              <w:spacing w:after="0" w:line="276" w:lineRule="auto"/>
              <w:rPr>
                <w:rFonts w:eastAsia="Calibri"/>
                <w:sz w:val="24"/>
                <w:szCs w:val="24"/>
                <w:lang w:val="sv-SE"/>
              </w:rPr>
            </w:pPr>
            <w:r>
              <w:rPr>
                <w:sz w:val="24"/>
                <w:szCs w:val="24"/>
              </w:rPr>
              <w:lastRenderedPageBreak/>
              <w:t>Att</w:t>
            </w:r>
            <w:r w:rsidR="00713B09" w:rsidRPr="00C373A7">
              <w:rPr>
                <w:sz w:val="24"/>
                <w:szCs w:val="24"/>
              </w:rPr>
              <w:t xml:space="preserve"> behärska</w:t>
            </w:r>
            <w:r>
              <w:rPr>
                <w:sz w:val="24"/>
                <w:szCs w:val="24"/>
              </w:rPr>
              <w:t xml:space="preserve"> </w:t>
            </w:r>
            <w:r w:rsidR="00713B09" w:rsidRPr="00C373A7">
              <w:rPr>
                <w:sz w:val="24"/>
                <w:szCs w:val="24"/>
              </w:rPr>
              <w:t>och tillämpa begrepp</w:t>
            </w:r>
          </w:p>
        </w:tc>
        <w:tc>
          <w:tcPr>
            <w:tcW w:w="1928" w:type="dxa"/>
            <w:shd w:val="clear" w:color="auto" w:fill="auto"/>
            <w:tcMar>
              <w:top w:w="100" w:type="dxa"/>
              <w:left w:w="100" w:type="dxa"/>
              <w:bottom w:w="100" w:type="dxa"/>
              <w:right w:w="100" w:type="dxa"/>
            </w:tcMar>
          </w:tcPr>
          <w:p w14:paraId="3D13E1F5" w14:textId="77777777" w:rsidR="00713B09" w:rsidRPr="00C373A7" w:rsidRDefault="00713B09" w:rsidP="00DC6BA8">
            <w:pPr>
              <w:spacing w:after="0" w:line="276" w:lineRule="auto"/>
              <w:rPr>
                <w:rFonts w:eastAsia="Calibri"/>
                <w:sz w:val="24"/>
                <w:szCs w:val="24"/>
              </w:rPr>
            </w:pPr>
            <w:bookmarkStart w:id="29" w:name="_Hlk43991757"/>
            <w:r w:rsidRPr="00C373A7">
              <w:rPr>
                <w:bCs/>
                <w:sz w:val="24"/>
                <w:szCs w:val="24"/>
              </w:rPr>
              <w:t xml:space="preserve">Den studerande kan känna igen den etiska </w:t>
            </w:r>
            <w:r w:rsidRPr="00C373A7">
              <w:rPr>
                <w:bCs/>
                <w:sz w:val="24"/>
                <w:szCs w:val="24"/>
              </w:rPr>
              <w:lastRenderedPageBreak/>
              <w:t>dimensionen i några handlingar, såsom om handlingen är rätt eller fel eller varken rätt eller fel.</w:t>
            </w:r>
            <w:bookmarkEnd w:id="29"/>
          </w:p>
        </w:tc>
        <w:tc>
          <w:tcPr>
            <w:tcW w:w="1928" w:type="dxa"/>
            <w:shd w:val="clear" w:color="auto" w:fill="auto"/>
            <w:tcMar>
              <w:top w:w="100" w:type="dxa"/>
              <w:left w:w="100" w:type="dxa"/>
              <w:bottom w:w="100" w:type="dxa"/>
              <w:right w:w="100" w:type="dxa"/>
            </w:tcMar>
          </w:tcPr>
          <w:p w14:paraId="3ED04AB2" w14:textId="77777777" w:rsidR="00713B09" w:rsidRPr="00C373A7" w:rsidRDefault="00713B09" w:rsidP="00DC6BA8">
            <w:pPr>
              <w:spacing w:after="0" w:line="276" w:lineRule="auto"/>
              <w:rPr>
                <w:bCs/>
                <w:sz w:val="24"/>
                <w:szCs w:val="24"/>
              </w:rPr>
            </w:pPr>
            <w:r w:rsidRPr="00C373A7">
              <w:rPr>
                <w:bCs/>
                <w:sz w:val="24"/>
                <w:szCs w:val="24"/>
              </w:rPr>
              <w:lastRenderedPageBreak/>
              <w:t xml:space="preserve">Den studerande kan identifiera etiska begrepp </w:t>
            </w:r>
            <w:r w:rsidRPr="00C373A7">
              <w:rPr>
                <w:bCs/>
                <w:sz w:val="24"/>
                <w:szCs w:val="24"/>
              </w:rPr>
              <w:lastRenderedPageBreak/>
              <w:t xml:space="preserve">(såsom värde, skyldighet, rättighet, frihet, ansvar, jämlikhet och rättvisa). </w:t>
            </w:r>
          </w:p>
          <w:p w14:paraId="57CE6E92" w14:textId="77777777" w:rsidR="00713B09" w:rsidRPr="00C373A7" w:rsidRDefault="00713B09" w:rsidP="00DC6BA8">
            <w:pPr>
              <w:spacing w:after="0" w:line="276" w:lineRule="auto"/>
              <w:rPr>
                <w:bCs/>
                <w:sz w:val="24"/>
                <w:szCs w:val="24"/>
              </w:rPr>
            </w:pPr>
          </w:p>
          <w:p w14:paraId="2574C410" w14:textId="77777777" w:rsidR="00713B09" w:rsidRPr="00C373A7" w:rsidRDefault="00713B09" w:rsidP="00DC6BA8">
            <w:pPr>
              <w:spacing w:after="0" w:line="276" w:lineRule="auto"/>
              <w:rPr>
                <w:rFonts w:eastAsia="Calibri"/>
                <w:sz w:val="24"/>
                <w:szCs w:val="24"/>
              </w:rPr>
            </w:pPr>
            <w:r w:rsidRPr="00C373A7">
              <w:rPr>
                <w:bCs/>
                <w:sz w:val="24"/>
                <w:szCs w:val="24"/>
              </w:rPr>
              <w:t>Den studerande kan motivera sina etiska åsikter.</w:t>
            </w:r>
          </w:p>
        </w:tc>
        <w:tc>
          <w:tcPr>
            <w:tcW w:w="1928" w:type="dxa"/>
            <w:shd w:val="clear" w:color="auto" w:fill="auto"/>
          </w:tcPr>
          <w:p w14:paraId="0B92584E" w14:textId="77777777" w:rsidR="00713B09" w:rsidRPr="00C373A7" w:rsidRDefault="00713B09" w:rsidP="00DC6BA8">
            <w:pPr>
              <w:pBdr>
                <w:top w:val="nil"/>
                <w:left w:val="nil"/>
                <w:bottom w:val="nil"/>
                <w:right w:val="nil"/>
                <w:between w:val="nil"/>
              </w:pBdr>
              <w:spacing w:after="0" w:line="276" w:lineRule="auto"/>
              <w:rPr>
                <w:sz w:val="24"/>
                <w:szCs w:val="24"/>
              </w:rPr>
            </w:pPr>
            <w:r w:rsidRPr="00C373A7">
              <w:rPr>
                <w:sz w:val="24"/>
                <w:szCs w:val="24"/>
              </w:rPr>
              <w:lastRenderedPageBreak/>
              <w:t xml:space="preserve">Den studerande kan använda etiska begrepp </w:t>
            </w:r>
            <w:r w:rsidRPr="00C373A7">
              <w:rPr>
                <w:sz w:val="24"/>
                <w:szCs w:val="24"/>
              </w:rPr>
              <w:lastRenderedPageBreak/>
              <w:t>samt tolka och tillämpa dem.</w:t>
            </w:r>
          </w:p>
          <w:p w14:paraId="08526E8C" w14:textId="77777777" w:rsidR="00713B09" w:rsidRPr="00C373A7" w:rsidRDefault="00713B09" w:rsidP="00DC6BA8">
            <w:pPr>
              <w:pBdr>
                <w:top w:val="nil"/>
                <w:left w:val="nil"/>
                <w:bottom w:val="nil"/>
                <w:right w:val="nil"/>
                <w:between w:val="nil"/>
              </w:pBdr>
              <w:spacing w:after="0" w:line="276" w:lineRule="auto"/>
              <w:rPr>
                <w:sz w:val="24"/>
                <w:szCs w:val="24"/>
              </w:rPr>
            </w:pPr>
          </w:p>
          <w:p w14:paraId="5D67ABE7"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bCs/>
                <w:sz w:val="24"/>
                <w:szCs w:val="24"/>
              </w:rPr>
              <w:t>Den studerande kan motivera sina etiska åsikter logiskt.</w:t>
            </w:r>
          </w:p>
        </w:tc>
        <w:tc>
          <w:tcPr>
            <w:tcW w:w="1928" w:type="dxa"/>
            <w:shd w:val="clear" w:color="auto" w:fill="auto"/>
            <w:tcMar>
              <w:top w:w="100" w:type="dxa"/>
              <w:left w:w="100" w:type="dxa"/>
              <w:bottom w:w="100" w:type="dxa"/>
              <w:right w:w="100" w:type="dxa"/>
            </w:tcMar>
          </w:tcPr>
          <w:p w14:paraId="6D3A9BDA" w14:textId="77777777" w:rsidR="00713B09" w:rsidRPr="00C373A7" w:rsidRDefault="00713B09" w:rsidP="00DC6BA8">
            <w:pPr>
              <w:autoSpaceDE w:val="0"/>
              <w:autoSpaceDN w:val="0"/>
              <w:adjustRightInd w:val="0"/>
              <w:spacing w:line="276" w:lineRule="auto"/>
              <w:rPr>
                <w:sz w:val="24"/>
                <w:szCs w:val="24"/>
                <w:lang w:val="sv-SE" w:eastAsia="sv-SE" w:bidi="sv-SE"/>
              </w:rPr>
            </w:pPr>
            <w:bookmarkStart w:id="30" w:name="_Hlk43992284"/>
            <w:r w:rsidRPr="00C373A7">
              <w:rPr>
                <w:sz w:val="24"/>
                <w:szCs w:val="24"/>
                <w:lang w:val="sv-SE" w:eastAsia="sv-SE" w:bidi="sv-SE"/>
              </w:rPr>
              <w:lastRenderedPageBreak/>
              <w:t xml:space="preserve">Den studerande kan använda etiska begrepp </w:t>
            </w:r>
            <w:r w:rsidRPr="00C373A7">
              <w:rPr>
                <w:sz w:val="24"/>
                <w:szCs w:val="24"/>
                <w:lang w:val="sv-SE" w:eastAsia="sv-SE" w:bidi="sv-SE"/>
              </w:rPr>
              <w:lastRenderedPageBreak/>
              <w:t>mångsidigt och motiverat tolka och tillämpa dem i sitt eget tänkande</w:t>
            </w:r>
            <w:r w:rsidRPr="00C373A7">
              <w:rPr>
                <w:bCs/>
                <w:sz w:val="24"/>
                <w:szCs w:val="24"/>
              </w:rPr>
              <w:t>.</w:t>
            </w:r>
          </w:p>
          <w:bookmarkEnd w:id="30"/>
          <w:p w14:paraId="7C79D95A" w14:textId="77777777" w:rsidR="00713B09" w:rsidRPr="00C373A7" w:rsidRDefault="00713B09" w:rsidP="00DC6BA8">
            <w:pPr>
              <w:spacing w:after="0" w:line="276" w:lineRule="auto"/>
              <w:rPr>
                <w:rFonts w:eastAsia="Calibri"/>
                <w:sz w:val="24"/>
                <w:szCs w:val="24"/>
                <w:lang w:val="sv-SE"/>
              </w:rPr>
            </w:pPr>
          </w:p>
        </w:tc>
      </w:tr>
      <w:tr w:rsidR="00713B09" w:rsidRPr="00F43B08" w14:paraId="0265D96B" w14:textId="77777777" w:rsidTr="00925989">
        <w:trPr>
          <w:trHeight w:val="284"/>
        </w:trPr>
        <w:tc>
          <w:tcPr>
            <w:tcW w:w="1926" w:type="dxa"/>
            <w:shd w:val="clear" w:color="auto" w:fill="auto"/>
          </w:tcPr>
          <w:p w14:paraId="784ACAFE" w14:textId="77777777" w:rsidR="00713B09" w:rsidRPr="00C373A7" w:rsidRDefault="00713B09" w:rsidP="00DC6BA8">
            <w:pPr>
              <w:pBdr>
                <w:top w:val="nil"/>
                <w:left w:val="nil"/>
                <w:bottom w:val="nil"/>
                <w:right w:val="nil"/>
                <w:between w:val="nil"/>
              </w:pBdr>
              <w:spacing w:after="0" w:line="276" w:lineRule="auto"/>
              <w:rPr>
                <w:rFonts w:eastAsia="Calibri"/>
                <w:strike/>
                <w:sz w:val="24"/>
                <w:szCs w:val="24"/>
              </w:rPr>
            </w:pPr>
            <w:r w:rsidRPr="00C373A7">
              <w:rPr>
                <w:sz w:val="24"/>
                <w:szCs w:val="24"/>
              </w:rPr>
              <w:lastRenderedPageBreak/>
              <w:t>M9 uppmuntra den studerande att reflektera över hur de egna valen påverkar en hållbar framtid lokalt och globalt och att agera på ett ansvarsfullt sätt för att främja en hållbar framtid</w:t>
            </w:r>
          </w:p>
        </w:tc>
        <w:tc>
          <w:tcPr>
            <w:tcW w:w="1928" w:type="dxa"/>
            <w:shd w:val="clear" w:color="auto" w:fill="auto"/>
          </w:tcPr>
          <w:p w14:paraId="685A59D2"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lk1</w:t>
            </w:r>
          </w:p>
        </w:tc>
        <w:tc>
          <w:tcPr>
            <w:tcW w:w="1928" w:type="dxa"/>
            <w:shd w:val="clear" w:color="auto" w:fill="auto"/>
            <w:tcMar>
              <w:top w:w="100" w:type="dxa"/>
              <w:left w:w="100" w:type="dxa"/>
              <w:bottom w:w="100" w:type="dxa"/>
              <w:right w:w="100" w:type="dxa"/>
            </w:tcMar>
          </w:tcPr>
          <w:p w14:paraId="6D34CEB0" w14:textId="77777777" w:rsidR="00713B09" w:rsidRPr="00C373A7" w:rsidRDefault="00713B09" w:rsidP="00DC6BA8">
            <w:pPr>
              <w:spacing w:after="0" w:line="276" w:lineRule="auto"/>
              <w:rPr>
                <w:rFonts w:eastAsia="Calibri"/>
                <w:sz w:val="24"/>
                <w:szCs w:val="24"/>
              </w:rPr>
            </w:pPr>
            <w:r w:rsidRPr="00C373A7">
              <w:rPr>
                <w:sz w:val="24"/>
                <w:szCs w:val="24"/>
                <w:lang w:val="sv-SE" w:eastAsia="sv-SE" w:bidi="sv-SE"/>
              </w:rPr>
              <w:t>Den studerande lär sig att reflektera över och förstå hur de egna valen påverkar en hållbar framtid lokalt och globalt.</w:t>
            </w:r>
          </w:p>
        </w:tc>
        <w:tc>
          <w:tcPr>
            <w:tcW w:w="1928" w:type="dxa"/>
            <w:shd w:val="clear" w:color="auto" w:fill="auto"/>
          </w:tcPr>
          <w:p w14:paraId="1DEA2A61" w14:textId="238ADF42"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Att behärska begrepp, omdömesförmåga och initiativförmåga</w:t>
            </w:r>
          </w:p>
        </w:tc>
        <w:tc>
          <w:tcPr>
            <w:tcW w:w="1928" w:type="dxa"/>
            <w:shd w:val="clear" w:color="auto" w:fill="auto"/>
            <w:tcMar>
              <w:top w:w="100" w:type="dxa"/>
              <w:left w:w="100" w:type="dxa"/>
              <w:bottom w:w="100" w:type="dxa"/>
              <w:right w:w="100" w:type="dxa"/>
            </w:tcMar>
          </w:tcPr>
          <w:p w14:paraId="3B688934" w14:textId="77777777" w:rsidR="00713B09" w:rsidRPr="00C373A7" w:rsidRDefault="00713B09" w:rsidP="00DC6BA8">
            <w:pPr>
              <w:spacing w:after="0" w:line="276" w:lineRule="auto"/>
              <w:rPr>
                <w:sz w:val="24"/>
                <w:szCs w:val="24"/>
              </w:rPr>
            </w:pPr>
            <w:r w:rsidRPr="00C373A7">
              <w:rPr>
                <w:sz w:val="24"/>
                <w:szCs w:val="24"/>
              </w:rPr>
              <w:t xml:space="preserve">Den studerande känner till någon förutsättning för en hållbar livsstil. </w:t>
            </w:r>
            <w:bookmarkStart w:id="31" w:name="_Hlk43992547"/>
          </w:p>
          <w:p w14:paraId="3464720C" w14:textId="77777777" w:rsidR="00713B09" w:rsidRPr="00C373A7" w:rsidRDefault="00713B09" w:rsidP="00DC6BA8">
            <w:pPr>
              <w:spacing w:after="0" w:line="276" w:lineRule="auto"/>
              <w:rPr>
                <w:sz w:val="24"/>
                <w:szCs w:val="24"/>
              </w:rPr>
            </w:pPr>
          </w:p>
          <w:p w14:paraId="0C780E41" w14:textId="3CFB5684" w:rsidR="00713B09" w:rsidRPr="00C373A7" w:rsidRDefault="00713B09" w:rsidP="00DC6BA8">
            <w:pPr>
              <w:spacing w:after="0" w:line="276" w:lineRule="auto"/>
              <w:rPr>
                <w:rFonts w:eastAsia="Calibri"/>
                <w:sz w:val="24"/>
                <w:szCs w:val="24"/>
              </w:rPr>
            </w:pPr>
            <w:r w:rsidRPr="00C373A7">
              <w:rPr>
                <w:sz w:val="24"/>
                <w:szCs w:val="24"/>
              </w:rPr>
              <w:t>Den studerande kan berätta att de egna handlingarna kan ha inverkan på framtiden</w:t>
            </w:r>
            <w:bookmarkEnd w:id="31"/>
            <w:r w:rsidRPr="00C373A7">
              <w:rPr>
                <w:sz w:val="24"/>
                <w:szCs w:val="24"/>
              </w:rPr>
              <w:t>.</w:t>
            </w:r>
          </w:p>
        </w:tc>
        <w:tc>
          <w:tcPr>
            <w:tcW w:w="1928" w:type="dxa"/>
            <w:shd w:val="clear" w:color="auto" w:fill="auto"/>
            <w:tcMar>
              <w:top w:w="100" w:type="dxa"/>
              <w:left w:w="100" w:type="dxa"/>
              <w:bottom w:w="100" w:type="dxa"/>
              <w:right w:w="100" w:type="dxa"/>
            </w:tcMar>
          </w:tcPr>
          <w:p w14:paraId="74C7898F" w14:textId="77777777" w:rsidR="00713B09" w:rsidRPr="00C373A7" w:rsidRDefault="00713B09" w:rsidP="00DC6BA8">
            <w:pPr>
              <w:spacing w:after="0" w:line="276" w:lineRule="auto"/>
              <w:rPr>
                <w:sz w:val="24"/>
                <w:szCs w:val="24"/>
              </w:rPr>
            </w:pPr>
            <w:r w:rsidRPr="00C373A7">
              <w:rPr>
                <w:sz w:val="24"/>
                <w:szCs w:val="24"/>
              </w:rPr>
              <w:t xml:space="preserve">Den studerande kan ge exempel på förutsättningar för en hållbar livsstil. </w:t>
            </w:r>
          </w:p>
          <w:p w14:paraId="25F52AC3" w14:textId="77777777" w:rsidR="00713B09" w:rsidRPr="00C373A7" w:rsidRDefault="00713B09" w:rsidP="00DC6BA8">
            <w:pPr>
              <w:spacing w:after="0" w:line="276" w:lineRule="auto"/>
              <w:rPr>
                <w:sz w:val="24"/>
                <w:szCs w:val="24"/>
              </w:rPr>
            </w:pPr>
          </w:p>
          <w:p w14:paraId="49763F66" w14:textId="77777777" w:rsidR="00713B09" w:rsidRPr="00C373A7" w:rsidRDefault="00713B09" w:rsidP="00DC6BA8">
            <w:pPr>
              <w:spacing w:after="0" w:line="276" w:lineRule="auto"/>
              <w:rPr>
                <w:rFonts w:eastAsia="Calibri"/>
                <w:sz w:val="24"/>
                <w:szCs w:val="24"/>
              </w:rPr>
            </w:pPr>
            <w:r w:rsidRPr="00C373A7">
              <w:rPr>
                <w:sz w:val="24"/>
                <w:szCs w:val="24"/>
              </w:rPr>
              <w:t xml:space="preserve">Den studerande förstår att de egna handlingarna kan ha inverkan på framtiden </w:t>
            </w:r>
            <w:r w:rsidRPr="00C373A7">
              <w:rPr>
                <w:sz w:val="24"/>
                <w:szCs w:val="24"/>
                <w:lang w:val="sv-SE" w:eastAsia="sv-SE" w:bidi="sv-SE"/>
              </w:rPr>
              <w:t>lokalt och globalt (såsom genom återvinning, konsumtionsval och fritidsverksamhet).</w:t>
            </w:r>
          </w:p>
        </w:tc>
        <w:tc>
          <w:tcPr>
            <w:tcW w:w="1928" w:type="dxa"/>
            <w:shd w:val="clear" w:color="auto" w:fill="auto"/>
          </w:tcPr>
          <w:p w14:paraId="55896ADE" w14:textId="77777777" w:rsidR="008350E2" w:rsidRDefault="00713B09" w:rsidP="00DC6BA8">
            <w:pPr>
              <w:pBdr>
                <w:top w:val="nil"/>
                <w:left w:val="nil"/>
                <w:bottom w:val="nil"/>
                <w:right w:val="nil"/>
                <w:between w:val="nil"/>
              </w:pBdr>
              <w:spacing w:after="0" w:line="276" w:lineRule="auto"/>
              <w:rPr>
                <w:sz w:val="24"/>
                <w:szCs w:val="24"/>
              </w:rPr>
            </w:pPr>
            <w:r w:rsidRPr="00545DF8">
              <w:rPr>
                <w:sz w:val="24"/>
                <w:szCs w:val="24"/>
              </w:rPr>
              <w:t>De</w:t>
            </w:r>
            <w:r w:rsidR="00956A99" w:rsidRPr="00545DF8">
              <w:rPr>
                <w:sz w:val="24"/>
                <w:szCs w:val="24"/>
              </w:rPr>
              <w:t>n</w:t>
            </w:r>
            <w:r w:rsidRPr="00545DF8">
              <w:rPr>
                <w:sz w:val="24"/>
                <w:szCs w:val="24"/>
              </w:rPr>
              <w:t xml:space="preserve"> </w:t>
            </w:r>
            <w:r w:rsidRPr="00C373A7">
              <w:rPr>
                <w:sz w:val="24"/>
                <w:szCs w:val="24"/>
              </w:rPr>
              <w:t xml:space="preserve">studerande kan nämna centrala element som anknyter till en hållbar framtid för naturen och samhället och undersöka betydelsen av en hållbar livsstil för framtiden. </w:t>
            </w:r>
          </w:p>
          <w:p w14:paraId="07B0F39C" w14:textId="77777777" w:rsidR="008350E2" w:rsidRDefault="008350E2" w:rsidP="00DC6BA8">
            <w:pPr>
              <w:pBdr>
                <w:top w:val="nil"/>
                <w:left w:val="nil"/>
                <w:bottom w:val="nil"/>
                <w:right w:val="nil"/>
                <w:between w:val="nil"/>
              </w:pBdr>
              <w:spacing w:after="0" w:line="276" w:lineRule="auto"/>
              <w:rPr>
                <w:sz w:val="24"/>
                <w:szCs w:val="24"/>
              </w:rPr>
            </w:pPr>
          </w:p>
          <w:p w14:paraId="586B0D9C" w14:textId="13D5AF40"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sz w:val="24"/>
                <w:szCs w:val="24"/>
              </w:rPr>
              <w:t>Den studerande känner till sätt att påverka lokalt och globalt.</w:t>
            </w:r>
          </w:p>
        </w:tc>
        <w:tc>
          <w:tcPr>
            <w:tcW w:w="1928" w:type="dxa"/>
            <w:shd w:val="clear" w:color="auto" w:fill="auto"/>
            <w:tcMar>
              <w:top w:w="100" w:type="dxa"/>
              <w:left w:w="100" w:type="dxa"/>
              <w:bottom w:w="100" w:type="dxa"/>
              <w:right w:w="100" w:type="dxa"/>
            </w:tcMar>
          </w:tcPr>
          <w:p w14:paraId="1DF6068C" w14:textId="77777777" w:rsidR="00713B09" w:rsidRPr="00C373A7" w:rsidRDefault="00713B09" w:rsidP="00DC6BA8">
            <w:pPr>
              <w:spacing w:after="0" w:line="276" w:lineRule="auto"/>
              <w:rPr>
                <w:rFonts w:eastAsia="Calibri"/>
                <w:sz w:val="24"/>
                <w:szCs w:val="24"/>
              </w:rPr>
            </w:pPr>
            <w:r w:rsidRPr="00C373A7">
              <w:rPr>
                <w:sz w:val="24"/>
                <w:szCs w:val="24"/>
                <w:lang w:val="sv-SE" w:eastAsia="sv-SE" w:bidi="sv-SE"/>
              </w:rPr>
              <w:t>Den studerande kan särskilja centrala förutsättningar i anknytning till en hållbar framtid för naturen och samhället samt beskriva och bedöma sätt att lokalt och globalt påverka framtida problem.</w:t>
            </w:r>
          </w:p>
        </w:tc>
      </w:tr>
      <w:tr w:rsidR="00713B09" w:rsidRPr="00F43B08" w14:paraId="5646439F" w14:textId="77777777" w:rsidTr="00925989">
        <w:trPr>
          <w:trHeight w:val="284"/>
        </w:trPr>
        <w:tc>
          <w:tcPr>
            <w:tcW w:w="1926" w:type="dxa"/>
            <w:shd w:val="clear" w:color="auto" w:fill="auto"/>
          </w:tcPr>
          <w:p w14:paraId="185285F6"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lastRenderedPageBreak/>
              <w:t>M10 vägleda den studerande att förstå betydelsen av och den etiska grunden för människovärdet, de mänskliga rättigheterna och människors jämlikhet</w:t>
            </w:r>
          </w:p>
        </w:tc>
        <w:tc>
          <w:tcPr>
            <w:tcW w:w="1928" w:type="dxa"/>
            <w:shd w:val="clear" w:color="auto" w:fill="auto"/>
          </w:tcPr>
          <w:p w14:paraId="30E9E8AA"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lk1</w:t>
            </w:r>
          </w:p>
        </w:tc>
        <w:tc>
          <w:tcPr>
            <w:tcW w:w="1928" w:type="dxa"/>
            <w:shd w:val="clear" w:color="auto" w:fill="auto"/>
            <w:tcMar>
              <w:top w:w="100" w:type="dxa"/>
              <w:left w:w="100" w:type="dxa"/>
              <w:bottom w:w="100" w:type="dxa"/>
              <w:right w:w="100" w:type="dxa"/>
            </w:tcMar>
          </w:tcPr>
          <w:p w14:paraId="188F9861" w14:textId="77777777" w:rsidR="00713B09" w:rsidRPr="00C373A7" w:rsidRDefault="00713B09" w:rsidP="00DC6BA8">
            <w:pPr>
              <w:spacing w:after="0" w:line="276" w:lineRule="auto"/>
              <w:rPr>
                <w:rFonts w:eastAsia="Calibri"/>
                <w:sz w:val="24"/>
                <w:szCs w:val="24"/>
              </w:rPr>
            </w:pPr>
            <w:r w:rsidRPr="00C373A7">
              <w:rPr>
                <w:sz w:val="24"/>
                <w:szCs w:val="24"/>
                <w:lang w:val="sv-SE" w:eastAsia="sv-SE" w:bidi="sv-SE"/>
              </w:rPr>
              <w:t xml:space="preserve">Den studerande lär sig känna betydelsen av </w:t>
            </w:r>
            <w:r w:rsidRPr="00C373A7">
              <w:rPr>
                <w:color w:val="000000"/>
                <w:sz w:val="24"/>
                <w:szCs w:val="24"/>
                <w:lang w:val="sv-SE" w:eastAsia="sv-SE" w:bidi="sv-SE"/>
              </w:rPr>
              <w:t>och den etiska grunden för människovärdet, de mänskliga rättigheterna och människors jämlikhet.</w:t>
            </w:r>
          </w:p>
        </w:tc>
        <w:tc>
          <w:tcPr>
            <w:tcW w:w="1928" w:type="dxa"/>
            <w:shd w:val="clear" w:color="auto" w:fill="auto"/>
          </w:tcPr>
          <w:p w14:paraId="57D573D0" w14:textId="12A577BE"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sz w:val="24"/>
                <w:szCs w:val="24"/>
              </w:rPr>
              <w:t>Förståelse och omdömesförmåga</w:t>
            </w:r>
          </w:p>
        </w:tc>
        <w:tc>
          <w:tcPr>
            <w:tcW w:w="1928" w:type="dxa"/>
            <w:shd w:val="clear" w:color="auto" w:fill="auto"/>
            <w:tcMar>
              <w:top w:w="100" w:type="dxa"/>
              <w:left w:w="100" w:type="dxa"/>
              <w:bottom w:w="100" w:type="dxa"/>
              <w:right w:w="100" w:type="dxa"/>
            </w:tcMar>
          </w:tcPr>
          <w:p w14:paraId="32C8E3B5" w14:textId="77777777" w:rsidR="00713B09" w:rsidRPr="00C373A7" w:rsidRDefault="00713B09" w:rsidP="00DC6BA8">
            <w:pPr>
              <w:spacing w:after="0" w:line="276" w:lineRule="auto"/>
              <w:rPr>
                <w:rFonts w:eastAsia="Calibri"/>
                <w:sz w:val="24"/>
                <w:szCs w:val="24"/>
              </w:rPr>
            </w:pPr>
            <w:r w:rsidRPr="00C373A7">
              <w:rPr>
                <w:sz w:val="24"/>
                <w:szCs w:val="24"/>
              </w:rPr>
              <w:t>Den studerande kan beskriva faktorer i anknytning till människovärdet eller de mänskliga rättigheterna.</w:t>
            </w:r>
          </w:p>
        </w:tc>
        <w:tc>
          <w:tcPr>
            <w:tcW w:w="1928" w:type="dxa"/>
            <w:shd w:val="clear" w:color="auto" w:fill="auto"/>
            <w:tcMar>
              <w:top w:w="100" w:type="dxa"/>
              <w:left w:w="100" w:type="dxa"/>
              <w:bottom w:w="100" w:type="dxa"/>
              <w:right w:w="100" w:type="dxa"/>
            </w:tcMar>
          </w:tcPr>
          <w:p w14:paraId="5FD454DE" w14:textId="77777777" w:rsidR="00713B09" w:rsidRPr="00C373A7" w:rsidRDefault="00713B09" w:rsidP="00DC6BA8">
            <w:pPr>
              <w:spacing w:after="0" w:line="276" w:lineRule="auto"/>
              <w:rPr>
                <w:rFonts w:eastAsia="Calibri"/>
                <w:sz w:val="24"/>
                <w:szCs w:val="24"/>
              </w:rPr>
            </w:pPr>
            <w:r w:rsidRPr="00C373A7">
              <w:rPr>
                <w:sz w:val="24"/>
                <w:szCs w:val="24"/>
              </w:rPr>
              <w:t>Den studerande kan nämna några begrepp i anknytning till de mänskliga rättigheterna och jämlikhet och redogöra för betydelsen av de mänskliga rättigheterna.</w:t>
            </w:r>
          </w:p>
        </w:tc>
        <w:tc>
          <w:tcPr>
            <w:tcW w:w="1928" w:type="dxa"/>
            <w:shd w:val="clear" w:color="auto" w:fill="auto"/>
          </w:tcPr>
          <w:p w14:paraId="6FC8B8BD" w14:textId="592C0196"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förklara de viktigaste begreppen som anknyter till mänskliga rättigheter, jämlikhet och kan ge exempel på verkställande av de mänskliga rättigheterna under historiens gång.</w:t>
            </w:r>
          </w:p>
        </w:tc>
        <w:tc>
          <w:tcPr>
            <w:tcW w:w="1928" w:type="dxa"/>
            <w:shd w:val="clear" w:color="auto" w:fill="auto"/>
            <w:tcMar>
              <w:top w:w="100" w:type="dxa"/>
              <w:left w:w="100" w:type="dxa"/>
              <w:bottom w:w="100" w:type="dxa"/>
              <w:right w:w="100" w:type="dxa"/>
            </w:tcMar>
          </w:tcPr>
          <w:p w14:paraId="026420AD" w14:textId="21A3B4AE" w:rsidR="00713B09" w:rsidRPr="00C373A7" w:rsidRDefault="00713B09" w:rsidP="00DC6BA8">
            <w:pPr>
              <w:spacing w:after="0" w:line="276" w:lineRule="auto"/>
              <w:rPr>
                <w:rFonts w:eastAsia="Calibri"/>
                <w:sz w:val="24"/>
                <w:szCs w:val="24"/>
              </w:rPr>
            </w:pPr>
            <w:r w:rsidRPr="00C373A7">
              <w:rPr>
                <w:sz w:val="24"/>
                <w:szCs w:val="24"/>
              </w:rPr>
              <w:t>Den studerande kan förklara de viktigaste begreppen i anknytning till de mänskliga rättigheterna och jämlikhet och ge exempel på verkställande av de mänskliga rättigheterna under historiens gång samt motivera betydelsen av de mänskliga rättigheterna.</w:t>
            </w:r>
          </w:p>
        </w:tc>
      </w:tr>
    </w:tbl>
    <w:p w14:paraId="609CFC22" w14:textId="77777777" w:rsidR="00713B09" w:rsidRPr="00F43B08" w:rsidRDefault="00713B09" w:rsidP="00DC6BA8">
      <w:pPr>
        <w:spacing w:line="276" w:lineRule="auto"/>
        <w:rPr>
          <w:rFonts w:eastAsia="Calibri"/>
          <w:sz w:val="24"/>
          <w:szCs w:val="24"/>
        </w:rPr>
      </w:pPr>
    </w:p>
    <w:p w14:paraId="01819F3D" w14:textId="77777777" w:rsidR="00713B09" w:rsidRPr="00F43B08" w:rsidRDefault="00713B09" w:rsidP="00DC6BA8">
      <w:pPr>
        <w:pStyle w:val="Rubrik1"/>
        <w:spacing w:line="276" w:lineRule="auto"/>
        <w:rPr>
          <w:rFonts w:ascii="Calibri" w:eastAsia="Calibri" w:hAnsi="Calibri" w:cs="Calibri"/>
          <w:color w:val="0070C0"/>
          <w:lang w:val="sv-SE"/>
        </w:rPr>
      </w:pPr>
      <w:bookmarkStart w:id="32" w:name="_Toc71622870"/>
      <w:r w:rsidRPr="00F43B08">
        <w:rPr>
          <w:rFonts w:ascii="Calibri" w:eastAsia="Calibri" w:hAnsi="Calibri" w:cs="Calibri"/>
          <w:color w:val="0070C0"/>
          <w:lang w:val="sv-SE"/>
        </w:rPr>
        <w:t>Historia</w:t>
      </w:r>
      <w:bookmarkEnd w:id="32"/>
    </w:p>
    <w:p w14:paraId="64C69670" w14:textId="77777777" w:rsidR="00713B09" w:rsidRPr="00F63F35" w:rsidRDefault="00713B09" w:rsidP="00DC6BA8">
      <w:pPr>
        <w:spacing w:after="0" w:line="276" w:lineRule="auto"/>
        <w:rPr>
          <w:b/>
          <w:sz w:val="24"/>
          <w:szCs w:val="24"/>
          <w:lang w:val="sv-SE"/>
        </w:rPr>
      </w:pPr>
    </w:p>
    <w:p w14:paraId="31863822" w14:textId="12DDC835" w:rsidR="00713B09" w:rsidRPr="00F43B08" w:rsidRDefault="00713B09" w:rsidP="00DC6BA8">
      <w:pPr>
        <w:autoSpaceDE w:val="0"/>
        <w:autoSpaceDN w:val="0"/>
        <w:adjustRightInd w:val="0"/>
        <w:spacing w:after="0" w:line="276" w:lineRule="auto"/>
        <w:jc w:val="both"/>
        <w:rPr>
          <w:b/>
          <w:sz w:val="24"/>
          <w:szCs w:val="24"/>
          <w:lang w:val="sv-SE" w:eastAsia="sv-SE" w:bidi="sv-SE"/>
        </w:rPr>
      </w:pPr>
      <w:r w:rsidRPr="00F43B08">
        <w:rPr>
          <w:b/>
          <w:sz w:val="24"/>
          <w:szCs w:val="24"/>
          <w:lang w:val="sv-SE" w:eastAsia="sv-SE" w:bidi="sv-SE"/>
        </w:rPr>
        <w:t>Bedömning av den studerandes lärande och kunnande i historia i slutskedet av den grundläggande utbildningen för vuxna</w:t>
      </w:r>
    </w:p>
    <w:p w14:paraId="05242F72" w14:textId="77777777" w:rsidR="00713B09" w:rsidRPr="00F43B08" w:rsidRDefault="00713B09" w:rsidP="00DC6BA8">
      <w:pPr>
        <w:autoSpaceDE w:val="0"/>
        <w:autoSpaceDN w:val="0"/>
        <w:adjustRightInd w:val="0"/>
        <w:spacing w:after="0" w:line="276" w:lineRule="auto"/>
        <w:jc w:val="both"/>
        <w:rPr>
          <w:b/>
          <w:sz w:val="24"/>
          <w:szCs w:val="24"/>
          <w:lang w:val="sv-SE" w:eastAsia="sv-SE" w:bidi="sv-SE"/>
        </w:rPr>
      </w:pPr>
    </w:p>
    <w:p w14:paraId="583CD9A4" w14:textId="77777777" w:rsidR="00713B09" w:rsidRPr="00F43B08" w:rsidRDefault="00713B09" w:rsidP="00DC6BA8">
      <w:pPr>
        <w:spacing w:after="0" w:line="276" w:lineRule="auto"/>
        <w:rPr>
          <w:sz w:val="24"/>
          <w:szCs w:val="24"/>
          <w:lang w:val="sv-SE"/>
        </w:rPr>
      </w:pPr>
      <w:bookmarkStart w:id="33" w:name="_Hlk57118366"/>
      <w:r w:rsidRPr="00F43B08">
        <w:rPr>
          <w:sz w:val="24"/>
          <w:szCs w:val="24"/>
          <w:lang w:val="sv-SE"/>
        </w:rPr>
        <w:t xml:space="preserve">Med responsen i undervisningen i historia är strävan att uppmuntra de studerande </w:t>
      </w:r>
      <w:bookmarkEnd w:id="33"/>
      <w:r w:rsidRPr="00F43B08">
        <w:rPr>
          <w:sz w:val="24"/>
          <w:szCs w:val="24"/>
          <w:lang w:val="sv-SE"/>
        </w:rPr>
        <w:t xml:space="preserve">att göra egna tolkningar och argumentera för sina åsikter. Utöver skriftliga uppgifter ska också den studerandes mångsidiga sätt att arbeta och visa sitt kunnande beaktas. I stället för att fokusera på att memorera innehåll ska man i bedömningen fokusera på förmågan att tillämpa kunskap och behärska historiskt tänkande. </w:t>
      </w:r>
    </w:p>
    <w:p w14:paraId="31764F62" w14:textId="77777777" w:rsidR="00713B09" w:rsidRPr="00F43B08" w:rsidRDefault="00713B09" w:rsidP="00DC6BA8">
      <w:pPr>
        <w:spacing w:after="0" w:line="276" w:lineRule="auto"/>
        <w:rPr>
          <w:sz w:val="24"/>
          <w:szCs w:val="24"/>
          <w:lang w:val="sv-SE"/>
        </w:rPr>
      </w:pPr>
    </w:p>
    <w:p w14:paraId="22D01E2C" w14:textId="77777777" w:rsidR="00713B09" w:rsidRPr="00F63F35" w:rsidRDefault="00713B09" w:rsidP="00DC6BA8">
      <w:pPr>
        <w:spacing w:after="0" w:line="276" w:lineRule="auto"/>
        <w:jc w:val="both"/>
        <w:rPr>
          <w:sz w:val="24"/>
          <w:szCs w:val="24"/>
          <w:lang w:val="sv-SE"/>
        </w:rPr>
      </w:pPr>
      <w:r w:rsidRPr="00F43B08">
        <w:rPr>
          <w:sz w:val="24"/>
          <w:szCs w:val="24"/>
          <w:lang w:val="sv-SE"/>
        </w:rPr>
        <w:lastRenderedPageBreak/>
        <w:t xml:space="preserve">Slutbedömningen ska beskriva hur väl och i vilken mån den studerande uppnått målen i lärokursen i historia då studierna avslutas. Då slutvitsordet bildas ska man ta i beaktande alla mål och de därtill hörande kunskapskraven för slutbedömningen i </w:t>
      </w:r>
      <w:r w:rsidRPr="00F43B08">
        <w:rPr>
          <w:sz w:val="24"/>
          <w:szCs w:val="24"/>
          <w:lang w:val="sv-SE" w:eastAsia="sv-SE" w:bidi="sv-SE"/>
        </w:rPr>
        <w:t>historia</w:t>
      </w:r>
      <w:r w:rsidRPr="00F43B08">
        <w:rPr>
          <w:sz w:val="24"/>
          <w:szCs w:val="24"/>
          <w:lang w:val="sv-SE"/>
        </w:rPr>
        <w:t xml:space="preserve"> som fastställts i grunderna för läroplanen för den grundläggande utbildningen för vuxna. Slutvitsordet är en helhetsbedömning som ska bildas utgående från målen och kunskapskraven för</w:t>
      </w:r>
      <w:r w:rsidRPr="00F43B08">
        <w:rPr>
          <w:sz w:val="24"/>
          <w:szCs w:val="24"/>
          <w:lang w:val="sv-SE" w:eastAsia="sv-SE" w:bidi="sv-SE"/>
        </w:rPr>
        <w:t xml:space="preserve"> historia</w:t>
      </w:r>
      <w:r w:rsidRPr="00F43B08">
        <w:rPr>
          <w:sz w:val="24"/>
          <w:szCs w:val="24"/>
          <w:lang w:val="sv-SE"/>
        </w:rPr>
        <w:t xml:space="preserve">. Den studerande har uppnått målen i lärokursen för vitsorden 5, 7, 8 eller 9 då den studerandes kunnande i huvudsak motsvarar den nivå av kunnande som beskrivs i kunskapskraven för vitsordet i fråga. Helhetsbedömningen av kunnandet för vitsorden 4, 6 och 10 ska bildas utgående från målen för lärokursen i historia och i relation till ovan nämnda kunskapskrav för slutbedömningen. Om den studerande uppnår en bättre kunskapsnivå i något mål kan det kompensera en underkänd eller svagare prestation i något annat mål. Bedömningen av arbetet ska ingå i slutbedömningen i </w:t>
      </w:r>
      <w:r w:rsidRPr="00F43B08">
        <w:rPr>
          <w:sz w:val="24"/>
          <w:szCs w:val="24"/>
          <w:lang w:val="sv-SE" w:eastAsia="sv-SE" w:bidi="sv-SE"/>
        </w:rPr>
        <w:t>historia</w:t>
      </w:r>
      <w:r w:rsidRPr="00F43B08">
        <w:rPr>
          <w:sz w:val="24"/>
          <w:szCs w:val="24"/>
          <w:lang w:val="sv-SE"/>
        </w:rPr>
        <w:t xml:space="preserve"> och i slutvitsordet som ska bildas utgående från slutbedömningen. Med handledning av den studerandes arbete avses i läroämnet historia till exempel att ge verbala tilläggsinstruktioner, att ställa ledande frågor, att konkretisera med hjälp av material eller att ge motsvarande exempel på svar under arbetets gång. Kunskapskraven för de lägre vitsorden ingår i kunskapskraven för ett högre vitsord.  </w:t>
      </w:r>
    </w:p>
    <w:p w14:paraId="252240F9" w14:textId="77777777" w:rsidR="00713B09" w:rsidRPr="00F43B08" w:rsidRDefault="00713B09" w:rsidP="00DC6BA8">
      <w:pPr>
        <w:spacing w:after="0" w:line="276" w:lineRule="auto"/>
        <w:jc w:val="both"/>
        <w:rPr>
          <w:sz w:val="24"/>
          <w:szCs w:val="24"/>
          <w:lang w:val="sv-SE"/>
        </w:rPr>
      </w:pPr>
    </w:p>
    <w:tbl>
      <w:tblPr>
        <w:tblW w:w="15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600" w:firstRow="0" w:lastRow="0" w:firstColumn="0" w:lastColumn="0" w:noHBand="1" w:noVBand="1"/>
      </w:tblPr>
      <w:tblGrid>
        <w:gridCol w:w="1927"/>
        <w:gridCol w:w="1927"/>
        <w:gridCol w:w="1928"/>
        <w:gridCol w:w="1928"/>
        <w:gridCol w:w="1928"/>
        <w:gridCol w:w="1928"/>
        <w:gridCol w:w="1928"/>
        <w:gridCol w:w="1928"/>
      </w:tblGrid>
      <w:tr w:rsidR="006A4E3C" w:rsidRPr="00F43B08" w14:paraId="5DEBD6C9" w14:textId="77777777" w:rsidTr="00925989">
        <w:trPr>
          <w:trHeight w:val="283"/>
        </w:trPr>
        <w:tc>
          <w:tcPr>
            <w:tcW w:w="1927" w:type="dxa"/>
            <w:shd w:val="clear" w:color="auto" w:fill="B4C6E7" w:themeFill="accent1" w:themeFillTint="66"/>
            <w:tcMar>
              <w:top w:w="100" w:type="dxa"/>
              <w:left w:w="100" w:type="dxa"/>
              <w:bottom w:w="100" w:type="dxa"/>
              <w:right w:w="100" w:type="dxa"/>
            </w:tcMar>
          </w:tcPr>
          <w:p w14:paraId="2E2352C5" w14:textId="77777777" w:rsidR="006A4E3C" w:rsidRPr="00C373A7" w:rsidRDefault="006A4E3C" w:rsidP="00DC6BA8">
            <w:pPr>
              <w:autoSpaceDE w:val="0"/>
              <w:autoSpaceDN w:val="0"/>
              <w:adjustRightInd w:val="0"/>
              <w:spacing w:line="276" w:lineRule="auto"/>
              <w:rPr>
                <w:b/>
                <w:bCs/>
                <w:sz w:val="24"/>
                <w:szCs w:val="24"/>
              </w:rPr>
            </w:pPr>
            <w:r w:rsidRPr="00C373A7">
              <w:rPr>
                <w:b/>
                <w:bCs/>
                <w:sz w:val="24"/>
                <w:szCs w:val="24"/>
              </w:rPr>
              <w:t xml:space="preserve">Mål för undervisningen </w:t>
            </w:r>
          </w:p>
          <w:p w14:paraId="1C2B1FE4" w14:textId="77777777" w:rsidR="006A4E3C" w:rsidRPr="00C373A7" w:rsidRDefault="006A4E3C" w:rsidP="00DC6BA8">
            <w:pPr>
              <w:pBdr>
                <w:top w:val="nil"/>
                <w:left w:val="nil"/>
                <w:bottom w:val="nil"/>
                <w:right w:val="nil"/>
                <w:between w:val="nil"/>
              </w:pBdr>
              <w:spacing w:after="0" w:line="276" w:lineRule="auto"/>
              <w:rPr>
                <w:rFonts w:eastAsia="Calibri"/>
                <w:b/>
                <w:sz w:val="24"/>
                <w:szCs w:val="24"/>
                <w:lang w:val="sv-SE"/>
              </w:rPr>
            </w:pPr>
          </w:p>
        </w:tc>
        <w:tc>
          <w:tcPr>
            <w:tcW w:w="1927" w:type="dxa"/>
            <w:shd w:val="clear" w:color="auto" w:fill="B4C6E7" w:themeFill="accent1" w:themeFillTint="66"/>
            <w:tcMar>
              <w:top w:w="100" w:type="dxa"/>
              <w:left w:w="100" w:type="dxa"/>
              <w:bottom w:w="100" w:type="dxa"/>
              <w:right w:w="100" w:type="dxa"/>
            </w:tcMar>
          </w:tcPr>
          <w:p w14:paraId="3D733CE1" w14:textId="77777777" w:rsidR="006A4E3C" w:rsidRPr="00C373A7" w:rsidRDefault="006A4E3C"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Kurser</w:t>
            </w:r>
          </w:p>
        </w:tc>
        <w:tc>
          <w:tcPr>
            <w:tcW w:w="1928" w:type="dxa"/>
            <w:shd w:val="clear" w:color="auto" w:fill="B4C6E7" w:themeFill="accent1" w:themeFillTint="66"/>
            <w:tcMar>
              <w:top w:w="100" w:type="dxa"/>
              <w:left w:w="100" w:type="dxa"/>
              <w:bottom w:w="100" w:type="dxa"/>
              <w:right w:w="100" w:type="dxa"/>
            </w:tcMar>
          </w:tcPr>
          <w:p w14:paraId="08F34F6B" w14:textId="77777777" w:rsidR="006A4E3C" w:rsidRPr="00C373A7" w:rsidRDefault="006A4E3C" w:rsidP="00DC6BA8">
            <w:pPr>
              <w:spacing w:after="0" w:line="276" w:lineRule="auto"/>
              <w:ind w:left="40"/>
              <w:rPr>
                <w:rFonts w:eastAsia="Calibri"/>
                <w:sz w:val="24"/>
                <w:szCs w:val="24"/>
                <w:lang w:val="sv-SE"/>
              </w:rPr>
            </w:pPr>
            <w:r w:rsidRPr="00C373A7">
              <w:rPr>
                <w:rFonts w:eastAsia="Calibri"/>
                <w:b/>
                <w:sz w:val="24"/>
                <w:szCs w:val="24"/>
                <w:lang w:val="sv-SE"/>
              </w:rPr>
              <w:t>Mål för lärandet som härletts ur målen för undervisningen</w:t>
            </w:r>
          </w:p>
        </w:tc>
        <w:tc>
          <w:tcPr>
            <w:tcW w:w="1928" w:type="dxa"/>
            <w:shd w:val="clear" w:color="auto" w:fill="B4C6E7" w:themeFill="accent1" w:themeFillTint="66"/>
          </w:tcPr>
          <w:p w14:paraId="793A80E0" w14:textId="77777777" w:rsidR="006A4E3C" w:rsidRPr="00C373A7" w:rsidRDefault="006A4E3C"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Föremål för bedömningen</w:t>
            </w:r>
          </w:p>
        </w:tc>
        <w:tc>
          <w:tcPr>
            <w:tcW w:w="1928" w:type="dxa"/>
            <w:shd w:val="clear" w:color="auto" w:fill="B4C6E7" w:themeFill="accent1" w:themeFillTint="66"/>
            <w:tcMar>
              <w:top w:w="100" w:type="dxa"/>
              <w:left w:w="100" w:type="dxa"/>
              <w:bottom w:w="100" w:type="dxa"/>
              <w:right w:w="100" w:type="dxa"/>
            </w:tcMar>
          </w:tcPr>
          <w:p w14:paraId="546F1CBE" w14:textId="77777777" w:rsidR="006A4E3C" w:rsidRPr="00C373A7" w:rsidRDefault="006A4E3C"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5</w:t>
            </w:r>
          </w:p>
          <w:p w14:paraId="45AE792B" w14:textId="77777777" w:rsidR="006A4E3C" w:rsidRPr="00C373A7" w:rsidRDefault="006A4E3C" w:rsidP="00DC6BA8">
            <w:pPr>
              <w:spacing w:after="0" w:line="276" w:lineRule="auto"/>
              <w:ind w:left="40"/>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516B3FC9" w14:textId="77777777" w:rsidR="006A4E3C" w:rsidRPr="00C373A7" w:rsidRDefault="006A4E3C" w:rsidP="00DC6BA8">
            <w:pPr>
              <w:spacing w:after="0" w:line="276" w:lineRule="auto"/>
              <w:ind w:left="40"/>
              <w:rPr>
                <w:rFonts w:eastAsia="Calibri"/>
                <w:sz w:val="24"/>
                <w:szCs w:val="24"/>
                <w:lang w:val="sv-SE"/>
              </w:rPr>
            </w:pPr>
            <w:r w:rsidRPr="00C373A7">
              <w:rPr>
                <w:rFonts w:eastAsia="Calibri"/>
                <w:b/>
                <w:sz w:val="24"/>
                <w:szCs w:val="24"/>
                <w:lang w:val="sv-SE"/>
              </w:rPr>
              <w:t xml:space="preserve">Kunskapskrav för vitsordet 7 </w:t>
            </w:r>
          </w:p>
        </w:tc>
        <w:tc>
          <w:tcPr>
            <w:tcW w:w="1928" w:type="dxa"/>
            <w:shd w:val="clear" w:color="auto" w:fill="B4C6E7" w:themeFill="accent1" w:themeFillTint="66"/>
            <w:tcMar>
              <w:top w:w="100" w:type="dxa"/>
              <w:left w:w="100" w:type="dxa"/>
              <w:bottom w:w="100" w:type="dxa"/>
              <w:right w:w="100" w:type="dxa"/>
            </w:tcMar>
          </w:tcPr>
          <w:p w14:paraId="1A7AE1B5" w14:textId="77777777" w:rsidR="006A4E3C" w:rsidRPr="00C373A7" w:rsidRDefault="006A4E3C"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Kunskapskrav för vitsordet 8</w:t>
            </w:r>
          </w:p>
        </w:tc>
        <w:tc>
          <w:tcPr>
            <w:tcW w:w="1928" w:type="dxa"/>
            <w:shd w:val="clear" w:color="auto" w:fill="B4C6E7" w:themeFill="accent1" w:themeFillTint="66"/>
            <w:tcMar>
              <w:top w:w="100" w:type="dxa"/>
              <w:left w:w="100" w:type="dxa"/>
              <w:bottom w:w="100" w:type="dxa"/>
              <w:right w:w="100" w:type="dxa"/>
            </w:tcMar>
          </w:tcPr>
          <w:p w14:paraId="77318E81" w14:textId="77777777" w:rsidR="006A4E3C" w:rsidRPr="00C373A7" w:rsidRDefault="006A4E3C"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9</w:t>
            </w:r>
          </w:p>
          <w:p w14:paraId="4334DC14" w14:textId="77777777" w:rsidR="006A4E3C" w:rsidRPr="00C373A7" w:rsidRDefault="006A4E3C" w:rsidP="00DC6BA8">
            <w:pPr>
              <w:spacing w:after="0" w:line="276" w:lineRule="auto"/>
              <w:ind w:left="40"/>
              <w:rPr>
                <w:rFonts w:eastAsia="Calibri"/>
                <w:sz w:val="24"/>
                <w:szCs w:val="24"/>
                <w:lang w:val="sv-SE"/>
              </w:rPr>
            </w:pPr>
          </w:p>
        </w:tc>
      </w:tr>
      <w:tr w:rsidR="006A4E3C" w:rsidRPr="00F43B08" w14:paraId="6385DC45" w14:textId="77777777" w:rsidTr="00925989">
        <w:trPr>
          <w:trHeight w:val="283"/>
        </w:trPr>
        <w:tc>
          <w:tcPr>
            <w:tcW w:w="15422" w:type="dxa"/>
            <w:gridSpan w:val="8"/>
            <w:shd w:val="clear" w:color="auto" w:fill="auto"/>
          </w:tcPr>
          <w:p w14:paraId="3B9BCFF6" w14:textId="77777777" w:rsidR="006A4E3C" w:rsidRPr="00C373A7" w:rsidRDefault="006A4E3C" w:rsidP="00DC6BA8">
            <w:pPr>
              <w:spacing w:after="0" w:line="276" w:lineRule="auto"/>
              <w:ind w:left="40"/>
              <w:rPr>
                <w:rFonts w:eastAsia="Calibri"/>
                <w:b/>
                <w:sz w:val="24"/>
                <w:szCs w:val="24"/>
                <w:lang w:val="sv-SE"/>
              </w:rPr>
            </w:pPr>
            <w:r w:rsidRPr="00C373A7">
              <w:rPr>
                <w:rFonts w:eastAsia="Calibri"/>
                <w:b/>
                <w:sz w:val="24"/>
                <w:szCs w:val="24"/>
                <w:lang w:val="sv-SE"/>
              </w:rPr>
              <w:t>Att förstå historiska företeelser</w:t>
            </w:r>
          </w:p>
        </w:tc>
      </w:tr>
      <w:tr w:rsidR="006A4E3C" w:rsidRPr="00F43B08" w14:paraId="39365E9D" w14:textId="77777777" w:rsidTr="00925989">
        <w:trPr>
          <w:trHeight w:val="283"/>
        </w:trPr>
        <w:tc>
          <w:tcPr>
            <w:tcW w:w="1927" w:type="dxa"/>
            <w:shd w:val="clear" w:color="auto" w:fill="auto"/>
            <w:tcMar>
              <w:top w:w="100" w:type="dxa"/>
              <w:left w:w="100" w:type="dxa"/>
              <w:bottom w:w="100" w:type="dxa"/>
              <w:right w:w="100" w:type="dxa"/>
            </w:tcMar>
          </w:tcPr>
          <w:p w14:paraId="21601CFC" w14:textId="77777777" w:rsidR="006A4E3C" w:rsidRPr="00C373A7" w:rsidRDefault="006A4E3C" w:rsidP="00DC6BA8">
            <w:pPr>
              <w:spacing w:after="0" w:line="276" w:lineRule="auto"/>
              <w:ind w:left="40"/>
              <w:rPr>
                <w:rFonts w:eastAsia="Calibri"/>
                <w:sz w:val="24"/>
                <w:szCs w:val="24"/>
                <w:lang w:val="sv-SE"/>
              </w:rPr>
            </w:pPr>
            <w:r w:rsidRPr="00C373A7">
              <w:rPr>
                <w:sz w:val="24"/>
                <w:szCs w:val="24"/>
                <w:lang w:val="sv-SE"/>
              </w:rPr>
              <w:t xml:space="preserve">M1 stärka den studerandes förmåga att uppfatta historiska begrepp, historisk tid och kronologi </w:t>
            </w:r>
          </w:p>
        </w:tc>
        <w:tc>
          <w:tcPr>
            <w:tcW w:w="1927" w:type="dxa"/>
            <w:shd w:val="clear" w:color="auto" w:fill="auto"/>
            <w:tcMar>
              <w:top w:w="100" w:type="dxa"/>
              <w:left w:w="100" w:type="dxa"/>
              <w:bottom w:w="100" w:type="dxa"/>
              <w:right w:w="100" w:type="dxa"/>
            </w:tcMar>
          </w:tcPr>
          <w:p w14:paraId="7F44A1D2" w14:textId="77777777" w:rsidR="006A4E3C" w:rsidRPr="00C373A7" w:rsidRDefault="006A4E3C" w:rsidP="00DC6BA8">
            <w:pPr>
              <w:spacing w:after="0" w:line="276" w:lineRule="auto"/>
              <w:rPr>
                <w:rFonts w:eastAsia="Calibri"/>
                <w:sz w:val="24"/>
                <w:szCs w:val="24"/>
                <w:lang w:val="sv-SE"/>
              </w:rPr>
            </w:pPr>
            <w:r w:rsidRPr="00C373A7">
              <w:rPr>
                <w:sz w:val="24"/>
                <w:szCs w:val="24"/>
              </w:rPr>
              <w:t>hi1</w:t>
            </w:r>
          </w:p>
        </w:tc>
        <w:tc>
          <w:tcPr>
            <w:tcW w:w="1928" w:type="dxa"/>
            <w:shd w:val="clear" w:color="auto" w:fill="auto"/>
            <w:tcMar>
              <w:top w:w="100" w:type="dxa"/>
              <w:left w:w="100" w:type="dxa"/>
              <w:bottom w:w="100" w:type="dxa"/>
              <w:right w:w="100" w:type="dxa"/>
            </w:tcMar>
          </w:tcPr>
          <w:p w14:paraId="0700F0ED" w14:textId="77777777" w:rsidR="006A4E3C" w:rsidRPr="00F63F35" w:rsidRDefault="006A4E3C" w:rsidP="00DC6BA8">
            <w:pPr>
              <w:spacing w:after="0" w:line="276" w:lineRule="auto"/>
              <w:ind w:left="40"/>
              <w:rPr>
                <w:rFonts w:eastAsia="Calibri"/>
                <w:sz w:val="24"/>
                <w:szCs w:val="24"/>
                <w:lang w:val="sv-SE"/>
              </w:rPr>
            </w:pPr>
            <w:r w:rsidRPr="00C373A7">
              <w:rPr>
                <w:rFonts w:eastAsia="Calibri"/>
                <w:sz w:val="24"/>
                <w:szCs w:val="24"/>
                <w:lang w:val="sv-SE"/>
              </w:rPr>
              <w:t>Den studerande lär sig att förstå historiska begrepp, historisk tid samt kronologi.</w:t>
            </w:r>
          </w:p>
        </w:tc>
        <w:tc>
          <w:tcPr>
            <w:tcW w:w="1928" w:type="dxa"/>
            <w:shd w:val="clear" w:color="auto" w:fill="auto"/>
          </w:tcPr>
          <w:p w14:paraId="4A275C7C"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Förmåga att uppfatta begrepp och kronologi</w:t>
            </w:r>
          </w:p>
        </w:tc>
        <w:tc>
          <w:tcPr>
            <w:tcW w:w="1928" w:type="dxa"/>
            <w:shd w:val="clear" w:color="auto" w:fill="auto"/>
            <w:tcMar>
              <w:top w:w="100" w:type="dxa"/>
              <w:left w:w="100" w:type="dxa"/>
              <w:bottom w:w="100" w:type="dxa"/>
              <w:right w:w="100" w:type="dxa"/>
            </w:tcMar>
          </w:tcPr>
          <w:p w14:paraId="6313D736"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Den studerande känner under handledning igen något innehållsmässigt centralt begrepp i anknytning till historia och kan under lärarens handledning placera det</w:t>
            </w:r>
            <w:r w:rsidRPr="00C373A7">
              <w:rPr>
                <w:rFonts w:eastAsia="Calibri"/>
                <w:iCs/>
                <w:sz w:val="24"/>
                <w:szCs w:val="24"/>
                <w:lang w:val="sv-SE"/>
              </w:rPr>
              <w:t xml:space="preserve"> i </w:t>
            </w:r>
            <w:r w:rsidRPr="00C373A7">
              <w:rPr>
                <w:rFonts w:eastAsia="Calibri"/>
                <w:iCs/>
                <w:sz w:val="24"/>
                <w:szCs w:val="24"/>
                <w:lang w:val="sv-SE"/>
              </w:rPr>
              <w:lastRenderedPageBreak/>
              <w:t>ett tidsmässigt sammanhang.</w:t>
            </w:r>
          </w:p>
        </w:tc>
        <w:tc>
          <w:tcPr>
            <w:tcW w:w="1928" w:type="dxa"/>
            <w:shd w:val="clear" w:color="auto" w:fill="auto"/>
            <w:tcMar>
              <w:top w:w="100" w:type="dxa"/>
              <w:left w:w="100" w:type="dxa"/>
              <w:bottom w:w="100" w:type="dxa"/>
              <w:right w:w="100" w:type="dxa"/>
            </w:tcMar>
          </w:tcPr>
          <w:p w14:paraId="0B342E7A" w14:textId="08F4A0AA"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lastRenderedPageBreak/>
              <w:t>Den studerande känner igen några centrala innehållsmässiga begrepp som anknyter till det förflutna och kan under lärarens handledning placera dem</w:t>
            </w:r>
            <w:r w:rsidRPr="00F63F35">
              <w:rPr>
                <w:rFonts w:eastAsia="Calibri"/>
                <w:iCs/>
                <w:sz w:val="24"/>
                <w:szCs w:val="24"/>
                <w:lang w:val="sv-SE"/>
              </w:rPr>
              <w:t xml:space="preserve"> </w:t>
            </w:r>
            <w:r w:rsidR="00956A99" w:rsidRPr="00F63F35">
              <w:rPr>
                <w:rFonts w:eastAsia="Calibri"/>
                <w:iCs/>
                <w:sz w:val="24"/>
                <w:szCs w:val="24"/>
                <w:lang w:val="sv-SE"/>
              </w:rPr>
              <w:t xml:space="preserve">i </w:t>
            </w:r>
            <w:r w:rsidRPr="00C373A7">
              <w:rPr>
                <w:rFonts w:eastAsia="Calibri"/>
                <w:iCs/>
                <w:sz w:val="24"/>
                <w:szCs w:val="24"/>
                <w:lang w:val="sv-SE"/>
              </w:rPr>
              <w:t xml:space="preserve">sina </w:t>
            </w:r>
            <w:r w:rsidRPr="00C373A7">
              <w:rPr>
                <w:rFonts w:eastAsia="Calibri"/>
                <w:iCs/>
                <w:sz w:val="24"/>
                <w:szCs w:val="24"/>
                <w:lang w:val="sv-SE"/>
              </w:rPr>
              <w:lastRenderedPageBreak/>
              <w:t>tidsmässiga sammanhang.</w:t>
            </w:r>
          </w:p>
        </w:tc>
        <w:tc>
          <w:tcPr>
            <w:tcW w:w="1928" w:type="dxa"/>
            <w:shd w:val="clear" w:color="auto" w:fill="auto"/>
            <w:tcMar>
              <w:top w:w="100" w:type="dxa"/>
              <w:left w:w="100" w:type="dxa"/>
              <w:bottom w:w="100" w:type="dxa"/>
              <w:right w:w="100" w:type="dxa"/>
            </w:tcMar>
          </w:tcPr>
          <w:p w14:paraId="6BE7BB76" w14:textId="77777777" w:rsidR="006A4E3C" w:rsidRPr="00C373A7" w:rsidRDefault="006A4E3C" w:rsidP="00DC6BA8">
            <w:pPr>
              <w:spacing w:after="0" w:line="276" w:lineRule="auto"/>
              <w:ind w:left="60"/>
              <w:rPr>
                <w:rFonts w:eastAsia="Calibri"/>
                <w:iCs/>
                <w:sz w:val="24"/>
                <w:szCs w:val="24"/>
                <w:lang w:val="sv-SE"/>
              </w:rPr>
            </w:pPr>
            <w:r w:rsidRPr="00C373A7">
              <w:rPr>
                <w:rFonts w:eastAsia="Calibri"/>
                <w:iCs/>
                <w:sz w:val="24"/>
                <w:szCs w:val="24"/>
                <w:lang w:val="sv-SE"/>
              </w:rPr>
              <w:lastRenderedPageBreak/>
              <w:t>Den studerande förstår historiska begrepp och kan placera händelser och företeelser i sina tidsmässiga sammanhang.</w:t>
            </w:r>
          </w:p>
        </w:tc>
        <w:tc>
          <w:tcPr>
            <w:tcW w:w="1928" w:type="dxa"/>
            <w:shd w:val="clear" w:color="auto" w:fill="auto"/>
            <w:tcMar>
              <w:top w:w="100" w:type="dxa"/>
              <w:left w:w="100" w:type="dxa"/>
              <w:bottom w:w="100" w:type="dxa"/>
              <w:right w:w="100" w:type="dxa"/>
            </w:tcMar>
          </w:tcPr>
          <w:p w14:paraId="340F8019"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Den studerande använder centrala innehållsmässiga begrepp som anknyter till det förflutna och ger några exempel på särdrag för den tisperiod som granskas.</w:t>
            </w:r>
          </w:p>
          <w:p w14:paraId="51B21E04" w14:textId="77777777" w:rsidR="006A4E3C" w:rsidRPr="00C373A7" w:rsidRDefault="006A4E3C" w:rsidP="00DC6BA8">
            <w:pPr>
              <w:spacing w:after="0" w:line="276" w:lineRule="auto"/>
              <w:rPr>
                <w:rFonts w:eastAsia="Calibri"/>
                <w:sz w:val="24"/>
                <w:szCs w:val="24"/>
                <w:lang w:val="sv-SE"/>
              </w:rPr>
            </w:pPr>
          </w:p>
        </w:tc>
      </w:tr>
      <w:tr w:rsidR="006A4E3C" w:rsidRPr="00F43B08" w14:paraId="635CDACA" w14:textId="77777777" w:rsidTr="00925989">
        <w:trPr>
          <w:trHeight w:val="283"/>
        </w:trPr>
        <w:tc>
          <w:tcPr>
            <w:tcW w:w="1927" w:type="dxa"/>
            <w:shd w:val="clear" w:color="auto" w:fill="auto"/>
            <w:tcMar>
              <w:top w:w="100" w:type="dxa"/>
              <w:left w:w="100" w:type="dxa"/>
              <w:bottom w:w="100" w:type="dxa"/>
              <w:right w:w="100" w:type="dxa"/>
            </w:tcMar>
          </w:tcPr>
          <w:p w14:paraId="75D87ABC" w14:textId="77777777" w:rsidR="006A4E3C" w:rsidRPr="00C373A7" w:rsidRDefault="006A4E3C" w:rsidP="00DC6BA8">
            <w:pPr>
              <w:spacing w:after="0" w:line="276" w:lineRule="auto"/>
              <w:ind w:left="40"/>
              <w:rPr>
                <w:rFonts w:eastAsia="Calibri"/>
                <w:sz w:val="24"/>
                <w:szCs w:val="24"/>
                <w:lang w:val="sv-SE"/>
              </w:rPr>
            </w:pPr>
            <w:r w:rsidRPr="00C373A7">
              <w:rPr>
                <w:sz w:val="24"/>
                <w:szCs w:val="24"/>
                <w:lang w:val="sv-SE"/>
              </w:rPr>
              <w:lastRenderedPageBreak/>
              <w:t>M2 vägleda den studerande att förstå faktorer som har påverkat människans aktivitet och beslut i olika historiska kontexter</w:t>
            </w:r>
          </w:p>
        </w:tc>
        <w:tc>
          <w:tcPr>
            <w:tcW w:w="1927" w:type="dxa"/>
            <w:shd w:val="clear" w:color="auto" w:fill="auto"/>
            <w:tcMar>
              <w:top w:w="100" w:type="dxa"/>
              <w:left w:w="100" w:type="dxa"/>
              <w:bottom w:w="100" w:type="dxa"/>
              <w:right w:w="100" w:type="dxa"/>
            </w:tcMar>
          </w:tcPr>
          <w:p w14:paraId="0CE96600" w14:textId="77777777" w:rsidR="006A4E3C" w:rsidRPr="00F63F35" w:rsidRDefault="006A4E3C" w:rsidP="00DC6BA8">
            <w:pPr>
              <w:spacing w:after="0" w:line="276" w:lineRule="auto"/>
              <w:ind w:left="40"/>
              <w:rPr>
                <w:rFonts w:eastAsia="Calibri"/>
                <w:sz w:val="24"/>
                <w:szCs w:val="24"/>
                <w:lang w:val="sv-SE"/>
              </w:rPr>
            </w:pPr>
            <w:r w:rsidRPr="00C373A7">
              <w:rPr>
                <w:sz w:val="24"/>
                <w:szCs w:val="24"/>
              </w:rPr>
              <w:t>hi1</w:t>
            </w:r>
          </w:p>
        </w:tc>
        <w:tc>
          <w:tcPr>
            <w:tcW w:w="1928" w:type="dxa"/>
            <w:shd w:val="clear" w:color="auto" w:fill="auto"/>
            <w:tcMar>
              <w:top w:w="100" w:type="dxa"/>
              <w:left w:w="100" w:type="dxa"/>
              <w:bottom w:w="100" w:type="dxa"/>
              <w:right w:w="100" w:type="dxa"/>
            </w:tcMar>
          </w:tcPr>
          <w:p w14:paraId="70FAD075"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Den studerande lär sig att förstå faktorer som har påverkat människans handlingar och beslut i olika     historiska situationer.</w:t>
            </w:r>
          </w:p>
        </w:tc>
        <w:tc>
          <w:tcPr>
            <w:tcW w:w="1928" w:type="dxa"/>
            <w:shd w:val="clear" w:color="auto" w:fill="auto"/>
          </w:tcPr>
          <w:p w14:paraId="611C1D20" w14:textId="77777777" w:rsidR="006A4E3C" w:rsidRPr="00C373A7" w:rsidRDefault="006A4E3C" w:rsidP="00DC6BA8">
            <w:pPr>
              <w:spacing w:after="0" w:line="276" w:lineRule="auto"/>
              <w:rPr>
                <w:rFonts w:eastAsia="Calibri"/>
                <w:sz w:val="24"/>
                <w:szCs w:val="24"/>
                <w:lang w:val="sv-SE"/>
              </w:rPr>
            </w:pPr>
            <w:r w:rsidRPr="00C373A7">
              <w:rPr>
                <w:sz w:val="24"/>
                <w:szCs w:val="24"/>
              </w:rPr>
              <w:t>Historisk inlevelseförmåga</w:t>
            </w:r>
          </w:p>
        </w:tc>
        <w:tc>
          <w:tcPr>
            <w:tcW w:w="1928" w:type="dxa"/>
            <w:shd w:val="clear" w:color="auto" w:fill="auto"/>
            <w:tcMar>
              <w:top w:w="100" w:type="dxa"/>
              <w:left w:w="100" w:type="dxa"/>
              <w:bottom w:w="100" w:type="dxa"/>
              <w:right w:w="100" w:type="dxa"/>
            </w:tcMar>
          </w:tcPr>
          <w:p w14:paraId="0E9641F3" w14:textId="77777777" w:rsidR="006A4E3C" w:rsidRPr="00C373A7" w:rsidRDefault="006A4E3C" w:rsidP="00DC6BA8">
            <w:pPr>
              <w:spacing w:after="0" w:line="276" w:lineRule="auto"/>
              <w:rPr>
                <w:rFonts w:eastAsia="Calibri"/>
                <w:sz w:val="24"/>
                <w:szCs w:val="24"/>
                <w:lang w:val="sv-SE"/>
              </w:rPr>
            </w:pPr>
            <w:bookmarkStart w:id="34" w:name="_Hlk47945161"/>
            <w:r w:rsidRPr="00C373A7">
              <w:rPr>
                <w:sz w:val="24"/>
                <w:szCs w:val="24"/>
                <w:lang w:val="sv-SE"/>
              </w:rPr>
              <w:t>Den studerande känner till att människorna har haft olika motiv till sina handlingar.</w:t>
            </w:r>
            <w:bookmarkEnd w:id="34"/>
          </w:p>
        </w:tc>
        <w:tc>
          <w:tcPr>
            <w:tcW w:w="1928" w:type="dxa"/>
            <w:shd w:val="clear" w:color="auto" w:fill="auto"/>
            <w:tcMar>
              <w:top w:w="100" w:type="dxa"/>
              <w:left w:w="100" w:type="dxa"/>
              <w:bottom w:w="100" w:type="dxa"/>
              <w:right w:w="100" w:type="dxa"/>
            </w:tcMar>
          </w:tcPr>
          <w:p w14:paraId="356CBB47"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 xml:space="preserve">Den studerande kan beskriva olika moriv för en människas handlingar.  </w:t>
            </w:r>
          </w:p>
        </w:tc>
        <w:tc>
          <w:tcPr>
            <w:tcW w:w="1928" w:type="dxa"/>
            <w:shd w:val="clear" w:color="auto" w:fill="auto"/>
            <w:tcMar>
              <w:top w:w="100" w:type="dxa"/>
              <w:left w:w="100" w:type="dxa"/>
              <w:bottom w:w="100" w:type="dxa"/>
              <w:right w:w="100" w:type="dxa"/>
            </w:tcMar>
          </w:tcPr>
          <w:p w14:paraId="27596EE2"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Den studerande kan ge exempel på hur människornas sociala och samhälleliga ställning, omgivningen och den historiska situationen inverkar på motiven bakom deras handlingar.</w:t>
            </w:r>
          </w:p>
        </w:tc>
        <w:tc>
          <w:tcPr>
            <w:tcW w:w="1928" w:type="dxa"/>
            <w:shd w:val="clear" w:color="auto" w:fill="auto"/>
            <w:tcMar>
              <w:top w:w="100" w:type="dxa"/>
              <w:left w:w="100" w:type="dxa"/>
              <w:bottom w:w="100" w:type="dxa"/>
              <w:right w:w="100" w:type="dxa"/>
            </w:tcMar>
          </w:tcPr>
          <w:p w14:paraId="2CFF90A5"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Den studerande har förmåga att leva sig in i den historiska människans ställning, bedömer motiven bakom hens handlingar och granskar hur människans sociala eller samhälleliga ställning eller den historiska kontexten inverkar på hens handlingar.</w:t>
            </w:r>
          </w:p>
        </w:tc>
      </w:tr>
      <w:tr w:rsidR="006A4E3C" w:rsidRPr="00F43B08" w14:paraId="75E4D7EC" w14:textId="77777777" w:rsidTr="00925989">
        <w:trPr>
          <w:trHeight w:val="283"/>
        </w:trPr>
        <w:tc>
          <w:tcPr>
            <w:tcW w:w="1927" w:type="dxa"/>
            <w:shd w:val="clear" w:color="auto" w:fill="auto"/>
            <w:tcMar>
              <w:top w:w="100" w:type="dxa"/>
              <w:left w:w="100" w:type="dxa"/>
              <w:bottom w:w="100" w:type="dxa"/>
              <w:right w:w="100" w:type="dxa"/>
            </w:tcMar>
          </w:tcPr>
          <w:p w14:paraId="7C4250D8" w14:textId="77777777" w:rsidR="006A4E3C" w:rsidRPr="00C373A7" w:rsidRDefault="006A4E3C" w:rsidP="00DC6BA8">
            <w:pPr>
              <w:spacing w:after="0" w:line="276" w:lineRule="auto"/>
              <w:rPr>
                <w:sz w:val="24"/>
                <w:szCs w:val="24"/>
                <w:lang w:val="sv-SE"/>
              </w:rPr>
            </w:pPr>
            <w:r w:rsidRPr="00C373A7">
              <w:rPr>
                <w:sz w:val="24"/>
                <w:szCs w:val="24"/>
                <w:lang w:val="sv-SE"/>
              </w:rPr>
              <w:t>M3 uppmuntra den studerande att bedöma olika orsaker till historiska händelser och företeelser</w:t>
            </w:r>
          </w:p>
          <w:p w14:paraId="17246A07" w14:textId="77777777" w:rsidR="006A4E3C" w:rsidRPr="00C373A7" w:rsidRDefault="006A4E3C" w:rsidP="00DC6BA8">
            <w:pPr>
              <w:pStyle w:val="Default"/>
              <w:spacing w:line="276" w:lineRule="auto"/>
              <w:rPr>
                <w:color w:val="auto"/>
                <w:lang w:val="sv-SE"/>
              </w:rPr>
            </w:pPr>
          </w:p>
          <w:p w14:paraId="6B04563F" w14:textId="2B260DE4" w:rsidR="006A4E3C" w:rsidRPr="00C373A7" w:rsidRDefault="006A4E3C" w:rsidP="00DC6BA8">
            <w:pPr>
              <w:pStyle w:val="Default"/>
              <w:spacing w:line="276" w:lineRule="auto"/>
              <w:rPr>
                <w:color w:val="auto"/>
                <w:lang w:val="sv-SE"/>
              </w:rPr>
            </w:pPr>
            <w:r w:rsidRPr="00C373A7">
              <w:rPr>
                <w:color w:val="auto"/>
                <w:lang w:val="sv-SE"/>
              </w:rPr>
              <w:lastRenderedPageBreak/>
              <w:t>*Kan kombineras med bedömningen av M7</w:t>
            </w:r>
            <w:r w:rsidR="00EE48C5" w:rsidRPr="00C373A7">
              <w:rPr>
                <w:rFonts w:eastAsia="Calibri"/>
                <w:lang w:val="sv-SE"/>
              </w:rPr>
              <w:t>–</w:t>
            </w:r>
            <w:r w:rsidRPr="00C373A7">
              <w:rPr>
                <w:color w:val="auto"/>
                <w:lang w:val="sv-SE"/>
              </w:rPr>
              <w:t xml:space="preserve">M8  </w:t>
            </w:r>
          </w:p>
          <w:p w14:paraId="206DA893" w14:textId="77777777" w:rsidR="006A4E3C" w:rsidRPr="00C373A7" w:rsidRDefault="006A4E3C" w:rsidP="00DC6BA8">
            <w:pPr>
              <w:spacing w:after="0" w:line="276" w:lineRule="auto"/>
              <w:rPr>
                <w:rFonts w:eastAsia="Calibri"/>
                <w:sz w:val="24"/>
                <w:szCs w:val="24"/>
                <w:lang w:val="sv-SE"/>
              </w:rPr>
            </w:pPr>
          </w:p>
        </w:tc>
        <w:tc>
          <w:tcPr>
            <w:tcW w:w="1927" w:type="dxa"/>
            <w:shd w:val="clear" w:color="auto" w:fill="auto"/>
            <w:tcMar>
              <w:top w:w="100" w:type="dxa"/>
              <w:left w:w="100" w:type="dxa"/>
              <w:bottom w:w="100" w:type="dxa"/>
              <w:right w:w="100" w:type="dxa"/>
            </w:tcMar>
          </w:tcPr>
          <w:p w14:paraId="29E8C248" w14:textId="77777777" w:rsidR="006A4E3C" w:rsidRPr="00C373A7" w:rsidRDefault="006A4E3C" w:rsidP="00DC6BA8">
            <w:pPr>
              <w:spacing w:after="0" w:line="276" w:lineRule="auto"/>
              <w:ind w:left="40"/>
              <w:rPr>
                <w:rFonts w:eastAsia="Calibri"/>
                <w:sz w:val="24"/>
                <w:szCs w:val="24"/>
                <w:lang w:val="sv-SE"/>
              </w:rPr>
            </w:pPr>
            <w:r w:rsidRPr="00C373A7">
              <w:rPr>
                <w:sz w:val="24"/>
                <w:szCs w:val="24"/>
              </w:rPr>
              <w:lastRenderedPageBreak/>
              <w:t>h1</w:t>
            </w:r>
          </w:p>
        </w:tc>
        <w:tc>
          <w:tcPr>
            <w:tcW w:w="1928" w:type="dxa"/>
            <w:shd w:val="clear" w:color="auto" w:fill="auto"/>
            <w:tcMar>
              <w:top w:w="100" w:type="dxa"/>
              <w:left w:w="100" w:type="dxa"/>
              <w:bottom w:w="100" w:type="dxa"/>
              <w:right w:w="100" w:type="dxa"/>
            </w:tcMar>
          </w:tcPr>
          <w:p w14:paraId="61720471" w14:textId="77777777" w:rsidR="006A4E3C" w:rsidRPr="00C373A7" w:rsidRDefault="006A4E3C" w:rsidP="00DC6BA8">
            <w:pPr>
              <w:spacing w:after="0" w:line="276" w:lineRule="auto"/>
              <w:ind w:left="40"/>
              <w:rPr>
                <w:rFonts w:eastAsia="Calibri"/>
                <w:sz w:val="24"/>
                <w:szCs w:val="24"/>
                <w:lang w:val="sv-SE"/>
              </w:rPr>
            </w:pPr>
            <w:r w:rsidRPr="00C373A7">
              <w:rPr>
                <w:sz w:val="24"/>
                <w:szCs w:val="24"/>
                <w:lang w:val="sv-SE"/>
              </w:rPr>
              <w:t>Den studerande lär sig att bedöma olika orsaker till historiska händelser och företeelser</w:t>
            </w:r>
          </w:p>
        </w:tc>
        <w:tc>
          <w:tcPr>
            <w:tcW w:w="1928" w:type="dxa"/>
            <w:shd w:val="clear" w:color="auto" w:fill="auto"/>
          </w:tcPr>
          <w:p w14:paraId="6E215D68" w14:textId="2057388D" w:rsidR="006A4E3C" w:rsidRPr="00C373A7" w:rsidRDefault="006A4E3C" w:rsidP="00DC6BA8">
            <w:pPr>
              <w:spacing w:after="0" w:line="276" w:lineRule="auto"/>
              <w:rPr>
                <w:rFonts w:eastAsia="Calibri"/>
                <w:sz w:val="24"/>
                <w:szCs w:val="24"/>
                <w:lang w:val="sv-SE"/>
              </w:rPr>
            </w:pPr>
            <w:r w:rsidRPr="00C373A7">
              <w:rPr>
                <w:sz w:val="24"/>
                <w:szCs w:val="24"/>
              </w:rPr>
              <w:t>Förståelse för orsakssammanhang</w:t>
            </w:r>
          </w:p>
        </w:tc>
        <w:tc>
          <w:tcPr>
            <w:tcW w:w="1928" w:type="dxa"/>
            <w:shd w:val="clear" w:color="auto" w:fill="auto"/>
            <w:tcMar>
              <w:top w:w="100" w:type="dxa"/>
              <w:left w:w="100" w:type="dxa"/>
              <w:bottom w:w="100" w:type="dxa"/>
              <w:right w:w="100" w:type="dxa"/>
            </w:tcMar>
          </w:tcPr>
          <w:p w14:paraId="11095060"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Den studerande identifierar orsaken till en historisk företeelse.</w:t>
            </w:r>
          </w:p>
          <w:p w14:paraId="2D5D3470" w14:textId="77777777" w:rsidR="006A4E3C" w:rsidRPr="00C373A7" w:rsidRDefault="006A4E3C" w:rsidP="00DC6BA8">
            <w:pPr>
              <w:spacing w:after="0" w:line="276" w:lineRule="auto"/>
              <w:rPr>
                <w:rFonts w:eastAsia="Calibri"/>
                <w:sz w:val="24"/>
                <w:szCs w:val="24"/>
                <w:lang w:val="sv-SE"/>
              </w:rPr>
            </w:pPr>
          </w:p>
        </w:tc>
        <w:tc>
          <w:tcPr>
            <w:tcW w:w="1928" w:type="dxa"/>
            <w:shd w:val="clear" w:color="auto" w:fill="auto"/>
            <w:tcMar>
              <w:top w:w="100" w:type="dxa"/>
              <w:left w:w="100" w:type="dxa"/>
              <w:bottom w:w="100" w:type="dxa"/>
              <w:right w:w="100" w:type="dxa"/>
            </w:tcMar>
          </w:tcPr>
          <w:p w14:paraId="6BB1840D" w14:textId="77777777" w:rsidR="006A4E3C" w:rsidRPr="00C373A7" w:rsidRDefault="006A4E3C" w:rsidP="00DC6BA8">
            <w:pPr>
              <w:spacing w:line="276" w:lineRule="auto"/>
              <w:rPr>
                <w:sz w:val="24"/>
                <w:szCs w:val="24"/>
                <w:highlight w:val="green"/>
                <w:lang w:val="sv-SE"/>
              </w:rPr>
            </w:pPr>
            <w:r w:rsidRPr="00C373A7">
              <w:rPr>
                <w:sz w:val="24"/>
                <w:szCs w:val="24"/>
                <w:lang w:val="sv-SE"/>
              </w:rPr>
              <w:t xml:space="preserve">Den studerande iakttar orsaker till och följder av historiska händelser och företeelser. </w:t>
            </w:r>
          </w:p>
          <w:p w14:paraId="1423DEFC" w14:textId="77777777" w:rsidR="006A4E3C" w:rsidRPr="00C373A7" w:rsidRDefault="006A4E3C" w:rsidP="00DC6BA8">
            <w:pPr>
              <w:spacing w:after="0" w:line="276" w:lineRule="auto"/>
              <w:rPr>
                <w:rFonts w:eastAsia="Calibri"/>
                <w:sz w:val="24"/>
                <w:szCs w:val="24"/>
                <w:lang w:val="sv-SE"/>
              </w:rPr>
            </w:pPr>
          </w:p>
          <w:p w14:paraId="3F2E318E" w14:textId="77777777" w:rsidR="006A4E3C" w:rsidRPr="00C373A7" w:rsidRDefault="006A4E3C" w:rsidP="00DC6BA8">
            <w:pPr>
              <w:spacing w:after="0" w:line="276" w:lineRule="auto"/>
              <w:rPr>
                <w:rFonts w:eastAsia="Calibri"/>
                <w:sz w:val="24"/>
                <w:szCs w:val="24"/>
                <w:lang w:val="sv-SE"/>
              </w:rPr>
            </w:pPr>
          </w:p>
          <w:p w14:paraId="6A2FDD6A" w14:textId="77777777" w:rsidR="006A4E3C" w:rsidRPr="00C373A7" w:rsidRDefault="006A4E3C" w:rsidP="00DC6BA8">
            <w:pPr>
              <w:spacing w:after="0" w:line="276" w:lineRule="auto"/>
              <w:rPr>
                <w:rFonts w:eastAsia="Calibri"/>
                <w:sz w:val="24"/>
                <w:szCs w:val="24"/>
                <w:lang w:val="sv-SE"/>
              </w:rPr>
            </w:pPr>
          </w:p>
        </w:tc>
        <w:tc>
          <w:tcPr>
            <w:tcW w:w="1928" w:type="dxa"/>
            <w:shd w:val="clear" w:color="auto" w:fill="auto"/>
            <w:tcMar>
              <w:top w:w="100" w:type="dxa"/>
              <w:left w:w="100" w:type="dxa"/>
              <w:bottom w:w="100" w:type="dxa"/>
              <w:right w:w="100" w:type="dxa"/>
            </w:tcMar>
          </w:tcPr>
          <w:p w14:paraId="494E1AA0" w14:textId="77777777" w:rsidR="006A4E3C" w:rsidRPr="00C373A7" w:rsidRDefault="006A4E3C" w:rsidP="00DC6BA8">
            <w:pPr>
              <w:spacing w:after="200" w:line="276" w:lineRule="auto"/>
              <w:rPr>
                <w:sz w:val="24"/>
                <w:szCs w:val="24"/>
                <w:lang w:val="sv-SE"/>
              </w:rPr>
            </w:pPr>
            <w:r w:rsidRPr="00C373A7">
              <w:rPr>
                <w:sz w:val="24"/>
                <w:szCs w:val="24"/>
                <w:lang w:val="sv-SE"/>
              </w:rPr>
              <w:lastRenderedPageBreak/>
              <w:t xml:space="preserve">Den studerande förstår att det finns olika orsaker till och följder av historiska händelser och företeelser och ger exempel på dem. </w:t>
            </w:r>
          </w:p>
          <w:p w14:paraId="54605446" w14:textId="77777777" w:rsidR="006A4E3C" w:rsidRPr="00C373A7" w:rsidRDefault="006A4E3C" w:rsidP="00DC6BA8">
            <w:pPr>
              <w:spacing w:after="0" w:line="276" w:lineRule="auto"/>
              <w:rPr>
                <w:rFonts w:eastAsia="Calibri"/>
                <w:sz w:val="24"/>
                <w:szCs w:val="24"/>
                <w:lang w:val="sv-SE"/>
              </w:rPr>
            </w:pPr>
          </w:p>
        </w:tc>
        <w:tc>
          <w:tcPr>
            <w:tcW w:w="1928" w:type="dxa"/>
            <w:shd w:val="clear" w:color="auto" w:fill="auto"/>
            <w:tcMar>
              <w:top w:w="100" w:type="dxa"/>
              <w:left w:w="100" w:type="dxa"/>
              <w:bottom w:w="100" w:type="dxa"/>
              <w:right w:w="100" w:type="dxa"/>
            </w:tcMar>
          </w:tcPr>
          <w:p w14:paraId="0E8DEDB4"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lastRenderedPageBreak/>
              <w:t xml:space="preserve">Den studerande skiljer mellan de centrala och de mindre viktiga faktorerna som förklarar orsakerna bakom    historiska </w:t>
            </w:r>
            <w:r w:rsidRPr="00C373A7">
              <w:rPr>
                <w:sz w:val="24"/>
                <w:szCs w:val="24"/>
                <w:lang w:val="sv-SE"/>
              </w:rPr>
              <w:lastRenderedPageBreak/>
              <w:t xml:space="preserve">händelser eller företeelser och analyserar orsakerna till och följderna av historiska händelser (såsom betydelsen av omedelbara och långvariga följder). </w:t>
            </w:r>
          </w:p>
        </w:tc>
      </w:tr>
      <w:tr w:rsidR="006A4E3C" w:rsidRPr="00F43B08" w14:paraId="5539DFD1" w14:textId="77777777" w:rsidTr="00925989">
        <w:trPr>
          <w:trHeight w:val="283"/>
        </w:trPr>
        <w:tc>
          <w:tcPr>
            <w:tcW w:w="1927" w:type="dxa"/>
            <w:shd w:val="clear" w:color="auto" w:fill="auto"/>
            <w:tcMar>
              <w:top w:w="100" w:type="dxa"/>
              <w:left w:w="100" w:type="dxa"/>
              <w:bottom w:w="100" w:type="dxa"/>
              <w:right w:w="100" w:type="dxa"/>
            </w:tcMar>
          </w:tcPr>
          <w:p w14:paraId="673C6827" w14:textId="77777777" w:rsidR="006A4E3C" w:rsidRPr="00F63F35" w:rsidRDefault="006A4E3C" w:rsidP="00DC6BA8">
            <w:pPr>
              <w:spacing w:after="0" w:line="276" w:lineRule="auto"/>
              <w:rPr>
                <w:rFonts w:eastAsia="Calibri"/>
                <w:sz w:val="24"/>
                <w:szCs w:val="24"/>
                <w:lang w:val="sv-SE"/>
              </w:rPr>
            </w:pPr>
            <w:r w:rsidRPr="00C373A7">
              <w:rPr>
                <w:sz w:val="24"/>
                <w:szCs w:val="24"/>
                <w:lang w:val="sv-SE"/>
              </w:rPr>
              <w:lastRenderedPageBreak/>
              <w:t xml:space="preserve">M4 främja den studerandes förmåga att bedöma informationskällors tillförlitlighet och att förstå att de kan tolkas på olika sätt </w:t>
            </w:r>
          </w:p>
        </w:tc>
        <w:tc>
          <w:tcPr>
            <w:tcW w:w="1927" w:type="dxa"/>
            <w:shd w:val="clear" w:color="auto" w:fill="auto"/>
            <w:tcMar>
              <w:top w:w="100" w:type="dxa"/>
              <w:left w:w="100" w:type="dxa"/>
              <w:bottom w:w="100" w:type="dxa"/>
              <w:right w:w="100" w:type="dxa"/>
            </w:tcMar>
          </w:tcPr>
          <w:p w14:paraId="13747DE8" w14:textId="77777777" w:rsidR="006A4E3C" w:rsidRPr="00F63F35" w:rsidRDefault="006A4E3C" w:rsidP="00DC6BA8">
            <w:pPr>
              <w:spacing w:after="0" w:line="276" w:lineRule="auto"/>
              <w:ind w:left="40"/>
              <w:rPr>
                <w:rFonts w:eastAsia="Calibri"/>
                <w:sz w:val="24"/>
                <w:szCs w:val="24"/>
                <w:lang w:val="sv-SE"/>
              </w:rPr>
            </w:pPr>
            <w:r w:rsidRPr="00C373A7">
              <w:rPr>
                <w:sz w:val="24"/>
                <w:szCs w:val="24"/>
              </w:rPr>
              <w:t>h1</w:t>
            </w:r>
          </w:p>
        </w:tc>
        <w:tc>
          <w:tcPr>
            <w:tcW w:w="1928" w:type="dxa"/>
            <w:shd w:val="clear" w:color="auto" w:fill="auto"/>
            <w:tcMar>
              <w:top w:w="100" w:type="dxa"/>
              <w:left w:w="100" w:type="dxa"/>
              <w:bottom w:w="100" w:type="dxa"/>
              <w:right w:w="100" w:type="dxa"/>
            </w:tcMar>
          </w:tcPr>
          <w:p w14:paraId="770EE9AC" w14:textId="0EFB86D6" w:rsidR="006A4E3C" w:rsidRPr="00C373A7" w:rsidRDefault="006A4E3C" w:rsidP="00DC6BA8">
            <w:pPr>
              <w:spacing w:line="276" w:lineRule="auto"/>
              <w:ind w:left="40"/>
              <w:rPr>
                <w:sz w:val="24"/>
                <w:szCs w:val="24"/>
                <w:lang w:val="sv-SE"/>
              </w:rPr>
            </w:pPr>
            <w:r w:rsidRPr="00C373A7">
              <w:rPr>
                <w:sz w:val="24"/>
                <w:szCs w:val="24"/>
                <w:lang w:val="sv-SE"/>
              </w:rPr>
              <w:t xml:space="preserve">Den studerande lär sig att bedöma informationskällornas tillförlitlighet samt förstå att historisk information kan tolkas på olika sätt. </w:t>
            </w:r>
          </w:p>
        </w:tc>
        <w:tc>
          <w:tcPr>
            <w:tcW w:w="1928" w:type="dxa"/>
            <w:shd w:val="clear" w:color="auto" w:fill="auto"/>
          </w:tcPr>
          <w:p w14:paraId="122754C3"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Förmåga att använda källor och förstå olika tolkningar</w:t>
            </w:r>
          </w:p>
        </w:tc>
        <w:tc>
          <w:tcPr>
            <w:tcW w:w="1928" w:type="dxa"/>
            <w:shd w:val="clear" w:color="auto" w:fill="auto"/>
            <w:tcMar>
              <w:top w:w="100" w:type="dxa"/>
              <w:left w:w="100" w:type="dxa"/>
              <w:bottom w:w="100" w:type="dxa"/>
              <w:right w:w="100" w:type="dxa"/>
            </w:tcMar>
          </w:tcPr>
          <w:p w14:paraId="09EB7843"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Den studerande förstår under handledning av läraren att det förekommer olika tolkningar kring samma fenomen eller källa.</w:t>
            </w:r>
          </w:p>
        </w:tc>
        <w:tc>
          <w:tcPr>
            <w:tcW w:w="1928" w:type="dxa"/>
            <w:shd w:val="clear" w:color="auto" w:fill="auto"/>
            <w:tcMar>
              <w:top w:w="100" w:type="dxa"/>
              <w:left w:w="100" w:type="dxa"/>
              <w:bottom w:w="100" w:type="dxa"/>
              <w:right w:w="100" w:type="dxa"/>
            </w:tcMar>
          </w:tcPr>
          <w:p w14:paraId="29715764"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Den studerande lägger märke till skillnader i källornas tillförlitlighet.</w:t>
            </w:r>
          </w:p>
        </w:tc>
        <w:tc>
          <w:tcPr>
            <w:tcW w:w="1928" w:type="dxa"/>
            <w:shd w:val="clear" w:color="auto" w:fill="auto"/>
            <w:tcMar>
              <w:top w:w="100" w:type="dxa"/>
              <w:left w:w="100" w:type="dxa"/>
              <w:bottom w:w="100" w:type="dxa"/>
              <w:right w:w="100" w:type="dxa"/>
            </w:tcMar>
          </w:tcPr>
          <w:p w14:paraId="7C3261E1" w14:textId="77777777" w:rsidR="006A4E3C" w:rsidRPr="00C373A7" w:rsidRDefault="006A4E3C" w:rsidP="00DC6BA8">
            <w:pPr>
              <w:spacing w:after="0" w:line="276" w:lineRule="auto"/>
              <w:ind w:left="60"/>
              <w:rPr>
                <w:rFonts w:eastAsia="Calibri"/>
                <w:sz w:val="24"/>
                <w:szCs w:val="24"/>
                <w:lang w:val="sv-SE"/>
              </w:rPr>
            </w:pPr>
            <w:r w:rsidRPr="00C373A7">
              <w:rPr>
                <w:rFonts w:eastAsia="Calibri"/>
                <w:sz w:val="24"/>
                <w:szCs w:val="24"/>
                <w:lang w:val="sv-SE"/>
              </w:rPr>
              <w:t>Den studerande läser olika källor, vet principerna för hur man tolkar dem och bedömer deras tillförlitlighet och kan tillämpa dessa principer på några källmaterial.</w:t>
            </w:r>
          </w:p>
        </w:tc>
        <w:tc>
          <w:tcPr>
            <w:tcW w:w="1928" w:type="dxa"/>
            <w:shd w:val="clear" w:color="auto" w:fill="auto"/>
            <w:tcMar>
              <w:top w:w="100" w:type="dxa"/>
              <w:left w:w="100" w:type="dxa"/>
              <w:bottom w:w="100" w:type="dxa"/>
              <w:right w:w="100" w:type="dxa"/>
            </w:tcMar>
          </w:tcPr>
          <w:p w14:paraId="33E1EAAD" w14:textId="2F52708C" w:rsidR="006A4E3C" w:rsidRPr="00C373A7" w:rsidRDefault="006A4E3C" w:rsidP="00DC6BA8">
            <w:pPr>
              <w:spacing w:line="276" w:lineRule="auto"/>
              <w:rPr>
                <w:sz w:val="24"/>
                <w:szCs w:val="24"/>
                <w:lang w:val="sv-SE"/>
              </w:rPr>
            </w:pPr>
            <w:r w:rsidRPr="00C373A7">
              <w:rPr>
                <w:sz w:val="24"/>
                <w:szCs w:val="24"/>
                <w:lang w:val="sv-SE"/>
              </w:rPr>
              <w:t>Den studerande tolkar</w:t>
            </w:r>
            <w:r w:rsidR="00545DF8">
              <w:rPr>
                <w:sz w:val="24"/>
                <w:szCs w:val="24"/>
                <w:lang w:val="sv-SE"/>
              </w:rPr>
              <w:t xml:space="preserve"> </w:t>
            </w:r>
            <w:r w:rsidRPr="00C373A7">
              <w:rPr>
                <w:sz w:val="24"/>
                <w:szCs w:val="24"/>
                <w:lang w:val="sv-SE"/>
              </w:rPr>
              <w:t>källor</w:t>
            </w:r>
            <w:r w:rsidR="00545DF8">
              <w:rPr>
                <w:sz w:val="24"/>
                <w:szCs w:val="24"/>
                <w:lang w:val="sv-SE"/>
              </w:rPr>
              <w:t xml:space="preserve"> </w:t>
            </w:r>
            <w:r w:rsidRPr="00C373A7">
              <w:rPr>
                <w:sz w:val="24"/>
                <w:szCs w:val="24"/>
                <w:lang w:val="sv-SE"/>
              </w:rPr>
              <w:t xml:space="preserve">kritiskt och kan beskriva hur man kan göra olika tolkningar av samma källor eller företeelser. </w:t>
            </w:r>
          </w:p>
          <w:p w14:paraId="7CF4C516" w14:textId="77777777" w:rsidR="006A4E3C" w:rsidRPr="00C373A7" w:rsidRDefault="006A4E3C" w:rsidP="00DC6BA8">
            <w:pPr>
              <w:spacing w:line="276" w:lineRule="auto"/>
              <w:rPr>
                <w:rFonts w:eastAsia="Calibri"/>
                <w:sz w:val="24"/>
                <w:szCs w:val="24"/>
                <w:lang w:val="sv-SE"/>
              </w:rPr>
            </w:pPr>
          </w:p>
        </w:tc>
      </w:tr>
      <w:tr w:rsidR="00EC24BC" w:rsidRPr="00F43B08" w14:paraId="3F9748C2" w14:textId="77777777" w:rsidTr="00925989">
        <w:trPr>
          <w:trHeight w:val="283"/>
        </w:trPr>
        <w:tc>
          <w:tcPr>
            <w:tcW w:w="284" w:type="dxa"/>
            <w:gridSpan w:val="8"/>
            <w:shd w:val="clear" w:color="auto" w:fill="auto"/>
            <w:tcMar>
              <w:top w:w="100" w:type="dxa"/>
              <w:left w:w="100" w:type="dxa"/>
              <w:bottom w:w="100" w:type="dxa"/>
              <w:right w:w="100" w:type="dxa"/>
            </w:tcMar>
          </w:tcPr>
          <w:p w14:paraId="5A6714D6" w14:textId="08E6721E" w:rsidR="00EC24BC" w:rsidRPr="00F43B08" w:rsidRDefault="00EC24BC" w:rsidP="00DC6BA8">
            <w:pPr>
              <w:spacing w:after="0" w:line="276" w:lineRule="auto"/>
              <w:rPr>
                <w:sz w:val="24"/>
                <w:szCs w:val="24"/>
                <w:lang w:val="sv-SE"/>
              </w:rPr>
            </w:pPr>
            <w:r w:rsidRPr="00C373A7">
              <w:rPr>
                <w:rFonts w:eastAsia="Calibri"/>
                <w:b/>
                <w:bCs/>
                <w:sz w:val="24"/>
                <w:szCs w:val="24"/>
                <w:lang w:val="sv-SE"/>
              </w:rPr>
              <w:t>Att använda historisk information</w:t>
            </w:r>
          </w:p>
        </w:tc>
      </w:tr>
      <w:tr w:rsidR="006A4E3C" w:rsidRPr="00F43B08" w14:paraId="2E9E5085" w14:textId="77777777" w:rsidTr="00925989">
        <w:trPr>
          <w:trHeight w:val="283"/>
        </w:trPr>
        <w:tc>
          <w:tcPr>
            <w:tcW w:w="284" w:type="dxa"/>
            <w:shd w:val="clear" w:color="auto" w:fill="auto"/>
            <w:tcMar>
              <w:top w:w="100" w:type="dxa"/>
              <w:left w:w="100" w:type="dxa"/>
              <w:bottom w:w="100" w:type="dxa"/>
              <w:right w:w="100" w:type="dxa"/>
            </w:tcMar>
          </w:tcPr>
          <w:p w14:paraId="29CF0D59"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 xml:space="preserve">M5 handleda den studerande att förklara varför historisk </w:t>
            </w:r>
            <w:r w:rsidRPr="00C373A7">
              <w:rPr>
                <w:sz w:val="24"/>
                <w:szCs w:val="24"/>
                <w:lang w:val="sv-SE"/>
              </w:rPr>
              <w:lastRenderedPageBreak/>
              <w:t>information kan tolkas på olika sätt och att kritiskt bedöma tolkningars trovärdighet</w:t>
            </w:r>
          </w:p>
        </w:tc>
        <w:tc>
          <w:tcPr>
            <w:tcW w:w="1927" w:type="dxa"/>
            <w:vMerge w:val="restart"/>
            <w:shd w:val="clear" w:color="auto" w:fill="auto"/>
            <w:tcMar>
              <w:top w:w="100" w:type="dxa"/>
              <w:left w:w="100" w:type="dxa"/>
              <w:bottom w:w="100" w:type="dxa"/>
              <w:right w:w="100" w:type="dxa"/>
            </w:tcMar>
          </w:tcPr>
          <w:p w14:paraId="073FE521" w14:textId="77777777" w:rsidR="006A4E3C" w:rsidRPr="00C373A7" w:rsidRDefault="006A4E3C" w:rsidP="00DC6BA8">
            <w:pPr>
              <w:spacing w:after="0" w:line="276" w:lineRule="auto"/>
              <w:ind w:left="40"/>
              <w:rPr>
                <w:rFonts w:eastAsia="Calibri"/>
                <w:sz w:val="24"/>
                <w:szCs w:val="24"/>
                <w:lang w:val="sv-SE"/>
              </w:rPr>
            </w:pPr>
            <w:r w:rsidRPr="00C373A7">
              <w:rPr>
                <w:sz w:val="24"/>
                <w:szCs w:val="24"/>
              </w:rPr>
              <w:lastRenderedPageBreak/>
              <w:t>hi1</w:t>
            </w:r>
          </w:p>
          <w:p w14:paraId="3945D5A4" w14:textId="77777777" w:rsidR="006A4E3C" w:rsidRPr="00C373A7" w:rsidRDefault="006A4E3C" w:rsidP="00DC6BA8">
            <w:pPr>
              <w:spacing w:after="0" w:line="276" w:lineRule="auto"/>
              <w:ind w:left="40"/>
              <w:rPr>
                <w:rFonts w:eastAsia="Calibri"/>
                <w:sz w:val="24"/>
                <w:szCs w:val="24"/>
                <w:lang w:val="sv-SE"/>
              </w:rPr>
            </w:pPr>
          </w:p>
        </w:tc>
        <w:tc>
          <w:tcPr>
            <w:tcW w:w="1928" w:type="dxa"/>
            <w:vMerge w:val="restart"/>
            <w:shd w:val="clear" w:color="auto" w:fill="auto"/>
            <w:tcMar>
              <w:top w:w="100" w:type="dxa"/>
              <w:left w:w="100" w:type="dxa"/>
              <w:bottom w:w="100" w:type="dxa"/>
              <w:right w:w="100" w:type="dxa"/>
            </w:tcMar>
          </w:tcPr>
          <w:p w14:paraId="4721C653" w14:textId="6270868C" w:rsidR="006A4E3C" w:rsidRPr="00C373A7" w:rsidRDefault="006A4E3C" w:rsidP="00DC6BA8">
            <w:pPr>
              <w:spacing w:line="276" w:lineRule="auto"/>
              <w:ind w:left="40"/>
              <w:rPr>
                <w:sz w:val="24"/>
                <w:szCs w:val="24"/>
                <w:lang w:val="sv-SE"/>
              </w:rPr>
            </w:pPr>
            <w:r w:rsidRPr="00C373A7">
              <w:rPr>
                <w:sz w:val="24"/>
                <w:szCs w:val="24"/>
                <w:lang w:val="sv-SE"/>
              </w:rPr>
              <w:t xml:space="preserve">Den studerande lär sig att förklara varför historisk </w:t>
            </w:r>
            <w:r w:rsidRPr="00C373A7">
              <w:rPr>
                <w:sz w:val="24"/>
                <w:szCs w:val="24"/>
                <w:lang w:val="sv-SE"/>
              </w:rPr>
              <w:lastRenderedPageBreak/>
              <w:t>information kan tolkas och tillämpas på olika sätt i olika sammanhang och kritiskt bedöma tillförlitligheten i tolkningarna.</w:t>
            </w:r>
          </w:p>
          <w:p w14:paraId="75C23E82" w14:textId="77777777" w:rsidR="006A4E3C" w:rsidRPr="00C373A7" w:rsidRDefault="006A4E3C" w:rsidP="00DC6BA8">
            <w:pPr>
              <w:spacing w:after="0" w:line="276" w:lineRule="auto"/>
              <w:ind w:left="40"/>
              <w:rPr>
                <w:rFonts w:eastAsia="Calibri"/>
                <w:sz w:val="24"/>
                <w:szCs w:val="24"/>
                <w:lang w:val="sv-SE"/>
              </w:rPr>
            </w:pPr>
          </w:p>
        </w:tc>
        <w:tc>
          <w:tcPr>
            <w:tcW w:w="1928" w:type="dxa"/>
            <w:vMerge w:val="restart"/>
            <w:shd w:val="clear" w:color="auto" w:fill="auto"/>
          </w:tcPr>
          <w:p w14:paraId="37E4F1B2" w14:textId="7FDCFE10" w:rsidR="006A4E3C" w:rsidRPr="00C373A7" w:rsidRDefault="006A4E3C" w:rsidP="00DC6BA8">
            <w:pPr>
              <w:spacing w:after="0" w:line="276" w:lineRule="auto"/>
              <w:rPr>
                <w:rFonts w:eastAsia="Calibri"/>
                <w:sz w:val="24"/>
                <w:szCs w:val="24"/>
                <w:lang w:val="sv-SE"/>
              </w:rPr>
            </w:pPr>
            <w:r w:rsidRPr="00C373A7">
              <w:rPr>
                <w:sz w:val="24"/>
                <w:szCs w:val="24"/>
                <w:lang w:val="sv-SE"/>
              </w:rPr>
              <w:lastRenderedPageBreak/>
              <w:t>Förmåga att tolka historia och förklara historiska tolkningar</w:t>
            </w:r>
            <w:r w:rsidR="00956A99">
              <w:rPr>
                <w:sz w:val="24"/>
                <w:szCs w:val="24"/>
                <w:lang w:val="sv-SE"/>
              </w:rPr>
              <w:t xml:space="preserve"> </w:t>
            </w:r>
            <w:r w:rsidR="00956A99" w:rsidRPr="00545DF8">
              <w:rPr>
                <w:sz w:val="24"/>
                <w:szCs w:val="24"/>
                <w:lang w:val="sv-SE"/>
              </w:rPr>
              <w:lastRenderedPageBreak/>
              <w:t>samt uppfatta hur historia används</w:t>
            </w:r>
          </w:p>
        </w:tc>
        <w:tc>
          <w:tcPr>
            <w:tcW w:w="1928" w:type="dxa"/>
            <w:vMerge w:val="restart"/>
            <w:shd w:val="clear" w:color="auto" w:fill="auto"/>
            <w:tcMar>
              <w:top w:w="100" w:type="dxa"/>
              <w:left w:w="100" w:type="dxa"/>
              <w:bottom w:w="100" w:type="dxa"/>
              <w:right w:w="100" w:type="dxa"/>
            </w:tcMar>
          </w:tcPr>
          <w:p w14:paraId="651905DD"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lastRenderedPageBreak/>
              <w:t xml:space="preserve">Den studerande besvarar under handledning på frågor i </w:t>
            </w:r>
            <w:r w:rsidRPr="00C373A7">
              <w:rPr>
                <w:rFonts w:eastAsia="Calibri"/>
                <w:sz w:val="24"/>
                <w:szCs w:val="24"/>
                <w:lang w:val="sv-SE"/>
              </w:rPr>
              <w:lastRenderedPageBreak/>
              <w:t>anknytning till det förflutna utgående från en informationskälla som hen fått och gör under lärarens handledning en tolkning av en källa.</w:t>
            </w:r>
          </w:p>
          <w:p w14:paraId="0C02E513" w14:textId="77777777" w:rsidR="006A4E3C" w:rsidRPr="00C373A7" w:rsidRDefault="006A4E3C" w:rsidP="00DC6BA8">
            <w:pPr>
              <w:spacing w:after="0" w:line="276" w:lineRule="auto"/>
              <w:rPr>
                <w:rFonts w:eastAsia="Calibri"/>
                <w:sz w:val="24"/>
                <w:szCs w:val="24"/>
                <w:lang w:val="sv-SE"/>
              </w:rPr>
            </w:pPr>
          </w:p>
          <w:p w14:paraId="661AD20E"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Den studerande känner under handledning igen hur historisk information används i något särskilt syfte.</w:t>
            </w:r>
          </w:p>
          <w:p w14:paraId="2DF96038" w14:textId="77777777" w:rsidR="006A4E3C" w:rsidRPr="00C373A7" w:rsidRDefault="006A4E3C" w:rsidP="00DC6BA8">
            <w:pPr>
              <w:spacing w:after="0" w:line="276" w:lineRule="auto"/>
              <w:rPr>
                <w:rFonts w:eastAsia="Calibri"/>
                <w:sz w:val="24"/>
                <w:szCs w:val="24"/>
                <w:lang w:val="sv-SE"/>
              </w:rPr>
            </w:pPr>
          </w:p>
        </w:tc>
        <w:tc>
          <w:tcPr>
            <w:tcW w:w="1928" w:type="dxa"/>
            <w:vMerge w:val="restart"/>
            <w:shd w:val="clear" w:color="auto" w:fill="auto"/>
            <w:tcMar>
              <w:top w:w="100" w:type="dxa"/>
              <w:left w:w="100" w:type="dxa"/>
              <w:bottom w:w="100" w:type="dxa"/>
              <w:right w:w="100" w:type="dxa"/>
            </w:tcMar>
          </w:tcPr>
          <w:p w14:paraId="52ED04DB" w14:textId="77777777" w:rsidR="006A4E3C" w:rsidRPr="00C373A7" w:rsidRDefault="006A4E3C" w:rsidP="00DC6BA8">
            <w:pPr>
              <w:spacing w:after="0" w:line="276" w:lineRule="auto"/>
              <w:rPr>
                <w:sz w:val="24"/>
                <w:szCs w:val="24"/>
                <w:lang w:val="sv-SE"/>
              </w:rPr>
            </w:pPr>
            <w:r w:rsidRPr="00C373A7">
              <w:rPr>
                <w:rFonts w:eastAsia="Calibri"/>
                <w:sz w:val="24"/>
                <w:szCs w:val="24"/>
                <w:lang w:val="sv-SE"/>
              </w:rPr>
              <w:lastRenderedPageBreak/>
              <w:t xml:space="preserve">Den studerande </w:t>
            </w:r>
            <w:r w:rsidRPr="00C373A7">
              <w:rPr>
                <w:sz w:val="24"/>
                <w:szCs w:val="24"/>
                <w:lang w:val="sv-SE"/>
              </w:rPr>
              <w:t xml:space="preserve">presenterar någon tolkning med hjälp av källor </w:t>
            </w:r>
            <w:r w:rsidRPr="00C373A7">
              <w:rPr>
                <w:sz w:val="24"/>
                <w:szCs w:val="24"/>
                <w:lang w:val="sv-SE"/>
              </w:rPr>
              <w:lastRenderedPageBreak/>
              <w:t>som finns tillgängliga.</w:t>
            </w:r>
          </w:p>
          <w:p w14:paraId="69E02E75" w14:textId="77777777" w:rsidR="006A4E3C" w:rsidRPr="00C373A7" w:rsidRDefault="006A4E3C" w:rsidP="00DC6BA8">
            <w:pPr>
              <w:spacing w:after="0" w:line="276" w:lineRule="auto"/>
              <w:rPr>
                <w:sz w:val="24"/>
                <w:szCs w:val="24"/>
                <w:lang w:val="sv-SE"/>
              </w:rPr>
            </w:pPr>
          </w:p>
          <w:p w14:paraId="586323BB"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Den studerande ger ett exempel på hur historisk information används för något särskilt syfte.</w:t>
            </w:r>
          </w:p>
        </w:tc>
        <w:tc>
          <w:tcPr>
            <w:tcW w:w="1928" w:type="dxa"/>
            <w:vMerge w:val="restart"/>
            <w:shd w:val="clear" w:color="auto" w:fill="auto"/>
            <w:tcMar>
              <w:top w:w="100" w:type="dxa"/>
              <w:left w:w="100" w:type="dxa"/>
              <w:bottom w:w="100" w:type="dxa"/>
              <w:right w:w="100" w:type="dxa"/>
            </w:tcMar>
          </w:tcPr>
          <w:p w14:paraId="6E5EA5FB" w14:textId="371EF84A" w:rsidR="006A4E3C" w:rsidRDefault="006A4E3C" w:rsidP="00DC6BA8">
            <w:pPr>
              <w:spacing w:after="0" w:line="276" w:lineRule="auto"/>
              <w:rPr>
                <w:sz w:val="24"/>
                <w:szCs w:val="24"/>
                <w:lang w:val="sv-SE"/>
              </w:rPr>
            </w:pPr>
            <w:r w:rsidRPr="00C373A7">
              <w:rPr>
                <w:sz w:val="24"/>
                <w:szCs w:val="24"/>
                <w:lang w:val="sv-SE"/>
              </w:rPr>
              <w:lastRenderedPageBreak/>
              <w:t xml:space="preserve">Den studerande besvarar frågor om det förlutna med hjälp av </w:t>
            </w:r>
            <w:r w:rsidRPr="00C373A7">
              <w:rPr>
                <w:sz w:val="24"/>
                <w:szCs w:val="24"/>
                <w:lang w:val="sv-SE"/>
              </w:rPr>
              <w:lastRenderedPageBreak/>
              <w:t xml:space="preserve">information hen fått ur olika källor. </w:t>
            </w:r>
          </w:p>
          <w:p w14:paraId="3A27F0E5" w14:textId="77777777" w:rsidR="00E14075" w:rsidRPr="00C373A7" w:rsidRDefault="00E14075" w:rsidP="00DC6BA8">
            <w:pPr>
              <w:spacing w:after="0" w:line="276" w:lineRule="auto"/>
              <w:rPr>
                <w:sz w:val="24"/>
                <w:szCs w:val="24"/>
                <w:lang w:val="sv-SE"/>
              </w:rPr>
            </w:pPr>
          </w:p>
          <w:p w14:paraId="40128159" w14:textId="764BE90E"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 xml:space="preserve">Den studerande beskriver hur historisk information </w:t>
            </w:r>
            <w:r w:rsidR="00D64961" w:rsidRPr="00545DF8">
              <w:rPr>
                <w:rFonts w:eastAsia="Calibri"/>
                <w:sz w:val="24"/>
                <w:szCs w:val="24"/>
                <w:lang w:val="sv-SE"/>
              </w:rPr>
              <w:t>används</w:t>
            </w:r>
            <w:r w:rsidRPr="00545DF8">
              <w:rPr>
                <w:rFonts w:eastAsia="Calibri"/>
                <w:sz w:val="24"/>
                <w:szCs w:val="24"/>
                <w:lang w:val="sv-SE"/>
              </w:rPr>
              <w:t xml:space="preserve"> </w:t>
            </w:r>
            <w:r w:rsidRPr="00C373A7">
              <w:rPr>
                <w:rFonts w:eastAsia="Calibri"/>
                <w:sz w:val="24"/>
                <w:szCs w:val="24"/>
                <w:lang w:val="sv-SE"/>
              </w:rPr>
              <w:t>i något syfte och ger ett exempel på partiskehet i tolkningar.</w:t>
            </w:r>
          </w:p>
        </w:tc>
        <w:tc>
          <w:tcPr>
            <w:tcW w:w="1928" w:type="dxa"/>
            <w:vMerge w:val="restart"/>
            <w:shd w:val="clear" w:color="auto" w:fill="auto"/>
            <w:tcMar>
              <w:top w:w="100" w:type="dxa"/>
              <w:left w:w="100" w:type="dxa"/>
              <w:bottom w:w="100" w:type="dxa"/>
              <w:right w:w="100" w:type="dxa"/>
            </w:tcMar>
          </w:tcPr>
          <w:p w14:paraId="20F91437" w14:textId="036206DF" w:rsidR="006A4E3C" w:rsidRPr="00C373A7" w:rsidRDefault="006A4E3C" w:rsidP="00DC6BA8">
            <w:pPr>
              <w:spacing w:after="0" w:line="276" w:lineRule="auto"/>
              <w:rPr>
                <w:sz w:val="24"/>
                <w:szCs w:val="24"/>
                <w:lang w:val="sv-SE"/>
              </w:rPr>
            </w:pPr>
            <w:r w:rsidRPr="00C373A7">
              <w:rPr>
                <w:sz w:val="24"/>
                <w:szCs w:val="24"/>
                <w:lang w:val="sv-SE"/>
              </w:rPr>
              <w:lastRenderedPageBreak/>
              <w:t xml:space="preserve">Den studerande tolkar olika källor i anknytning till information om </w:t>
            </w:r>
            <w:r w:rsidRPr="00C373A7">
              <w:rPr>
                <w:sz w:val="24"/>
                <w:szCs w:val="24"/>
                <w:lang w:val="sv-SE"/>
              </w:rPr>
              <w:lastRenderedPageBreak/>
              <w:t>histor</w:t>
            </w:r>
            <w:r w:rsidRPr="00545DF8">
              <w:rPr>
                <w:sz w:val="24"/>
                <w:szCs w:val="24"/>
                <w:lang w:val="sv-SE"/>
              </w:rPr>
              <w:t>ia</w:t>
            </w:r>
            <w:r w:rsidR="00D64961" w:rsidRPr="00545DF8">
              <w:rPr>
                <w:sz w:val="24"/>
                <w:szCs w:val="24"/>
                <w:lang w:val="sv-SE"/>
              </w:rPr>
              <w:t xml:space="preserve"> och </w:t>
            </w:r>
            <w:r w:rsidRPr="00C373A7">
              <w:rPr>
                <w:sz w:val="24"/>
                <w:szCs w:val="24"/>
                <w:lang w:val="sv-SE"/>
              </w:rPr>
              <w:t>presenterar egna motiverade tolkningar om historiska händelser eller företeelser.</w:t>
            </w:r>
          </w:p>
          <w:p w14:paraId="0E895681" w14:textId="77777777" w:rsidR="006A4E3C" w:rsidRPr="00C373A7" w:rsidRDefault="006A4E3C" w:rsidP="00DC6BA8">
            <w:pPr>
              <w:spacing w:after="0" w:line="276" w:lineRule="auto"/>
              <w:rPr>
                <w:sz w:val="24"/>
                <w:szCs w:val="24"/>
                <w:lang w:val="sv-SE"/>
              </w:rPr>
            </w:pPr>
          </w:p>
          <w:p w14:paraId="45C84225"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Den studerande redogör för hur historisk information används i något särskilt syfte och hur bakgrunden hos den som tolkar historiska källor kan påverka tolkningens trovärdighet.</w:t>
            </w:r>
          </w:p>
        </w:tc>
      </w:tr>
      <w:tr w:rsidR="006A4E3C" w:rsidRPr="00F43B08" w14:paraId="405F8428" w14:textId="77777777" w:rsidTr="00925989">
        <w:trPr>
          <w:trHeight w:val="283"/>
        </w:trPr>
        <w:tc>
          <w:tcPr>
            <w:tcW w:w="284" w:type="dxa"/>
            <w:shd w:val="clear" w:color="auto" w:fill="auto"/>
            <w:tcMar>
              <w:top w:w="100" w:type="dxa"/>
              <w:left w:w="100" w:type="dxa"/>
              <w:bottom w:w="100" w:type="dxa"/>
              <w:right w:w="100" w:type="dxa"/>
            </w:tcMar>
          </w:tcPr>
          <w:p w14:paraId="0A83D84F"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lastRenderedPageBreak/>
              <w:t>M6 hjälpa den studerande att använda olika källor, jämföra dem och göra en egen motiverad tolkning utgående från dem</w:t>
            </w:r>
          </w:p>
        </w:tc>
        <w:tc>
          <w:tcPr>
            <w:tcW w:w="1927" w:type="dxa"/>
            <w:vMerge/>
            <w:shd w:val="clear" w:color="auto" w:fill="auto"/>
            <w:tcMar>
              <w:top w:w="100" w:type="dxa"/>
              <w:left w:w="100" w:type="dxa"/>
              <w:bottom w:w="100" w:type="dxa"/>
              <w:right w:w="100" w:type="dxa"/>
            </w:tcMar>
          </w:tcPr>
          <w:p w14:paraId="7F0E07F1"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Mar>
              <w:top w:w="100" w:type="dxa"/>
              <w:left w:w="100" w:type="dxa"/>
              <w:bottom w:w="100" w:type="dxa"/>
              <w:right w:w="100" w:type="dxa"/>
            </w:tcMar>
          </w:tcPr>
          <w:p w14:paraId="5853A00F"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Pr>
          <w:p w14:paraId="1B3054DD"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Mar>
              <w:top w:w="100" w:type="dxa"/>
              <w:left w:w="100" w:type="dxa"/>
              <w:bottom w:w="100" w:type="dxa"/>
              <w:right w:w="100" w:type="dxa"/>
            </w:tcMar>
          </w:tcPr>
          <w:p w14:paraId="28346DF7"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Mar>
              <w:top w:w="100" w:type="dxa"/>
              <w:left w:w="100" w:type="dxa"/>
              <w:bottom w:w="100" w:type="dxa"/>
              <w:right w:w="100" w:type="dxa"/>
            </w:tcMar>
          </w:tcPr>
          <w:p w14:paraId="7E6B61BC"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Mar>
              <w:top w:w="100" w:type="dxa"/>
              <w:left w:w="100" w:type="dxa"/>
              <w:bottom w:w="100" w:type="dxa"/>
              <w:right w:w="100" w:type="dxa"/>
            </w:tcMar>
          </w:tcPr>
          <w:p w14:paraId="789174A9"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Mar>
              <w:top w:w="100" w:type="dxa"/>
              <w:left w:w="100" w:type="dxa"/>
              <w:bottom w:w="100" w:type="dxa"/>
              <w:right w:w="100" w:type="dxa"/>
            </w:tcMar>
          </w:tcPr>
          <w:p w14:paraId="7F3571E6"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r>
      <w:tr w:rsidR="006A4E3C" w:rsidRPr="00F43B08" w14:paraId="357EABCE" w14:textId="77777777" w:rsidTr="00925989">
        <w:trPr>
          <w:trHeight w:val="283"/>
        </w:trPr>
        <w:tc>
          <w:tcPr>
            <w:tcW w:w="284" w:type="dxa"/>
            <w:shd w:val="clear" w:color="auto" w:fill="auto"/>
            <w:tcMar>
              <w:top w:w="100" w:type="dxa"/>
              <w:left w:w="100" w:type="dxa"/>
              <w:bottom w:w="100" w:type="dxa"/>
              <w:right w:w="100" w:type="dxa"/>
            </w:tcMar>
          </w:tcPr>
          <w:p w14:paraId="2B5DD942"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 xml:space="preserve">M7 vägleda den studerande att identifiera centrala förändringar som påverkat människans liv och samhället och att redogöra </w:t>
            </w:r>
            <w:r w:rsidRPr="00C373A7">
              <w:rPr>
                <w:sz w:val="24"/>
                <w:szCs w:val="24"/>
                <w:lang w:val="sv-SE"/>
              </w:rPr>
              <w:lastRenderedPageBreak/>
              <w:t>för orsaker till förändringarna</w:t>
            </w:r>
          </w:p>
        </w:tc>
        <w:tc>
          <w:tcPr>
            <w:tcW w:w="1927" w:type="dxa"/>
            <w:vMerge w:val="restart"/>
            <w:shd w:val="clear" w:color="auto" w:fill="auto"/>
            <w:tcMar>
              <w:top w:w="100" w:type="dxa"/>
              <w:left w:w="100" w:type="dxa"/>
              <w:bottom w:w="100" w:type="dxa"/>
              <w:right w:w="100" w:type="dxa"/>
            </w:tcMar>
          </w:tcPr>
          <w:p w14:paraId="4A6493F0" w14:textId="77777777" w:rsidR="006A4E3C" w:rsidRPr="00545DF8" w:rsidRDefault="006A4E3C" w:rsidP="00DC6BA8">
            <w:pPr>
              <w:spacing w:after="0" w:line="276" w:lineRule="auto"/>
              <w:ind w:left="40"/>
              <w:rPr>
                <w:rFonts w:eastAsia="Calibri"/>
                <w:sz w:val="24"/>
                <w:szCs w:val="24"/>
                <w:lang w:val="sv-SE"/>
              </w:rPr>
            </w:pPr>
            <w:r w:rsidRPr="00545DF8">
              <w:rPr>
                <w:sz w:val="24"/>
                <w:szCs w:val="24"/>
              </w:rPr>
              <w:lastRenderedPageBreak/>
              <w:t>hi1</w:t>
            </w:r>
          </w:p>
          <w:p w14:paraId="0F8C4BA9" w14:textId="77777777" w:rsidR="006A4E3C" w:rsidRPr="00545DF8"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val="restart"/>
            <w:shd w:val="clear" w:color="auto" w:fill="auto"/>
            <w:tcMar>
              <w:top w:w="100" w:type="dxa"/>
              <w:left w:w="100" w:type="dxa"/>
              <w:bottom w:w="100" w:type="dxa"/>
              <w:right w:w="100" w:type="dxa"/>
            </w:tcMar>
          </w:tcPr>
          <w:p w14:paraId="143F5456" w14:textId="1B324009" w:rsidR="006A4E3C" w:rsidRPr="00545DF8" w:rsidRDefault="006A4E3C" w:rsidP="00DC6BA8">
            <w:pPr>
              <w:spacing w:after="0" w:line="276" w:lineRule="auto"/>
              <w:rPr>
                <w:rFonts w:eastAsia="Calibri"/>
                <w:sz w:val="24"/>
                <w:szCs w:val="24"/>
                <w:lang w:val="sv-SE"/>
              </w:rPr>
            </w:pPr>
            <w:r w:rsidRPr="00545DF8">
              <w:rPr>
                <w:sz w:val="24"/>
                <w:szCs w:val="24"/>
                <w:lang w:val="sv-SE"/>
              </w:rPr>
              <w:t xml:space="preserve">Den studerande lär sig att känna igen centrala förändringar som påverkat människornas liv och samhället i </w:t>
            </w:r>
            <w:r w:rsidR="00D64961" w:rsidRPr="00545DF8">
              <w:rPr>
                <w:sz w:val="24"/>
                <w:szCs w:val="24"/>
                <w:lang w:val="sv-SE"/>
              </w:rPr>
              <w:t xml:space="preserve">olika </w:t>
            </w:r>
            <w:r w:rsidRPr="00545DF8">
              <w:rPr>
                <w:sz w:val="24"/>
                <w:szCs w:val="24"/>
                <w:lang w:val="sv-SE"/>
              </w:rPr>
              <w:t xml:space="preserve">kulturella </w:t>
            </w:r>
            <w:r w:rsidRPr="00545DF8">
              <w:rPr>
                <w:sz w:val="24"/>
                <w:szCs w:val="24"/>
                <w:lang w:val="sv-SE"/>
              </w:rPr>
              <w:lastRenderedPageBreak/>
              <w:t xml:space="preserve">sammanhang och att presentera orsaker till dem. </w:t>
            </w:r>
          </w:p>
        </w:tc>
        <w:tc>
          <w:tcPr>
            <w:tcW w:w="1928" w:type="dxa"/>
            <w:vMerge w:val="restart"/>
            <w:shd w:val="clear" w:color="auto" w:fill="auto"/>
          </w:tcPr>
          <w:p w14:paraId="5C9314B9" w14:textId="11E69BA7" w:rsidR="006A4E3C" w:rsidRPr="00C373A7" w:rsidRDefault="006A4E3C" w:rsidP="00DC6BA8">
            <w:pPr>
              <w:spacing w:after="0" w:line="276" w:lineRule="auto"/>
              <w:rPr>
                <w:rFonts w:eastAsia="Calibri"/>
                <w:sz w:val="24"/>
                <w:szCs w:val="24"/>
                <w:lang w:val="sv-SE"/>
              </w:rPr>
            </w:pPr>
            <w:r w:rsidRPr="00C373A7">
              <w:rPr>
                <w:sz w:val="24"/>
                <w:szCs w:val="24"/>
                <w:lang w:val="sv-SE"/>
              </w:rPr>
              <w:lastRenderedPageBreak/>
              <w:t>Förmåga att förklara orsakssammanhang och förmåga att förklara förändring och kontinuitet</w:t>
            </w:r>
          </w:p>
        </w:tc>
        <w:tc>
          <w:tcPr>
            <w:tcW w:w="1928" w:type="dxa"/>
            <w:vMerge w:val="restart"/>
            <w:shd w:val="clear" w:color="auto" w:fill="auto"/>
            <w:tcMar>
              <w:top w:w="100" w:type="dxa"/>
              <w:left w:w="100" w:type="dxa"/>
              <w:bottom w:w="100" w:type="dxa"/>
              <w:right w:w="100" w:type="dxa"/>
            </w:tcMar>
          </w:tcPr>
          <w:p w14:paraId="118EE0DD"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 xml:space="preserve">Den studerande identifierar företeelser i det förflutna som har förändrats eller som har förblivit oförändrade i någon kultur. </w:t>
            </w:r>
          </w:p>
          <w:p w14:paraId="31554817" w14:textId="77777777" w:rsidR="006A4E3C" w:rsidRPr="00C373A7" w:rsidRDefault="006A4E3C" w:rsidP="00DC6BA8">
            <w:pPr>
              <w:spacing w:after="0" w:line="276" w:lineRule="auto"/>
              <w:rPr>
                <w:rFonts w:eastAsia="Calibri"/>
                <w:sz w:val="24"/>
                <w:szCs w:val="24"/>
                <w:lang w:val="sv-SE"/>
              </w:rPr>
            </w:pPr>
          </w:p>
          <w:p w14:paraId="2FBB70F9"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Den studerande anger någon enskild orsak till att det har eller inte har skett en förändring.</w:t>
            </w:r>
          </w:p>
          <w:p w14:paraId="44E9D966" w14:textId="77777777" w:rsidR="006A4E3C" w:rsidRPr="00C373A7" w:rsidRDefault="006A4E3C" w:rsidP="00DC6BA8">
            <w:pPr>
              <w:spacing w:after="0" w:line="276" w:lineRule="auto"/>
              <w:rPr>
                <w:rFonts w:eastAsia="Calibri"/>
                <w:sz w:val="24"/>
                <w:szCs w:val="24"/>
                <w:lang w:val="sv-SE"/>
              </w:rPr>
            </w:pPr>
          </w:p>
          <w:p w14:paraId="5A45E8D5" w14:textId="77777777" w:rsidR="006A4E3C" w:rsidRPr="00C373A7" w:rsidRDefault="006A4E3C" w:rsidP="00DC6BA8">
            <w:pPr>
              <w:spacing w:after="0" w:line="276" w:lineRule="auto"/>
              <w:rPr>
                <w:rFonts w:eastAsia="Calibri"/>
                <w:sz w:val="24"/>
                <w:szCs w:val="24"/>
                <w:lang w:val="sv-SE"/>
              </w:rPr>
            </w:pPr>
          </w:p>
          <w:p w14:paraId="470217DC" w14:textId="77777777" w:rsidR="006A4E3C" w:rsidRPr="00C373A7" w:rsidRDefault="006A4E3C" w:rsidP="00DC6BA8">
            <w:pPr>
              <w:spacing w:after="0" w:line="276" w:lineRule="auto"/>
              <w:rPr>
                <w:rFonts w:eastAsia="Calibri"/>
                <w:sz w:val="24"/>
                <w:szCs w:val="24"/>
                <w:lang w:val="sv-SE"/>
              </w:rPr>
            </w:pPr>
          </w:p>
        </w:tc>
        <w:tc>
          <w:tcPr>
            <w:tcW w:w="1928" w:type="dxa"/>
            <w:vMerge w:val="restart"/>
            <w:shd w:val="clear" w:color="auto" w:fill="auto"/>
            <w:tcMar>
              <w:top w:w="100" w:type="dxa"/>
              <w:left w:w="100" w:type="dxa"/>
              <w:bottom w:w="100" w:type="dxa"/>
              <w:right w:w="100" w:type="dxa"/>
            </w:tcMar>
          </w:tcPr>
          <w:p w14:paraId="365A1CA7" w14:textId="2D96F49E"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lastRenderedPageBreak/>
              <w:t xml:space="preserve">Den studerande beskriver under individuell handledning varför man inom vissa livsområden i olika kulturella sammanhang </w:t>
            </w:r>
            <w:r w:rsidRPr="00C373A7">
              <w:rPr>
                <w:rFonts w:eastAsia="Calibri"/>
                <w:sz w:val="24"/>
                <w:szCs w:val="24"/>
                <w:lang w:val="sv-SE"/>
              </w:rPr>
              <w:lastRenderedPageBreak/>
              <w:t xml:space="preserve">agerade annorlunda förr än man gör idag.  </w:t>
            </w:r>
          </w:p>
        </w:tc>
        <w:tc>
          <w:tcPr>
            <w:tcW w:w="1928" w:type="dxa"/>
            <w:vMerge w:val="restart"/>
            <w:shd w:val="clear" w:color="auto" w:fill="auto"/>
            <w:tcMar>
              <w:top w:w="100" w:type="dxa"/>
              <w:left w:w="100" w:type="dxa"/>
              <w:bottom w:w="100" w:type="dxa"/>
              <w:right w:w="100" w:type="dxa"/>
            </w:tcMar>
          </w:tcPr>
          <w:p w14:paraId="3A0A0251"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lastRenderedPageBreak/>
              <w:t xml:space="preserve">Den studerande kan förklara viktiga förändringar som påverkat människans liv och samhället samt orsakerna till dem i ett </w:t>
            </w:r>
            <w:r w:rsidRPr="00C373A7">
              <w:rPr>
                <w:rFonts w:eastAsia="Calibri"/>
                <w:sz w:val="24"/>
                <w:szCs w:val="24"/>
                <w:lang w:val="sv-SE"/>
              </w:rPr>
              <w:lastRenderedPageBreak/>
              <w:t xml:space="preserve">historiskt samanhang.  </w:t>
            </w:r>
          </w:p>
          <w:p w14:paraId="2D07BA7D" w14:textId="77777777" w:rsidR="006A4E3C" w:rsidRPr="00C373A7" w:rsidRDefault="006A4E3C" w:rsidP="00DC6BA8">
            <w:pPr>
              <w:spacing w:after="0" w:line="276" w:lineRule="auto"/>
              <w:rPr>
                <w:rFonts w:eastAsia="Calibri"/>
                <w:sz w:val="24"/>
                <w:szCs w:val="24"/>
                <w:lang w:val="sv-SE"/>
              </w:rPr>
            </w:pPr>
          </w:p>
          <w:p w14:paraId="1C8A17D1"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Den studerande har förmåga att bedöma orsaker till och följder av förändringar i olika kulturer och människans förändrade tänkande.</w:t>
            </w:r>
          </w:p>
        </w:tc>
        <w:tc>
          <w:tcPr>
            <w:tcW w:w="1928" w:type="dxa"/>
            <w:vMerge w:val="restart"/>
            <w:shd w:val="clear" w:color="auto" w:fill="auto"/>
            <w:tcMar>
              <w:top w:w="100" w:type="dxa"/>
              <w:left w:w="100" w:type="dxa"/>
              <w:bottom w:w="100" w:type="dxa"/>
              <w:right w:w="100" w:type="dxa"/>
            </w:tcMar>
          </w:tcPr>
          <w:p w14:paraId="78C06E8F"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lastRenderedPageBreak/>
              <w:t xml:space="preserve">Den studerande kan analysera viktiga förändringar som påverkat människans liv och samhället samt orsakerna till dem i ett </w:t>
            </w:r>
            <w:r w:rsidRPr="00C373A7">
              <w:rPr>
                <w:rFonts w:eastAsia="Calibri"/>
                <w:sz w:val="24"/>
                <w:szCs w:val="24"/>
                <w:lang w:val="sv-SE"/>
              </w:rPr>
              <w:lastRenderedPageBreak/>
              <w:t xml:space="preserve">historiskt samanhang.  </w:t>
            </w:r>
          </w:p>
          <w:p w14:paraId="095E68A7" w14:textId="77777777" w:rsidR="006A4E3C" w:rsidRPr="00C373A7" w:rsidRDefault="006A4E3C" w:rsidP="00DC6BA8">
            <w:pPr>
              <w:spacing w:after="0" w:line="276" w:lineRule="auto"/>
              <w:rPr>
                <w:rFonts w:eastAsia="Calibri"/>
                <w:sz w:val="24"/>
                <w:szCs w:val="24"/>
                <w:lang w:val="sv-SE"/>
              </w:rPr>
            </w:pPr>
          </w:p>
          <w:p w14:paraId="05E17629"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Den studerande kan urskilja orsaker och betydelse av förändringar som skett i olika kulturer och i människors tänkande i ett större sammanhang.</w:t>
            </w:r>
          </w:p>
        </w:tc>
      </w:tr>
      <w:tr w:rsidR="006A4E3C" w:rsidRPr="00F43B08" w14:paraId="77643EC7" w14:textId="77777777" w:rsidTr="00925989">
        <w:trPr>
          <w:trHeight w:val="283"/>
        </w:trPr>
        <w:tc>
          <w:tcPr>
            <w:tcW w:w="284" w:type="dxa"/>
            <w:shd w:val="clear" w:color="auto" w:fill="auto"/>
            <w:tcMar>
              <w:top w:w="100" w:type="dxa"/>
              <w:left w:w="100" w:type="dxa"/>
              <w:bottom w:w="100" w:type="dxa"/>
              <w:right w:w="100" w:type="dxa"/>
            </w:tcMar>
          </w:tcPr>
          <w:p w14:paraId="5791DE6B" w14:textId="77777777" w:rsidR="006A4E3C" w:rsidRPr="00C373A7" w:rsidRDefault="006A4E3C" w:rsidP="00DC6BA8">
            <w:pPr>
              <w:spacing w:after="0" w:line="276" w:lineRule="auto"/>
              <w:rPr>
                <w:sz w:val="24"/>
                <w:szCs w:val="24"/>
                <w:lang w:val="sv-SE"/>
              </w:rPr>
            </w:pPr>
            <w:r w:rsidRPr="00C373A7">
              <w:rPr>
                <w:sz w:val="24"/>
                <w:szCs w:val="24"/>
                <w:lang w:val="sv-SE"/>
              </w:rPr>
              <w:lastRenderedPageBreak/>
              <w:t xml:space="preserve">M8 ge den studerande kunskap om förändringar i olika kulturer och hur människans tänkande förändrats </w:t>
            </w:r>
          </w:p>
          <w:p w14:paraId="120E8DE2" w14:textId="77777777" w:rsidR="006A4E3C" w:rsidRPr="00C373A7" w:rsidRDefault="006A4E3C" w:rsidP="00DC6BA8">
            <w:pPr>
              <w:spacing w:after="0" w:line="276" w:lineRule="auto"/>
              <w:rPr>
                <w:sz w:val="24"/>
                <w:szCs w:val="24"/>
                <w:lang w:val="sv-SE"/>
              </w:rPr>
            </w:pPr>
          </w:p>
          <w:p w14:paraId="5365D6DD" w14:textId="77777777" w:rsidR="006A4E3C" w:rsidRPr="00F63F35" w:rsidRDefault="006A4E3C" w:rsidP="00DC6BA8">
            <w:pPr>
              <w:pStyle w:val="Default"/>
              <w:spacing w:line="276" w:lineRule="auto"/>
              <w:rPr>
                <w:color w:val="auto"/>
                <w:lang w:val="sv-SE"/>
              </w:rPr>
            </w:pPr>
            <w:r w:rsidRPr="00C373A7">
              <w:rPr>
                <w:color w:val="auto"/>
                <w:lang w:val="sv-SE"/>
              </w:rPr>
              <w:t xml:space="preserve">*Kan kombineras med bedömningen av M3  </w:t>
            </w:r>
          </w:p>
        </w:tc>
        <w:tc>
          <w:tcPr>
            <w:tcW w:w="1927" w:type="dxa"/>
            <w:vMerge/>
            <w:shd w:val="clear" w:color="auto" w:fill="auto"/>
            <w:tcMar>
              <w:top w:w="100" w:type="dxa"/>
              <w:left w:w="100" w:type="dxa"/>
              <w:bottom w:w="100" w:type="dxa"/>
              <w:right w:w="100" w:type="dxa"/>
            </w:tcMar>
          </w:tcPr>
          <w:p w14:paraId="04F0CC3B"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Mar>
              <w:top w:w="100" w:type="dxa"/>
              <w:left w:w="100" w:type="dxa"/>
              <w:bottom w:w="100" w:type="dxa"/>
              <w:right w:w="100" w:type="dxa"/>
            </w:tcMar>
          </w:tcPr>
          <w:p w14:paraId="24D7B526"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Pr>
          <w:p w14:paraId="024D31C0"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Mar>
              <w:top w:w="100" w:type="dxa"/>
              <w:left w:w="100" w:type="dxa"/>
              <w:bottom w:w="100" w:type="dxa"/>
              <w:right w:w="100" w:type="dxa"/>
            </w:tcMar>
          </w:tcPr>
          <w:p w14:paraId="667A360A"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Mar>
              <w:top w:w="100" w:type="dxa"/>
              <w:left w:w="100" w:type="dxa"/>
              <w:bottom w:w="100" w:type="dxa"/>
              <w:right w:w="100" w:type="dxa"/>
            </w:tcMar>
          </w:tcPr>
          <w:p w14:paraId="79780CAD"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Mar>
              <w:top w:w="100" w:type="dxa"/>
              <w:left w:w="100" w:type="dxa"/>
              <w:bottom w:w="100" w:type="dxa"/>
              <w:right w:w="100" w:type="dxa"/>
            </w:tcMar>
          </w:tcPr>
          <w:p w14:paraId="0D8B4109"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c>
          <w:tcPr>
            <w:tcW w:w="1928" w:type="dxa"/>
            <w:vMerge/>
            <w:shd w:val="clear" w:color="auto" w:fill="auto"/>
            <w:tcMar>
              <w:top w:w="100" w:type="dxa"/>
              <w:left w:w="100" w:type="dxa"/>
              <w:bottom w:w="100" w:type="dxa"/>
              <w:right w:w="100" w:type="dxa"/>
            </w:tcMar>
          </w:tcPr>
          <w:p w14:paraId="324AB73C" w14:textId="77777777" w:rsidR="006A4E3C" w:rsidRPr="00C373A7" w:rsidRDefault="006A4E3C" w:rsidP="00DC6BA8">
            <w:pPr>
              <w:widowControl w:val="0"/>
              <w:pBdr>
                <w:top w:val="nil"/>
                <w:left w:val="nil"/>
                <w:bottom w:val="nil"/>
                <w:right w:val="nil"/>
                <w:between w:val="nil"/>
              </w:pBdr>
              <w:spacing w:after="0" w:line="276" w:lineRule="auto"/>
              <w:rPr>
                <w:rFonts w:eastAsia="Calibri"/>
                <w:sz w:val="24"/>
                <w:szCs w:val="24"/>
                <w:lang w:val="sv-SE"/>
              </w:rPr>
            </w:pPr>
          </w:p>
        </w:tc>
      </w:tr>
      <w:tr w:rsidR="006A4E3C" w:rsidRPr="00F43B08" w14:paraId="0B377370" w14:textId="77777777" w:rsidTr="00925989">
        <w:trPr>
          <w:trHeight w:val="283"/>
        </w:trPr>
        <w:tc>
          <w:tcPr>
            <w:tcW w:w="284" w:type="dxa"/>
            <w:shd w:val="clear" w:color="auto" w:fill="auto"/>
            <w:tcMar>
              <w:top w:w="100" w:type="dxa"/>
              <w:left w:w="100" w:type="dxa"/>
              <w:bottom w:w="100" w:type="dxa"/>
              <w:right w:w="100" w:type="dxa"/>
            </w:tcMar>
          </w:tcPr>
          <w:p w14:paraId="5BC94B28" w14:textId="77777777" w:rsidR="006A4E3C" w:rsidRPr="00F63F35" w:rsidRDefault="006A4E3C" w:rsidP="00DC6BA8">
            <w:pPr>
              <w:spacing w:after="0" w:line="276" w:lineRule="auto"/>
              <w:ind w:left="40"/>
              <w:rPr>
                <w:rFonts w:eastAsia="Calibri"/>
                <w:sz w:val="24"/>
                <w:szCs w:val="24"/>
                <w:lang w:val="sv-SE"/>
              </w:rPr>
            </w:pPr>
            <w:r w:rsidRPr="00C373A7">
              <w:rPr>
                <w:sz w:val="24"/>
                <w:szCs w:val="24"/>
                <w:lang w:val="sv-SE"/>
              </w:rPr>
              <w:t>M9 hjälpa den studerande att förstå den utveckling som format nutiden och motiv bakom människans handlingar utgående från olika historiska referensramar</w:t>
            </w:r>
          </w:p>
        </w:tc>
        <w:tc>
          <w:tcPr>
            <w:tcW w:w="1927" w:type="dxa"/>
            <w:shd w:val="clear" w:color="auto" w:fill="auto"/>
            <w:tcMar>
              <w:top w:w="100" w:type="dxa"/>
              <w:left w:w="100" w:type="dxa"/>
              <w:bottom w:w="100" w:type="dxa"/>
              <w:right w:w="100" w:type="dxa"/>
            </w:tcMar>
          </w:tcPr>
          <w:p w14:paraId="545528E7" w14:textId="77777777" w:rsidR="006A4E3C" w:rsidRPr="00C373A7" w:rsidRDefault="006A4E3C" w:rsidP="00DC6BA8">
            <w:pPr>
              <w:spacing w:after="0" w:line="276" w:lineRule="auto"/>
              <w:ind w:left="40"/>
              <w:rPr>
                <w:rFonts w:eastAsia="Calibri"/>
                <w:sz w:val="24"/>
                <w:szCs w:val="24"/>
                <w:lang w:val="sv-SE"/>
              </w:rPr>
            </w:pPr>
            <w:r w:rsidRPr="00C373A7">
              <w:rPr>
                <w:sz w:val="24"/>
                <w:szCs w:val="24"/>
              </w:rPr>
              <w:t>hi1</w:t>
            </w:r>
          </w:p>
        </w:tc>
        <w:tc>
          <w:tcPr>
            <w:tcW w:w="1928" w:type="dxa"/>
            <w:shd w:val="clear" w:color="auto" w:fill="auto"/>
            <w:tcMar>
              <w:top w:w="100" w:type="dxa"/>
              <w:left w:w="100" w:type="dxa"/>
              <w:bottom w:w="100" w:type="dxa"/>
              <w:right w:w="100" w:type="dxa"/>
            </w:tcMar>
          </w:tcPr>
          <w:p w14:paraId="620F0AEB"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Den studerande lär sig att uppfatta den utveckling som skett fram till nutid samt förklara avsikter bakom människans handlingar i olika historiska sammanhang.</w:t>
            </w:r>
          </w:p>
        </w:tc>
        <w:tc>
          <w:tcPr>
            <w:tcW w:w="1928" w:type="dxa"/>
            <w:shd w:val="clear" w:color="auto" w:fill="auto"/>
          </w:tcPr>
          <w:p w14:paraId="7622D3E0" w14:textId="77777777" w:rsidR="006A4E3C" w:rsidRPr="00C373A7" w:rsidRDefault="006A4E3C" w:rsidP="00DC6BA8">
            <w:pPr>
              <w:spacing w:after="0" w:line="276" w:lineRule="auto"/>
              <w:ind w:left="40"/>
              <w:rPr>
                <w:rFonts w:eastAsia="Calibri"/>
                <w:sz w:val="24"/>
                <w:szCs w:val="24"/>
                <w:lang w:val="sv-SE"/>
              </w:rPr>
            </w:pPr>
            <w:r w:rsidRPr="00C373A7">
              <w:rPr>
                <w:sz w:val="24"/>
                <w:szCs w:val="24"/>
                <w:lang w:val="sv-SE"/>
              </w:rPr>
              <w:t>Förmåga att motivera utveckling och mänskliga handlingar</w:t>
            </w:r>
          </w:p>
        </w:tc>
        <w:tc>
          <w:tcPr>
            <w:tcW w:w="1928" w:type="dxa"/>
            <w:shd w:val="clear" w:color="auto" w:fill="auto"/>
            <w:tcMar>
              <w:top w:w="100" w:type="dxa"/>
              <w:left w:w="100" w:type="dxa"/>
              <w:bottom w:w="100" w:type="dxa"/>
              <w:right w:w="100" w:type="dxa"/>
            </w:tcMar>
          </w:tcPr>
          <w:p w14:paraId="312737E7" w14:textId="77777777" w:rsidR="006A4E3C" w:rsidRPr="00C373A7" w:rsidRDefault="006A4E3C" w:rsidP="00DC6BA8">
            <w:pPr>
              <w:spacing w:after="0" w:line="276" w:lineRule="auto"/>
              <w:rPr>
                <w:sz w:val="24"/>
                <w:szCs w:val="24"/>
                <w:lang w:val="sv-SE"/>
              </w:rPr>
            </w:pPr>
            <w:r w:rsidRPr="00C373A7">
              <w:rPr>
                <w:rFonts w:eastAsia="Calibri"/>
                <w:sz w:val="24"/>
                <w:szCs w:val="24"/>
                <w:lang w:val="sv-SE"/>
              </w:rPr>
              <w:t xml:space="preserve">Den studerande </w:t>
            </w:r>
            <w:r w:rsidRPr="00C373A7">
              <w:rPr>
                <w:sz w:val="24"/>
                <w:szCs w:val="24"/>
                <w:lang w:val="sv-SE"/>
              </w:rPr>
              <w:t xml:space="preserve">känner under handledning till </w:t>
            </w:r>
            <w:r w:rsidRPr="00C373A7">
              <w:rPr>
                <w:rFonts w:eastAsia="Calibri"/>
                <w:sz w:val="24"/>
                <w:szCs w:val="24"/>
                <w:lang w:val="sv-SE"/>
              </w:rPr>
              <w:t>den utveckling som skett fram till nutid</w:t>
            </w:r>
            <w:r w:rsidRPr="00C373A7">
              <w:rPr>
                <w:sz w:val="24"/>
                <w:szCs w:val="24"/>
                <w:lang w:val="sv-SE"/>
              </w:rPr>
              <w:t>.</w:t>
            </w:r>
          </w:p>
          <w:p w14:paraId="489878C0" w14:textId="77777777" w:rsidR="006A4E3C" w:rsidRPr="00C373A7" w:rsidRDefault="006A4E3C" w:rsidP="00DC6BA8">
            <w:pPr>
              <w:spacing w:after="0" w:line="276" w:lineRule="auto"/>
              <w:rPr>
                <w:sz w:val="24"/>
                <w:szCs w:val="24"/>
                <w:lang w:val="sv-SE"/>
              </w:rPr>
            </w:pPr>
          </w:p>
          <w:p w14:paraId="1C5D43CE" w14:textId="77777777" w:rsidR="006A4E3C" w:rsidRPr="00C373A7" w:rsidRDefault="006A4E3C" w:rsidP="00DC6BA8">
            <w:pPr>
              <w:spacing w:after="0" w:line="276" w:lineRule="auto"/>
              <w:rPr>
                <w:rFonts w:eastAsia="Calibri"/>
                <w:sz w:val="24"/>
                <w:szCs w:val="24"/>
                <w:lang w:val="sv-SE"/>
              </w:rPr>
            </w:pPr>
          </w:p>
        </w:tc>
        <w:tc>
          <w:tcPr>
            <w:tcW w:w="1928" w:type="dxa"/>
            <w:shd w:val="clear" w:color="auto" w:fill="auto"/>
            <w:tcMar>
              <w:top w:w="100" w:type="dxa"/>
              <w:left w:w="100" w:type="dxa"/>
              <w:bottom w:w="100" w:type="dxa"/>
              <w:right w:w="100" w:type="dxa"/>
            </w:tcMar>
          </w:tcPr>
          <w:p w14:paraId="40FEF873"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Den studerande på</w:t>
            </w:r>
            <w:r w:rsidRPr="00C373A7">
              <w:rPr>
                <w:sz w:val="24"/>
                <w:szCs w:val="24"/>
                <w:lang w:val="sv-SE"/>
              </w:rPr>
              <w:t xml:space="preserve">visar under handledning hur motiv bakom människans handlingar kan urskiljas i någon historisk händelse eller företeelse. </w:t>
            </w:r>
          </w:p>
        </w:tc>
        <w:tc>
          <w:tcPr>
            <w:tcW w:w="1928" w:type="dxa"/>
            <w:shd w:val="clear" w:color="auto" w:fill="auto"/>
            <w:tcMar>
              <w:top w:w="100" w:type="dxa"/>
              <w:left w:w="100" w:type="dxa"/>
              <w:bottom w:w="100" w:type="dxa"/>
              <w:right w:w="100" w:type="dxa"/>
            </w:tcMar>
          </w:tcPr>
          <w:p w14:paraId="108E199D"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 xml:space="preserve">Den studerande identifierar </w:t>
            </w:r>
            <w:r w:rsidRPr="00C373A7">
              <w:rPr>
                <w:sz w:val="24"/>
                <w:szCs w:val="24"/>
                <w:lang w:val="sv-SE"/>
              </w:rPr>
              <w:t>motiv bakom människans handlingar och hur människornas bakgrund och det historiska samanhanget inverkar på dessa.</w:t>
            </w:r>
          </w:p>
        </w:tc>
        <w:tc>
          <w:tcPr>
            <w:tcW w:w="1928" w:type="dxa"/>
            <w:shd w:val="clear" w:color="auto" w:fill="auto"/>
            <w:tcMar>
              <w:top w:w="100" w:type="dxa"/>
              <w:left w:w="100" w:type="dxa"/>
              <w:bottom w:w="100" w:type="dxa"/>
              <w:right w:w="100" w:type="dxa"/>
            </w:tcMar>
          </w:tcPr>
          <w:p w14:paraId="36795A9A" w14:textId="77777777" w:rsidR="006A4E3C" w:rsidRPr="00C373A7" w:rsidRDefault="006A4E3C" w:rsidP="00DC6BA8">
            <w:pPr>
              <w:spacing w:after="0" w:line="276" w:lineRule="auto"/>
              <w:ind w:left="60"/>
              <w:rPr>
                <w:rFonts w:eastAsia="Calibri"/>
                <w:sz w:val="24"/>
                <w:szCs w:val="24"/>
                <w:lang w:val="sv-SE"/>
              </w:rPr>
            </w:pPr>
            <w:r w:rsidRPr="00C373A7">
              <w:rPr>
                <w:rFonts w:eastAsia="Calibri"/>
                <w:sz w:val="24"/>
                <w:szCs w:val="24"/>
                <w:lang w:val="sv-SE"/>
              </w:rPr>
              <w:t>Den studerande beskriver den utveckling som format nutiden och avsikter bakom mänskliga handlingar i en historisk referensram.</w:t>
            </w:r>
          </w:p>
          <w:p w14:paraId="6895931F" w14:textId="77777777" w:rsidR="006A4E3C" w:rsidRPr="00C373A7" w:rsidRDefault="006A4E3C" w:rsidP="00DC6BA8">
            <w:pPr>
              <w:spacing w:after="0" w:line="276" w:lineRule="auto"/>
              <w:ind w:left="60"/>
              <w:rPr>
                <w:rFonts w:eastAsia="Calibri"/>
                <w:sz w:val="24"/>
                <w:szCs w:val="24"/>
                <w:lang w:val="sv-SE"/>
              </w:rPr>
            </w:pPr>
          </w:p>
          <w:p w14:paraId="37387042" w14:textId="77777777" w:rsidR="006A4E3C" w:rsidRPr="00C373A7" w:rsidRDefault="006A4E3C" w:rsidP="00DC6BA8">
            <w:pPr>
              <w:spacing w:after="0" w:line="276" w:lineRule="auto"/>
              <w:ind w:left="60"/>
              <w:rPr>
                <w:rFonts w:eastAsia="Calibri"/>
                <w:sz w:val="24"/>
                <w:szCs w:val="24"/>
                <w:lang w:val="sv-SE"/>
              </w:rPr>
            </w:pPr>
          </w:p>
        </w:tc>
      </w:tr>
      <w:tr w:rsidR="006A4E3C" w:rsidRPr="00F43B08" w14:paraId="5908126A" w14:textId="77777777" w:rsidTr="00925989">
        <w:trPr>
          <w:trHeight w:val="283"/>
        </w:trPr>
        <w:tc>
          <w:tcPr>
            <w:tcW w:w="284" w:type="dxa"/>
            <w:shd w:val="clear" w:color="auto" w:fill="auto"/>
            <w:tcMar>
              <w:top w:w="100" w:type="dxa"/>
              <w:left w:w="100" w:type="dxa"/>
              <w:bottom w:w="100" w:type="dxa"/>
              <w:right w:w="100" w:type="dxa"/>
            </w:tcMar>
          </w:tcPr>
          <w:p w14:paraId="695452E5" w14:textId="77777777" w:rsidR="006A4E3C" w:rsidRPr="00C373A7" w:rsidRDefault="006A4E3C" w:rsidP="00DC6BA8">
            <w:pPr>
              <w:pStyle w:val="AIPEtaulukot"/>
              <w:spacing w:line="276" w:lineRule="auto"/>
              <w:rPr>
                <w:rFonts w:eastAsia="Calibri" w:cs="Calibri"/>
                <w:b/>
                <w:bCs/>
                <w:sz w:val="24"/>
                <w:szCs w:val="24"/>
                <w:lang w:val="sv-SE"/>
              </w:rPr>
            </w:pPr>
            <w:r w:rsidRPr="00C373A7">
              <w:rPr>
                <w:rFonts w:cs="Calibri"/>
                <w:sz w:val="24"/>
                <w:szCs w:val="24"/>
                <w:lang w:val="sv-SE"/>
              </w:rPr>
              <w:t xml:space="preserve">M10 vägleda den studerande att </w:t>
            </w:r>
            <w:r w:rsidRPr="00C373A7">
              <w:rPr>
                <w:rFonts w:cs="Calibri"/>
                <w:sz w:val="24"/>
                <w:szCs w:val="24"/>
                <w:lang w:val="sv-SE"/>
              </w:rPr>
              <w:lastRenderedPageBreak/>
              <w:t xml:space="preserve">uppfatta värderingar och konflikter i samhället och  </w:t>
            </w:r>
          </w:p>
          <w:p w14:paraId="62FD18C5" w14:textId="77777777" w:rsidR="006A4E3C" w:rsidRPr="00F63F35" w:rsidRDefault="006A4E3C" w:rsidP="00DC6BA8">
            <w:pPr>
              <w:spacing w:after="0" w:line="276" w:lineRule="auto"/>
              <w:ind w:left="40"/>
              <w:rPr>
                <w:rFonts w:eastAsia="Calibri"/>
                <w:sz w:val="24"/>
                <w:szCs w:val="24"/>
                <w:lang w:val="sv-SE"/>
              </w:rPr>
            </w:pPr>
            <w:r w:rsidRPr="00C373A7">
              <w:rPr>
                <w:sz w:val="24"/>
                <w:szCs w:val="24"/>
              </w:rPr>
              <w:t>hur de har förändrats</w:t>
            </w:r>
          </w:p>
        </w:tc>
        <w:tc>
          <w:tcPr>
            <w:tcW w:w="1927" w:type="dxa"/>
            <w:shd w:val="clear" w:color="auto" w:fill="auto"/>
            <w:tcMar>
              <w:top w:w="100" w:type="dxa"/>
              <w:left w:w="100" w:type="dxa"/>
              <w:bottom w:w="100" w:type="dxa"/>
              <w:right w:w="100" w:type="dxa"/>
            </w:tcMar>
          </w:tcPr>
          <w:p w14:paraId="22AC27E4" w14:textId="77777777" w:rsidR="006A4E3C" w:rsidRPr="00F63F35" w:rsidRDefault="006A4E3C" w:rsidP="00DC6BA8">
            <w:pPr>
              <w:spacing w:after="0" w:line="276" w:lineRule="auto"/>
              <w:ind w:left="40"/>
              <w:rPr>
                <w:rFonts w:eastAsia="Calibri"/>
                <w:sz w:val="24"/>
                <w:szCs w:val="24"/>
                <w:lang w:val="sv-SE"/>
              </w:rPr>
            </w:pPr>
            <w:r w:rsidRPr="00C373A7">
              <w:rPr>
                <w:sz w:val="24"/>
                <w:szCs w:val="24"/>
              </w:rPr>
              <w:lastRenderedPageBreak/>
              <w:t>hi1</w:t>
            </w:r>
          </w:p>
        </w:tc>
        <w:tc>
          <w:tcPr>
            <w:tcW w:w="1928" w:type="dxa"/>
            <w:shd w:val="clear" w:color="auto" w:fill="auto"/>
            <w:tcMar>
              <w:top w:w="100" w:type="dxa"/>
              <w:left w:w="100" w:type="dxa"/>
              <w:bottom w:w="100" w:type="dxa"/>
              <w:right w:w="100" w:type="dxa"/>
            </w:tcMar>
          </w:tcPr>
          <w:p w14:paraId="41832600"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 xml:space="preserve">Den studerande lär sig att </w:t>
            </w:r>
            <w:r w:rsidRPr="00C373A7">
              <w:rPr>
                <w:rFonts w:eastAsia="Calibri"/>
                <w:sz w:val="24"/>
                <w:szCs w:val="24"/>
                <w:lang w:val="sv-SE"/>
              </w:rPr>
              <w:lastRenderedPageBreak/>
              <w:t>identifiera olika värderingar i samhället och färndringar som skett i dem.</w:t>
            </w:r>
          </w:p>
        </w:tc>
        <w:tc>
          <w:tcPr>
            <w:tcW w:w="1928" w:type="dxa"/>
            <w:shd w:val="clear" w:color="auto" w:fill="auto"/>
          </w:tcPr>
          <w:p w14:paraId="5F55B579" w14:textId="77777777" w:rsidR="006A4E3C" w:rsidRPr="00F63F35" w:rsidRDefault="006A4E3C" w:rsidP="00DC6BA8">
            <w:pPr>
              <w:spacing w:after="0" w:line="276" w:lineRule="auto"/>
              <w:ind w:left="40"/>
              <w:rPr>
                <w:rFonts w:eastAsia="Calibri"/>
                <w:sz w:val="24"/>
                <w:szCs w:val="24"/>
                <w:lang w:val="sv-SE"/>
              </w:rPr>
            </w:pPr>
            <w:r w:rsidRPr="00C373A7">
              <w:rPr>
                <w:sz w:val="24"/>
                <w:szCs w:val="24"/>
                <w:lang w:val="sv-SE"/>
              </w:rPr>
              <w:lastRenderedPageBreak/>
              <w:t xml:space="preserve">Förmåga att uppfatta </w:t>
            </w:r>
            <w:r w:rsidRPr="00C373A7">
              <w:rPr>
                <w:sz w:val="24"/>
                <w:szCs w:val="24"/>
                <w:lang w:val="sv-SE"/>
              </w:rPr>
              <w:lastRenderedPageBreak/>
              <w:t>värderingar i samhället och förändringar i dem</w:t>
            </w:r>
          </w:p>
        </w:tc>
        <w:tc>
          <w:tcPr>
            <w:tcW w:w="1928" w:type="dxa"/>
            <w:shd w:val="clear" w:color="auto" w:fill="auto"/>
            <w:tcMar>
              <w:top w:w="100" w:type="dxa"/>
              <w:left w:w="100" w:type="dxa"/>
              <w:bottom w:w="100" w:type="dxa"/>
              <w:right w:w="100" w:type="dxa"/>
            </w:tcMar>
          </w:tcPr>
          <w:p w14:paraId="761FDD3D"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lastRenderedPageBreak/>
              <w:t xml:space="preserve">Den studerande ger under </w:t>
            </w:r>
            <w:r w:rsidRPr="00C373A7">
              <w:rPr>
                <w:rFonts w:eastAsia="Calibri"/>
                <w:sz w:val="24"/>
                <w:szCs w:val="24"/>
                <w:lang w:val="sv-SE"/>
              </w:rPr>
              <w:lastRenderedPageBreak/>
              <w:t>handledning ett exempel på värderingar i samhället.</w:t>
            </w:r>
          </w:p>
        </w:tc>
        <w:tc>
          <w:tcPr>
            <w:tcW w:w="1928" w:type="dxa"/>
            <w:shd w:val="clear" w:color="auto" w:fill="auto"/>
            <w:tcMar>
              <w:top w:w="100" w:type="dxa"/>
              <w:left w:w="100" w:type="dxa"/>
              <w:bottom w:w="100" w:type="dxa"/>
              <w:right w:w="100" w:type="dxa"/>
            </w:tcMar>
          </w:tcPr>
          <w:p w14:paraId="3F7757C9"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lastRenderedPageBreak/>
              <w:t xml:space="preserve">Den studerande känner igen </w:t>
            </w:r>
            <w:r w:rsidRPr="00C373A7">
              <w:rPr>
                <w:rFonts w:eastAsia="Calibri"/>
                <w:sz w:val="24"/>
                <w:szCs w:val="24"/>
                <w:lang w:val="sv-SE"/>
              </w:rPr>
              <w:lastRenderedPageBreak/>
              <w:t>förändringar i värderingar i samhället.</w:t>
            </w:r>
          </w:p>
        </w:tc>
        <w:tc>
          <w:tcPr>
            <w:tcW w:w="1928" w:type="dxa"/>
            <w:shd w:val="clear" w:color="auto" w:fill="auto"/>
            <w:tcMar>
              <w:top w:w="100" w:type="dxa"/>
              <w:left w:w="100" w:type="dxa"/>
              <w:bottom w:w="100" w:type="dxa"/>
              <w:right w:w="100" w:type="dxa"/>
            </w:tcMar>
          </w:tcPr>
          <w:p w14:paraId="606F7FC7" w14:textId="77777777" w:rsidR="006A4E3C" w:rsidRPr="00C373A7" w:rsidRDefault="006A4E3C" w:rsidP="00DC6BA8">
            <w:pPr>
              <w:spacing w:after="0" w:line="276" w:lineRule="auto"/>
              <w:ind w:left="60"/>
              <w:rPr>
                <w:rFonts w:eastAsia="Calibri"/>
                <w:sz w:val="24"/>
                <w:szCs w:val="24"/>
                <w:lang w:val="sv-SE"/>
              </w:rPr>
            </w:pPr>
            <w:r w:rsidRPr="00C373A7">
              <w:rPr>
                <w:rFonts w:eastAsia="Calibri"/>
                <w:sz w:val="24"/>
                <w:szCs w:val="24"/>
                <w:lang w:val="sv-SE"/>
              </w:rPr>
              <w:lastRenderedPageBreak/>
              <w:t xml:space="preserve">Den studerande kan beskriva </w:t>
            </w:r>
            <w:r w:rsidRPr="00C373A7">
              <w:rPr>
                <w:rFonts w:eastAsia="Calibri"/>
                <w:sz w:val="24"/>
                <w:szCs w:val="24"/>
                <w:lang w:val="sv-SE"/>
              </w:rPr>
              <w:lastRenderedPageBreak/>
              <w:t xml:space="preserve">olika värderingar i samhället och förändringar som skett i dem. </w:t>
            </w:r>
          </w:p>
          <w:p w14:paraId="3085D341" w14:textId="77777777" w:rsidR="006A4E3C" w:rsidRPr="00C373A7" w:rsidRDefault="006A4E3C" w:rsidP="00DC6BA8">
            <w:pPr>
              <w:spacing w:after="0" w:line="276" w:lineRule="auto"/>
              <w:ind w:left="60"/>
              <w:rPr>
                <w:rFonts w:eastAsia="Calibri"/>
                <w:sz w:val="24"/>
                <w:szCs w:val="24"/>
                <w:lang w:val="sv-SE"/>
              </w:rPr>
            </w:pPr>
          </w:p>
        </w:tc>
        <w:tc>
          <w:tcPr>
            <w:tcW w:w="1928" w:type="dxa"/>
            <w:shd w:val="clear" w:color="auto" w:fill="auto"/>
            <w:tcMar>
              <w:top w:w="100" w:type="dxa"/>
              <w:left w:w="100" w:type="dxa"/>
              <w:bottom w:w="100" w:type="dxa"/>
              <w:right w:w="100" w:type="dxa"/>
            </w:tcMar>
          </w:tcPr>
          <w:p w14:paraId="190635EA"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lastRenderedPageBreak/>
              <w:t xml:space="preserve">Den studerande kan redogöra för </w:t>
            </w:r>
            <w:r w:rsidRPr="00C373A7">
              <w:rPr>
                <w:rFonts w:eastAsia="Calibri"/>
                <w:sz w:val="24"/>
                <w:szCs w:val="24"/>
                <w:lang w:val="sv-SE"/>
              </w:rPr>
              <w:lastRenderedPageBreak/>
              <w:t>olika värderingar i samhället och orsaker till förändringar i dem.</w:t>
            </w:r>
          </w:p>
          <w:p w14:paraId="1E4F088F" w14:textId="77777777" w:rsidR="006A4E3C" w:rsidRPr="00C373A7" w:rsidRDefault="006A4E3C" w:rsidP="00DC6BA8">
            <w:pPr>
              <w:spacing w:after="0" w:line="276" w:lineRule="auto"/>
              <w:rPr>
                <w:rFonts w:eastAsia="Calibri"/>
                <w:sz w:val="24"/>
                <w:szCs w:val="24"/>
                <w:lang w:val="sv-SE"/>
              </w:rPr>
            </w:pPr>
          </w:p>
        </w:tc>
      </w:tr>
      <w:tr w:rsidR="006A4E3C" w:rsidRPr="00F43B08" w14:paraId="64CB464A" w14:textId="77777777" w:rsidTr="00925989">
        <w:trPr>
          <w:trHeight w:val="283"/>
        </w:trPr>
        <w:tc>
          <w:tcPr>
            <w:tcW w:w="284" w:type="dxa"/>
            <w:shd w:val="clear" w:color="auto" w:fill="auto"/>
            <w:tcMar>
              <w:top w:w="100" w:type="dxa"/>
              <w:left w:w="100" w:type="dxa"/>
              <w:bottom w:w="100" w:type="dxa"/>
              <w:right w:w="100" w:type="dxa"/>
            </w:tcMar>
          </w:tcPr>
          <w:p w14:paraId="25B75CC1" w14:textId="13332DB7" w:rsidR="006A4E3C" w:rsidRPr="00F63F35" w:rsidRDefault="006A4E3C" w:rsidP="00DC6BA8">
            <w:pPr>
              <w:pBdr>
                <w:top w:val="nil"/>
                <w:left w:val="nil"/>
                <w:bottom w:val="nil"/>
                <w:right w:val="nil"/>
                <w:between w:val="nil"/>
              </w:pBdr>
              <w:spacing w:after="0" w:line="276" w:lineRule="auto"/>
              <w:rPr>
                <w:rFonts w:eastAsia="Calibri"/>
                <w:sz w:val="24"/>
                <w:szCs w:val="24"/>
                <w:lang w:val="sv-SE"/>
              </w:rPr>
            </w:pPr>
            <w:r w:rsidRPr="00C373A7">
              <w:rPr>
                <w:sz w:val="24"/>
                <w:szCs w:val="24"/>
                <w:lang w:val="sv-SE"/>
              </w:rPr>
              <w:lastRenderedPageBreak/>
              <w:t>M11 handleda den studerande att förstå och förklara finländsk kultur, identitet och det finländska samhället utgående från den historiska utvecklingen och att bedöma framtida alternativ med hjälp av sina historiekunskaper</w:t>
            </w:r>
          </w:p>
        </w:tc>
        <w:tc>
          <w:tcPr>
            <w:tcW w:w="1927" w:type="dxa"/>
            <w:shd w:val="clear" w:color="auto" w:fill="auto"/>
            <w:tcMar>
              <w:top w:w="100" w:type="dxa"/>
              <w:left w:w="100" w:type="dxa"/>
              <w:bottom w:w="100" w:type="dxa"/>
              <w:right w:w="100" w:type="dxa"/>
            </w:tcMar>
          </w:tcPr>
          <w:p w14:paraId="066E0F57" w14:textId="77777777" w:rsidR="006A4E3C" w:rsidRPr="00F63F35" w:rsidRDefault="006A4E3C" w:rsidP="00DC6BA8">
            <w:pPr>
              <w:spacing w:after="0" w:line="276" w:lineRule="auto"/>
              <w:ind w:left="40"/>
              <w:rPr>
                <w:rFonts w:eastAsia="Calibri"/>
                <w:sz w:val="24"/>
                <w:szCs w:val="24"/>
                <w:lang w:val="sv-SE"/>
              </w:rPr>
            </w:pPr>
            <w:r w:rsidRPr="00C373A7">
              <w:rPr>
                <w:sz w:val="24"/>
                <w:szCs w:val="24"/>
              </w:rPr>
              <w:t>hi1</w:t>
            </w:r>
          </w:p>
        </w:tc>
        <w:tc>
          <w:tcPr>
            <w:tcW w:w="1928" w:type="dxa"/>
            <w:shd w:val="clear" w:color="auto" w:fill="auto"/>
            <w:tcMar>
              <w:top w:w="100" w:type="dxa"/>
              <w:left w:w="100" w:type="dxa"/>
              <w:bottom w:w="100" w:type="dxa"/>
              <w:right w:w="100" w:type="dxa"/>
            </w:tcMar>
          </w:tcPr>
          <w:p w14:paraId="474F2B10" w14:textId="77777777" w:rsidR="006A4E3C" w:rsidRPr="00C373A7" w:rsidRDefault="006A4E3C" w:rsidP="00DC6BA8">
            <w:pPr>
              <w:spacing w:after="0" w:line="276" w:lineRule="auto"/>
              <w:rPr>
                <w:rFonts w:eastAsia="Calibri"/>
                <w:sz w:val="24"/>
                <w:szCs w:val="24"/>
                <w:lang w:val="sv-SE"/>
              </w:rPr>
            </w:pPr>
            <w:r w:rsidRPr="00C373A7">
              <w:rPr>
                <w:sz w:val="24"/>
                <w:szCs w:val="24"/>
                <w:lang w:val="sv-SE"/>
              </w:rPr>
              <w:t xml:space="preserve">Den studerande lär sig att förstå och förklara den finländska kulturen, </w:t>
            </w:r>
            <w:r w:rsidRPr="00C373A7">
              <w:rPr>
                <w:rFonts w:eastAsia="Calibri"/>
                <w:sz w:val="24"/>
                <w:szCs w:val="24"/>
                <w:lang w:val="sv-SE"/>
              </w:rPr>
              <w:t xml:space="preserve">det finländska kulturarvet </w:t>
            </w:r>
            <w:r w:rsidRPr="00C373A7">
              <w:rPr>
                <w:sz w:val="24"/>
                <w:szCs w:val="24"/>
                <w:lang w:val="sv-SE"/>
              </w:rPr>
              <w:t>och det finländska samhället samt bedöma framtida alternativ.</w:t>
            </w:r>
          </w:p>
        </w:tc>
        <w:tc>
          <w:tcPr>
            <w:tcW w:w="1928" w:type="dxa"/>
            <w:shd w:val="clear" w:color="auto" w:fill="auto"/>
          </w:tcPr>
          <w:p w14:paraId="4333CFF7" w14:textId="77777777" w:rsidR="006A4E3C" w:rsidRPr="00C373A7" w:rsidRDefault="006A4E3C" w:rsidP="00DC6BA8">
            <w:pPr>
              <w:spacing w:after="0" w:line="276" w:lineRule="auto"/>
              <w:ind w:left="40"/>
              <w:rPr>
                <w:rFonts w:eastAsia="Calibri"/>
                <w:sz w:val="24"/>
                <w:szCs w:val="24"/>
                <w:lang w:val="sv-SE"/>
              </w:rPr>
            </w:pPr>
            <w:r w:rsidRPr="00C373A7">
              <w:rPr>
                <w:sz w:val="24"/>
                <w:szCs w:val="24"/>
                <w:lang w:val="sv-SE"/>
              </w:rPr>
              <w:t>Förståelse av den finländska kulturen, det finländska kulturarvet och sättet att fungera i det finländska samhället</w:t>
            </w:r>
          </w:p>
        </w:tc>
        <w:tc>
          <w:tcPr>
            <w:tcW w:w="1928" w:type="dxa"/>
            <w:shd w:val="clear" w:color="auto" w:fill="auto"/>
            <w:tcMar>
              <w:top w:w="100" w:type="dxa"/>
              <w:left w:w="100" w:type="dxa"/>
              <w:bottom w:w="100" w:type="dxa"/>
              <w:right w:w="100" w:type="dxa"/>
            </w:tcMar>
          </w:tcPr>
          <w:p w14:paraId="35BE17B0"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 xml:space="preserve">Den studerande känner till särdrag i den </w:t>
            </w:r>
            <w:r w:rsidRPr="00C373A7">
              <w:rPr>
                <w:sz w:val="24"/>
                <w:szCs w:val="24"/>
                <w:lang w:val="sv-SE"/>
              </w:rPr>
              <w:t>finländska kulturen och det finländska samhället.</w:t>
            </w:r>
          </w:p>
        </w:tc>
        <w:tc>
          <w:tcPr>
            <w:tcW w:w="1928" w:type="dxa"/>
            <w:shd w:val="clear" w:color="auto" w:fill="auto"/>
            <w:tcMar>
              <w:top w:w="100" w:type="dxa"/>
              <w:left w:w="100" w:type="dxa"/>
              <w:bottom w:w="100" w:type="dxa"/>
              <w:right w:w="100" w:type="dxa"/>
            </w:tcMar>
          </w:tcPr>
          <w:p w14:paraId="589F966C"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 xml:space="preserve">Den studerande ger exempel på särdrag i den </w:t>
            </w:r>
            <w:r w:rsidRPr="00C373A7">
              <w:rPr>
                <w:sz w:val="24"/>
                <w:szCs w:val="24"/>
                <w:lang w:val="sv-SE"/>
              </w:rPr>
              <w:t>finländska kulturen samt på hur samhället fungerar.</w:t>
            </w:r>
          </w:p>
        </w:tc>
        <w:tc>
          <w:tcPr>
            <w:tcW w:w="1928" w:type="dxa"/>
            <w:shd w:val="clear" w:color="auto" w:fill="auto"/>
            <w:tcMar>
              <w:top w:w="100" w:type="dxa"/>
              <w:left w:w="100" w:type="dxa"/>
              <w:bottom w:w="100" w:type="dxa"/>
              <w:right w:w="100" w:type="dxa"/>
            </w:tcMar>
          </w:tcPr>
          <w:p w14:paraId="7D5AA51E" w14:textId="77777777" w:rsidR="006A4E3C" w:rsidRPr="00F63F35" w:rsidRDefault="006A4E3C" w:rsidP="00DC6BA8">
            <w:pPr>
              <w:spacing w:after="0" w:line="276" w:lineRule="auto"/>
              <w:ind w:left="60"/>
              <w:rPr>
                <w:rFonts w:eastAsia="Calibri"/>
                <w:sz w:val="24"/>
                <w:szCs w:val="24"/>
                <w:lang w:val="sv-SE"/>
              </w:rPr>
            </w:pPr>
            <w:r w:rsidRPr="00C373A7">
              <w:rPr>
                <w:rFonts w:eastAsia="Calibri"/>
                <w:sz w:val="24"/>
                <w:szCs w:val="24"/>
                <w:lang w:val="sv-SE"/>
              </w:rPr>
              <w:t>Den studerande kan beskriva det finländska kulturarvet samt förklara hur samhället fungerar.</w:t>
            </w:r>
          </w:p>
        </w:tc>
        <w:tc>
          <w:tcPr>
            <w:tcW w:w="1928" w:type="dxa"/>
            <w:shd w:val="clear" w:color="auto" w:fill="auto"/>
            <w:tcMar>
              <w:top w:w="100" w:type="dxa"/>
              <w:left w:w="100" w:type="dxa"/>
              <w:bottom w:w="100" w:type="dxa"/>
              <w:right w:w="100" w:type="dxa"/>
            </w:tcMar>
          </w:tcPr>
          <w:p w14:paraId="197D61B8" w14:textId="77777777" w:rsidR="006A4E3C" w:rsidRPr="00C373A7" w:rsidRDefault="006A4E3C" w:rsidP="00DC6BA8">
            <w:pPr>
              <w:spacing w:after="0" w:line="276" w:lineRule="auto"/>
              <w:rPr>
                <w:rFonts w:eastAsia="Calibri"/>
                <w:sz w:val="24"/>
                <w:szCs w:val="24"/>
                <w:lang w:val="sv-SE"/>
              </w:rPr>
            </w:pPr>
            <w:r w:rsidRPr="00C373A7">
              <w:rPr>
                <w:rFonts w:eastAsia="Calibri"/>
                <w:sz w:val="24"/>
                <w:szCs w:val="24"/>
                <w:lang w:val="sv-SE"/>
              </w:rPr>
              <w:t xml:space="preserve">Den studerande kan analysera det finländska kulturarvet samt redogöra för hur samhället fungerar och </w:t>
            </w:r>
            <w:r w:rsidRPr="00C373A7">
              <w:rPr>
                <w:sz w:val="24"/>
                <w:szCs w:val="24"/>
                <w:lang w:val="sv-SE"/>
              </w:rPr>
              <w:t>bedöma framtida alternativ</w:t>
            </w:r>
            <w:r w:rsidRPr="00C373A7">
              <w:rPr>
                <w:rFonts w:eastAsia="Calibri"/>
                <w:sz w:val="24"/>
                <w:szCs w:val="24"/>
                <w:lang w:val="sv-SE"/>
              </w:rPr>
              <w:t>.</w:t>
            </w:r>
          </w:p>
          <w:p w14:paraId="7A1A8005" w14:textId="77777777" w:rsidR="006A4E3C" w:rsidRPr="00C373A7" w:rsidRDefault="006A4E3C" w:rsidP="00DC6BA8">
            <w:pPr>
              <w:spacing w:after="0" w:line="276" w:lineRule="auto"/>
              <w:rPr>
                <w:rFonts w:eastAsia="Calibri"/>
                <w:sz w:val="24"/>
                <w:szCs w:val="24"/>
                <w:lang w:val="sv-SE"/>
              </w:rPr>
            </w:pPr>
          </w:p>
          <w:p w14:paraId="65AE3826" w14:textId="77777777" w:rsidR="006A4E3C" w:rsidRPr="00C373A7" w:rsidRDefault="006A4E3C" w:rsidP="00DC6BA8">
            <w:pPr>
              <w:spacing w:after="0" w:line="276" w:lineRule="auto"/>
              <w:rPr>
                <w:rFonts w:eastAsia="Calibri"/>
                <w:sz w:val="24"/>
                <w:szCs w:val="24"/>
                <w:lang w:val="sv-SE"/>
              </w:rPr>
            </w:pPr>
          </w:p>
          <w:p w14:paraId="67ACFF37" w14:textId="77777777" w:rsidR="006A4E3C" w:rsidRPr="00C373A7" w:rsidRDefault="006A4E3C" w:rsidP="00DC6BA8">
            <w:pPr>
              <w:spacing w:after="0" w:line="276" w:lineRule="auto"/>
              <w:rPr>
                <w:rFonts w:eastAsia="Calibri"/>
                <w:sz w:val="24"/>
                <w:szCs w:val="24"/>
                <w:lang w:val="sv-SE"/>
              </w:rPr>
            </w:pPr>
          </w:p>
          <w:p w14:paraId="72C7D305" w14:textId="77777777" w:rsidR="006A4E3C" w:rsidRPr="00C373A7" w:rsidRDefault="006A4E3C" w:rsidP="00DC6BA8">
            <w:pPr>
              <w:spacing w:after="0" w:line="276" w:lineRule="auto"/>
              <w:rPr>
                <w:rFonts w:eastAsia="Calibri"/>
                <w:sz w:val="24"/>
                <w:szCs w:val="24"/>
                <w:lang w:val="sv-SE"/>
              </w:rPr>
            </w:pPr>
          </w:p>
          <w:p w14:paraId="76F75230" w14:textId="77777777" w:rsidR="006A4E3C" w:rsidRPr="00C373A7" w:rsidRDefault="006A4E3C" w:rsidP="00DC6BA8">
            <w:pPr>
              <w:spacing w:after="0" w:line="276" w:lineRule="auto"/>
              <w:rPr>
                <w:rFonts w:eastAsia="Calibri"/>
                <w:sz w:val="24"/>
                <w:szCs w:val="24"/>
                <w:lang w:val="sv-SE"/>
              </w:rPr>
            </w:pPr>
          </w:p>
          <w:p w14:paraId="0918E085" w14:textId="77777777" w:rsidR="006A4E3C" w:rsidRPr="00C373A7" w:rsidRDefault="006A4E3C" w:rsidP="00DC6BA8">
            <w:pPr>
              <w:spacing w:after="0" w:line="276" w:lineRule="auto"/>
              <w:rPr>
                <w:rFonts w:eastAsia="Calibri"/>
                <w:sz w:val="24"/>
                <w:szCs w:val="24"/>
                <w:lang w:val="sv-SE"/>
              </w:rPr>
            </w:pPr>
          </w:p>
          <w:p w14:paraId="1A6A0325" w14:textId="77777777" w:rsidR="006A4E3C" w:rsidRPr="00C373A7" w:rsidRDefault="006A4E3C" w:rsidP="00DC6BA8">
            <w:pPr>
              <w:spacing w:after="0" w:line="276" w:lineRule="auto"/>
              <w:rPr>
                <w:rFonts w:eastAsia="Calibri"/>
                <w:sz w:val="24"/>
                <w:szCs w:val="24"/>
                <w:lang w:val="sv-SE"/>
              </w:rPr>
            </w:pPr>
          </w:p>
          <w:p w14:paraId="70075816" w14:textId="77777777" w:rsidR="006A4E3C" w:rsidRPr="00C373A7" w:rsidRDefault="006A4E3C" w:rsidP="00DC6BA8">
            <w:pPr>
              <w:spacing w:after="0" w:line="276" w:lineRule="auto"/>
              <w:rPr>
                <w:rFonts w:eastAsia="Calibri"/>
                <w:sz w:val="24"/>
                <w:szCs w:val="24"/>
                <w:lang w:val="sv-SE"/>
              </w:rPr>
            </w:pPr>
          </w:p>
        </w:tc>
      </w:tr>
    </w:tbl>
    <w:p w14:paraId="6554804A" w14:textId="77777777" w:rsidR="00713B09" w:rsidRPr="00F43B08" w:rsidRDefault="00713B09" w:rsidP="00DC6BA8">
      <w:pPr>
        <w:spacing w:line="276" w:lineRule="auto"/>
        <w:rPr>
          <w:rFonts w:eastAsia="Calibri"/>
          <w:sz w:val="24"/>
          <w:szCs w:val="24"/>
          <w:lang w:val="sv-SE"/>
        </w:rPr>
      </w:pPr>
    </w:p>
    <w:p w14:paraId="75CA76F0" w14:textId="77777777" w:rsidR="00713B09" w:rsidRPr="00F43B08" w:rsidRDefault="00713B09" w:rsidP="00DC6BA8">
      <w:pPr>
        <w:pStyle w:val="Rubrik1"/>
        <w:spacing w:before="120" w:after="120" w:line="276" w:lineRule="auto"/>
        <w:contextualSpacing/>
        <w:rPr>
          <w:rFonts w:ascii="Calibri" w:eastAsia="Calibri" w:hAnsi="Calibri" w:cs="Calibri"/>
          <w:color w:val="0070C0"/>
          <w:lang w:val="sv-SE"/>
        </w:rPr>
      </w:pPr>
      <w:bookmarkStart w:id="35" w:name="_Toc71622871"/>
      <w:r w:rsidRPr="00F43B08">
        <w:rPr>
          <w:rFonts w:ascii="Calibri" w:eastAsia="Calibri" w:hAnsi="Calibri" w:cs="Calibri"/>
          <w:color w:val="0070C0"/>
          <w:lang w:val="sv-SE"/>
        </w:rPr>
        <w:t>Samhällslära</w:t>
      </w:r>
      <w:bookmarkEnd w:id="35"/>
    </w:p>
    <w:p w14:paraId="7341D024" w14:textId="77777777" w:rsidR="00713B09" w:rsidRPr="00F43B08" w:rsidRDefault="00713B09" w:rsidP="00DC6BA8">
      <w:pPr>
        <w:spacing w:before="120" w:line="276" w:lineRule="auto"/>
        <w:contextualSpacing/>
        <w:rPr>
          <w:lang w:val="sv-SE"/>
        </w:rPr>
      </w:pPr>
    </w:p>
    <w:p w14:paraId="3EDAF821" w14:textId="77777777" w:rsidR="00713B09" w:rsidRPr="00F43B08" w:rsidRDefault="00713B09" w:rsidP="00DC6BA8">
      <w:pPr>
        <w:autoSpaceDE w:val="0"/>
        <w:autoSpaceDN w:val="0"/>
        <w:adjustRightInd w:val="0"/>
        <w:spacing w:before="120" w:line="276" w:lineRule="auto"/>
        <w:contextualSpacing/>
        <w:jc w:val="both"/>
        <w:rPr>
          <w:b/>
          <w:color w:val="000000"/>
          <w:sz w:val="24"/>
          <w:szCs w:val="24"/>
          <w:lang w:val="sv-SE" w:eastAsia="sv-SE" w:bidi="sv-SE"/>
        </w:rPr>
      </w:pPr>
      <w:r w:rsidRPr="00F43B08">
        <w:rPr>
          <w:b/>
          <w:color w:val="000000"/>
          <w:sz w:val="24"/>
          <w:szCs w:val="24"/>
          <w:lang w:val="sv-SE" w:eastAsia="sv-SE" w:bidi="sv-SE"/>
        </w:rPr>
        <w:lastRenderedPageBreak/>
        <w:t xml:space="preserve">Bedömning </w:t>
      </w:r>
      <w:r w:rsidRPr="00F43B08">
        <w:rPr>
          <w:b/>
          <w:sz w:val="24"/>
          <w:szCs w:val="24"/>
          <w:lang w:val="sv-SE" w:eastAsia="sv-SE" w:bidi="sv-SE"/>
        </w:rPr>
        <w:t>av den studerandes lärande och kunnande i samhällslära i slutskedet av den grundläggande utbildningen för vuxna</w:t>
      </w:r>
    </w:p>
    <w:p w14:paraId="716DD7FC" w14:textId="77777777" w:rsidR="00713B09" w:rsidRPr="00F43B08" w:rsidRDefault="00713B09" w:rsidP="00DC6BA8">
      <w:pPr>
        <w:autoSpaceDE w:val="0"/>
        <w:autoSpaceDN w:val="0"/>
        <w:adjustRightInd w:val="0"/>
        <w:spacing w:before="120" w:line="276" w:lineRule="auto"/>
        <w:contextualSpacing/>
        <w:jc w:val="both"/>
        <w:rPr>
          <w:b/>
          <w:color w:val="000000"/>
          <w:sz w:val="24"/>
          <w:szCs w:val="24"/>
          <w:lang w:val="sv-SE" w:eastAsia="sv-SE" w:bidi="sv-SE"/>
        </w:rPr>
      </w:pPr>
    </w:p>
    <w:p w14:paraId="1E03E220" w14:textId="77777777" w:rsidR="00713B09" w:rsidRPr="00F43B08" w:rsidRDefault="00713B09" w:rsidP="00DC6BA8">
      <w:pPr>
        <w:spacing w:before="120" w:line="276" w:lineRule="auto"/>
        <w:contextualSpacing/>
        <w:jc w:val="both"/>
        <w:rPr>
          <w:rFonts w:eastAsia="Times New Roman"/>
          <w:sz w:val="24"/>
          <w:szCs w:val="24"/>
          <w:lang w:eastAsia="sv-SE" w:bidi="sv-SE"/>
        </w:rPr>
      </w:pPr>
      <w:r w:rsidRPr="00F43B08">
        <w:rPr>
          <w:rFonts w:eastAsia="Times New Roman"/>
          <w:sz w:val="24"/>
          <w:szCs w:val="24"/>
          <w:lang w:val="sv-SE" w:eastAsia="sv-SE" w:bidi="sv-SE"/>
        </w:rPr>
        <w:t>I samhällsläran ska bedömningen av lärandet, det vill säga den formativa bedömningen, vara uppmuntrande och handledande.  Genom mångsidig respons ska den studerande uppmuntras att fungera aktivt i sin egen närmiljö och att tillämpa sina kunskaper om samhälle och ekonomi i praktiken i vardagen. Genom bedömningen ska man stödja den studerandes förmåga att tillämpa samhälleliga kunskaper och färdigheter. Det är viktigt att fästa uppmärksamhet vid hur mångsidigt den studerande lärt sig att bilda sig en egen uppfattning om samhället och kan motivera sina åsikter. I den summativa bedömningen ska läraren beakta den studerandes mångsidiga sätt att arbeta och visa sitt kunnande.</w:t>
      </w:r>
    </w:p>
    <w:p w14:paraId="1606979B" w14:textId="77777777" w:rsidR="00713B09" w:rsidRPr="00F43B08" w:rsidRDefault="00713B09" w:rsidP="00DC6BA8">
      <w:pPr>
        <w:spacing w:before="120" w:line="276" w:lineRule="auto"/>
        <w:contextualSpacing/>
        <w:jc w:val="both"/>
        <w:rPr>
          <w:sz w:val="24"/>
          <w:szCs w:val="24"/>
          <w:lang w:val="sv-SE"/>
        </w:rPr>
      </w:pPr>
    </w:p>
    <w:p w14:paraId="15F2CEB5" w14:textId="77777777" w:rsidR="00713B09" w:rsidRPr="00F43B08" w:rsidRDefault="00713B09" w:rsidP="00DC6BA8">
      <w:pPr>
        <w:spacing w:before="120" w:line="276" w:lineRule="auto"/>
        <w:contextualSpacing/>
        <w:jc w:val="both"/>
        <w:rPr>
          <w:sz w:val="24"/>
          <w:szCs w:val="24"/>
          <w:lang w:val="sv-SE"/>
        </w:rPr>
      </w:pPr>
      <w:r w:rsidRPr="00F43B08">
        <w:rPr>
          <w:sz w:val="24"/>
          <w:szCs w:val="24"/>
          <w:lang w:val="sv-SE"/>
        </w:rPr>
        <w:t xml:space="preserve">Slutbedömningen ska beskriva hur väl och i vilken den studerande uppnått målen i lärokursen i samhällslära då studierna avslutas. Då slutvitsordet bildas ska man ta i beaktande alla mål och de därtill hörande kunskapskraven för slutbedömningen i samhällslära som fastställts i grunderna för läroplanen för den grundläggande utbildningen för vuxna. Slutvitsordet är en helhetsbedömning som ska bildas utgående från målen och kunskapskraven för samhällslära. Den studerande har uppnått målen i lärokursen för vitsorden 5, 7, 8 eller 9 då den studerandes kunnande i huvudsak motsvarar den nivå av kunnande som beskrivs i kunskapskraven för vitsordet i fråga. Helhetsbedömningen av kunnandet för vitsorden 4, 6 och 10 ska bildas utgående från målen för lärokursen i samhällslära och i relation till ovan nämnda kunskapskrav för slutbedömningen. Om den studerande uppnår en bättre kunskapsnivå i något mål kan det kompensera en underkänd eller svagare prestation i något annat mål. Bedömningen av arbetet ska ingå i slutbedömningen i samhällslära och i slutvitsordet som ska bildas utgående från slutbedömningen. Med handledning av den studerandes arbete avses i läroämnet samhällslära till exempel att ge verbala tilläggsinstruktioner, att ställa ledande frågor, att konkretisera med hjälp av material eller att ge motsvarande exempel på svar under arbetets gång. Kunskapskraven för de lägre vitsorden ingår i kunskapskraven för ett högre vitsord.  </w:t>
      </w:r>
    </w:p>
    <w:p w14:paraId="1EF0AE7A" w14:textId="77777777" w:rsidR="00713B09" w:rsidRPr="00F43B08" w:rsidRDefault="00713B09" w:rsidP="00DC6BA8">
      <w:pPr>
        <w:spacing w:before="120" w:line="276" w:lineRule="auto"/>
        <w:contextualSpacing/>
        <w:rPr>
          <w:rFonts w:eastAsia="Calibri"/>
          <w:sz w:val="24"/>
          <w:szCs w:val="24"/>
          <w:lang w:val="sv-SE"/>
        </w:rPr>
      </w:pPr>
    </w:p>
    <w:tbl>
      <w:tblPr>
        <w:tblW w:w="30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1926"/>
        <w:gridCol w:w="1927"/>
        <w:gridCol w:w="1927"/>
        <w:gridCol w:w="1928"/>
        <w:gridCol w:w="1928"/>
        <w:gridCol w:w="1928"/>
        <w:gridCol w:w="1928"/>
        <w:gridCol w:w="1931"/>
        <w:gridCol w:w="2407"/>
        <w:gridCol w:w="2407"/>
        <w:gridCol w:w="2407"/>
        <w:gridCol w:w="2646"/>
        <w:gridCol w:w="2646"/>
        <w:gridCol w:w="2646"/>
      </w:tblGrid>
      <w:tr w:rsidR="00713B09" w:rsidRPr="00F43B08" w14:paraId="70884C5F" w14:textId="77777777" w:rsidTr="00F64E19">
        <w:trPr>
          <w:gridAfter w:val="6"/>
          <w:wAfter w:w="15159" w:type="dxa"/>
          <w:trHeight w:val="283"/>
        </w:trPr>
        <w:tc>
          <w:tcPr>
            <w:tcW w:w="1926" w:type="dxa"/>
            <w:shd w:val="clear" w:color="auto" w:fill="B4C6E7"/>
            <w:tcMar>
              <w:top w:w="0" w:type="dxa"/>
              <w:left w:w="108" w:type="dxa"/>
              <w:bottom w:w="0" w:type="dxa"/>
              <w:right w:w="108" w:type="dxa"/>
            </w:tcMar>
          </w:tcPr>
          <w:p w14:paraId="1262450E" w14:textId="77777777" w:rsidR="00713B09" w:rsidRPr="00C373A7" w:rsidRDefault="00713B09" w:rsidP="00DC6BA8">
            <w:pPr>
              <w:autoSpaceDE w:val="0"/>
              <w:autoSpaceDN w:val="0"/>
              <w:adjustRightInd w:val="0"/>
              <w:spacing w:before="120" w:line="276" w:lineRule="auto"/>
              <w:rPr>
                <w:b/>
                <w:bCs/>
                <w:sz w:val="24"/>
                <w:szCs w:val="24"/>
              </w:rPr>
            </w:pPr>
            <w:r w:rsidRPr="00C373A7">
              <w:rPr>
                <w:b/>
                <w:bCs/>
                <w:sz w:val="24"/>
                <w:szCs w:val="24"/>
              </w:rPr>
              <w:t xml:space="preserve">Mål för undervisningen </w:t>
            </w:r>
          </w:p>
          <w:p w14:paraId="5EFFEF8B" w14:textId="77777777" w:rsidR="00713B09" w:rsidRPr="00C373A7" w:rsidRDefault="00713B09" w:rsidP="00DC6BA8">
            <w:pPr>
              <w:pBdr>
                <w:top w:val="nil"/>
                <w:left w:val="nil"/>
                <w:bottom w:val="nil"/>
                <w:right w:val="nil"/>
                <w:between w:val="nil"/>
              </w:pBdr>
              <w:spacing w:before="120" w:line="276" w:lineRule="auto"/>
              <w:rPr>
                <w:rFonts w:eastAsia="Calibri"/>
                <w:b/>
                <w:sz w:val="24"/>
                <w:szCs w:val="24"/>
                <w:lang w:val="sv-SE"/>
              </w:rPr>
            </w:pPr>
          </w:p>
        </w:tc>
        <w:tc>
          <w:tcPr>
            <w:tcW w:w="1927" w:type="dxa"/>
            <w:shd w:val="clear" w:color="auto" w:fill="B4C6E7"/>
            <w:tcMar>
              <w:top w:w="0" w:type="dxa"/>
              <w:left w:w="108" w:type="dxa"/>
              <w:bottom w:w="0" w:type="dxa"/>
              <w:right w:w="108" w:type="dxa"/>
            </w:tcMar>
          </w:tcPr>
          <w:p w14:paraId="1B958FF3" w14:textId="77777777" w:rsidR="00713B09" w:rsidRPr="00C373A7" w:rsidRDefault="00713B09" w:rsidP="00DC6BA8">
            <w:pPr>
              <w:pBdr>
                <w:top w:val="nil"/>
                <w:left w:val="nil"/>
                <w:bottom w:val="nil"/>
                <w:right w:val="nil"/>
                <w:between w:val="nil"/>
              </w:pBdr>
              <w:spacing w:before="120" w:line="276" w:lineRule="auto"/>
              <w:rPr>
                <w:rFonts w:eastAsia="Calibri"/>
                <w:b/>
                <w:sz w:val="24"/>
                <w:szCs w:val="24"/>
                <w:lang w:val="sv-SE"/>
              </w:rPr>
            </w:pPr>
            <w:r w:rsidRPr="00C373A7">
              <w:rPr>
                <w:rFonts w:eastAsia="Calibri"/>
                <w:b/>
                <w:sz w:val="24"/>
                <w:szCs w:val="24"/>
                <w:lang w:val="sv-SE"/>
              </w:rPr>
              <w:t>Kurser</w:t>
            </w:r>
          </w:p>
        </w:tc>
        <w:tc>
          <w:tcPr>
            <w:tcW w:w="1927" w:type="dxa"/>
            <w:shd w:val="clear" w:color="auto" w:fill="B4C6E7"/>
            <w:tcMar>
              <w:top w:w="0" w:type="dxa"/>
              <w:left w:w="108" w:type="dxa"/>
              <w:bottom w:w="0" w:type="dxa"/>
              <w:right w:w="108" w:type="dxa"/>
            </w:tcMar>
          </w:tcPr>
          <w:p w14:paraId="53C018B2" w14:textId="77777777" w:rsidR="00713B09" w:rsidRPr="00C373A7" w:rsidRDefault="00713B09" w:rsidP="00DC6BA8">
            <w:pPr>
              <w:spacing w:before="120" w:line="276" w:lineRule="auto"/>
              <w:ind w:left="40"/>
              <w:rPr>
                <w:rFonts w:eastAsia="Calibri"/>
                <w:sz w:val="24"/>
                <w:szCs w:val="24"/>
                <w:lang w:val="sv-SE"/>
              </w:rPr>
            </w:pPr>
            <w:r w:rsidRPr="00C373A7">
              <w:rPr>
                <w:rFonts w:eastAsia="Calibri"/>
                <w:b/>
                <w:sz w:val="24"/>
                <w:szCs w:val="24"/>
                <w:lang w:val="sv-SE"/>
              </w:rPr>
              <w:t>Mål för lärandet som härletts ur målen för undervisningen</w:t>
            </w:r>
          </w:p>
        </w:tc>
        <w:tc>
          <w:tcPr>
            <w:tcW w:w="1928" w:type="dxa"/>
            <w:shd w:val="clear" w:color="auto" w:fill="B4C6E7"/>
            <w:tcMar>
              <w:top w:w="0" w:type="dxa"/>
              <w:left w:w="108" w:type="dxa"/>
              <w:bottom w:w="0" w:type="dxa"/>
              <w:right w:w="108" w:type="dxa"/>
            </w:tcMar>
          </w:tcPr>
          <w:p w14:paraId="0B804015" w14:textId="77777777" w:rsidR="00713B09" w:rsidRPr="00C373A7" w:rsidRDefault="00713B09" w:rsidP="00DC6BA8">
            <w:pPr>
              <w:pBdr>
                <w:top w:val="nil"/>
                <w:left w:val="nil"/>
                <w:bottom w:val="nil"/>
                <w:right w:val="nil"/>
                <w:between w:val="nil"/>
              </w:pBdr>
              <w:spacing w:before="120" w:line="276" w:lineRule="auto"/>
              <w:rPr>
                <w:rFonts w:eastAsia="Calibri"/>
                <w:b/>
                <w:sz w:val="24"/>
                <w:szCs w:val="24"/>
                <w:lang w:val="sv-SE"/>
              </w:rPr>
            </w:pPr>
            <w:r w:rsidRPr="00C373A7">
              <w:rPr>
                <w:rFonts w:eastAsia="Calibri"/>
                <w:b/>
                <w:sz w:val="24"/>
                <w:szCs w:val="24"/>
                <w:lang w:val="sv-SE"/>
              </w:rPr>
              <w:t>Föremål för bedömningen</w:t>
            </w:r>
          </w:p>
        </w:tc>
        <w:tc>
          <w:tcPr>
            <w:tcW w:w="1928" w:type="dxa"/>
            <w:shd w:val="clear" w:color="auto" w:fill="B4C6E7"/>
            <w:tcMar>
              <w:top w:w="0" w:type="dxa"/>
              <w:left w:w="108" w:type="dxa"/>
              <w:bottom w:w="0" w:type="dxa"/>
              <w:right w:w="108" w:type="dxa"/>
            </w:tcMar>
          </w:tcPr>
          <w:p w14:paraId="522709D2" w14:textId="77777777" w:rsidR="00713B09" w:rsidRPr="00C373A7" w:rsidRDefault="00713B09" w:rsidP="00DC6BA8">
            <w:pPr>
              <w:spacing w:before="120" w:line="276" w:lineRule="auto"/>
              <w:ind w:left="40"/>
              <w:rPr>
                <w:rFonts w:eastAsia="Calibri"/>
                <w:sz w:val="24"/>
                <w:szCs w:val="24"/>
                <w:lang w:val="sv-SE"/>
              </w:rPr>
            </w:pPr>
            <w:r w:rsidRPr="00C373A7">
              <w:rPr>
                <w:rFonts w:eastAsia="Calibri"/>
                <w:b/>
                <w:sz w:val="24"/>
                <w:szCs w:val="24"/>
                <w:lang w:val="sv-SE"/>
              </w:rPr>
              <w:t>Kunskapskrav för vitsordet 5</w:t>
            </w:r>
          </w:p>
          <w:p w14:paraId="3EB08CDD" w14:textId="77777777" w:rsidR="00713B09" w:rsidRPr="00C373A7" w:rsidRDefault="00713B09" w:rsidP="00DC6BA8">
            <w:pPr>
              <w:spacing w:before="120" w:line="276" w:lineRule="auto"/>
              <w:ind w:left="40"/>
              <w:rPr>
                <w:rFonts w:eastAsia="Calibri"/>
                <w:sz w:val="24"/>
                <w:szCs w:val="24"/>
                <w:lang w:val="sv-SE"/>
              </w:rPr>
            </w:pPr>
          </w:p>
        </w:tc>
        <w:tc>
          <w:tcPr>
            <w:tcW w:w="1928" w:type="dxa"/>
            <w:shd w:val="clear" w:color="auto" w:fill="B4C6E7"/>
            <w:tcMar>
              <w:top w:w="0" w:type="dxa"/>
              <w:left w:w="108" w:type="dxa"/>
              <w:bottom w:w="0" w:type="dxa"/>
              <w:right w:w="108" w:type="dxa"/>
            </w:tcMar>
          </w:tcPr>
          <w:p w14:paraId="1618D061" w14:textId="77777777" w:rsidR="00713B09" w:rsidRPr="00C373A7" w:rsidRDefault="00713B09" w:rsidP="00DC6BA8">
            <w:pPr>
              <w:spacing w:before="120" w:line="276" w:lineRule="auto"/>
              <w:ind w:left="40"/>
              <w:rPr>
                <w:rFonts w:eastAsia="Calibri"/>
                <w:sz w:val="24"/>
                <w:szCs w:val="24"/>
                <w:lang w:val="sv-SE"/>
              </w:rPr>
            </w:pPr>
            <w:r w:rsidRPr="00C373A7">
              <w:rPr>
                <w:rFonts w:eastAsia="Calibri"/>
                <w:b/>
                <w:sz w:val="24"/>
                <w:szCs w:val="24"/>
                <w:lang w:val="sv-SE"/>
              </w:rPr>
              <w:t xml:space="preserve">Kunskapskrav för vitsordet 7 </w:t>
            </w:r>
          </w:p>
        </w:tc>
        <w:tc>
          <w:tcPr>
            <w:tcW w:w="1928" w:type="dxa"/>
            <w:shd w:val="clear" w:color="auto" w:fill="B4C6E7"/>
            <w:tcMar>
              <w:top w:w="0" w:type="dxa"/>
              <w:left w:w="108" w:type="dxa"/>
              <w:bottom w:w="0" w:type="dxa"/>
              <w:right w:w="108" w:type="dxa"/>
            </w:tcMar>
          </w:tcPr>
          <w:p w14:paraId="50FEE7C3" w14:textId="77777777" w:rsidR="00713B09" w:rsidRPr="00C373A7" w:rsidRDefault="00713B09" w:rsidP="00DC6BA8">
            <w:pPr>
              <w:pBdr>
                <w:top w:val="nil"/>
                <w:left w:val="nil"/>
                <w:bottom w:val="nil"/>
                <w:right w:val="nil"/>
                <w:between w:val="nil"/>
              </w:pBdr>
              <w:spacing w:before="120" w:line="276" w:lineRule="auto"/>
              <w:rPr>
                <w:rFonts w:eastAsia="Calibri"/>
                <w:b/>
                <w:sz w:val="24"/>
                <w:szCs w:val="24"/>
                <w:lang w:val="sv-SE"/>
              </w:rPr>
            </w:pPr>
            <w:r w:rsidRPr="00C373A7">
              <w:rPr>
                <w:rFonts w:eastAsia="Calibri"/>
                <w:b/>
                <w:sz w:val="24"/>
                <w:szCs w:val="24"/>
                <w:lang w:val="sv-SE"/>
              </w:rPr>
              <w:t>Kunskapskrav för vitsordet 8</w:t>
            </w:r>
          </w:p>
        </w:tc>
        <w:tc>
          <w:tcPr>
            <w:tcW w:w="1931" w:type="dxa"/>
            <w:shd w:val="clear" w:color="auto" w:fill="B4C6E7"/>
            <w:tcMar>
              <w:top w:w="0" w:type="dxa"/>
              <w:left w:w="108" w:type="dxa"/>
              <w:bottom w:w="0" w:type="dxa"/>
              <w:right w:w="108" w:type="dxa"/>
            </w:tcMar>
          </w:tcPr>
          <w:p w14:paraId="5E0E0B77" w14:textId="77777777" w:rsidR="00713B09" w:rsidRPr="00C373A7" w:rsidRDefault="00713B09" w:rsidP="00DC6BA8">
            <w:pPr>
              <w:spacing w:before="120" w:line="276" w:lineRule="auto"/>
              <w:ind w:left="40"/>
              <w:rPr>
                <w:rFonts w:eastAsia="Calibri"/>
                <w:sz w:val="24"/>
                <w:szCs w:val="24"/>
                <w:lang w:val="sv-SE"/>
              </w:rPr>
            </w:pPr>
            <w:r w:rsidRPr="00C373A7">
              <w:rPr>
                <w:rFonts w:eastAsia="Calibri"/>
                <w:b/>
                <w:sz w:val="24"/>
                <w:szCs w:val="24"/>
                <w:lang w:val="sv-SE"/>
              </w:rPr>
              <w:t>Kunskapskrav för vitsordet 9</w:t>
            </w:r>
          </w:p>
          <w:p w14:paraId="5BDAB616" w14:textId="77777777" w:rsidR="00713B09" w:rsidRPr="00C373A7" w:rsidRDefault="00713B09" w:rsidP="00DC6BA8">
            <w:pPr>
              <w:spacing w:before="120" w:line="276" w:lineRule="auto"/>
              <w:ind w:left="40"/>
              <w:rPr>
                <w:rFonts w:eastAsia="Calibri"/>
                <w:sz w:val="24"/>
                <w:szCs w:val="24"/>
                <w:lang w:val="sv-SE"/>
              </w:rPr>
            </w:pPr>
          </w:p>
        </w:tc>
      </w:tr>
      <w:tr w:rsidR="00713B09" w:rsidRPr="00F43B08" w14:paraId="6D7645A0" w14:textId="77777777" w:rsidTr="00F64E19">
        <w:trPr>
          <w:gridAfter w:val="6"/>
          <w:wAfter w:w="15159" w:type="dxa"/>
          <w:trHeight w:val="283"/>
        </w:trPr>
        <w:tc>
          <w:tcPr>
            <w:tcW w:w="1926" w:type="dxa"/>
            <w:tcBorders>
              <w:bottom w:val="single" w:sz="4" w:space="0" w:color="000000"/>
            </w:tcBorders>
            <w:shd w:val="clear" w:color="auto" w:fill="auto"/>
            <w:tcMar>
              <w:top w:w="0" w:type="dxa"/>
              <w:left w:w="108" w:type="dxa"/>
              <w:bottom w:w="0" w:type="dxa"/>
              <w:right w:w="108" w:type="dxa"/>
            </w:tcMar>
          </w:tcPr>
          <w:p w14:paraId="37E6C54F" w14:textId="77777777" w:rsidR="00713B09" w:rsidRPr="00C373A7" w:rsidRDefault="00713B09" w:rsidP="00DC6BA8">
            <w:pPr>
              <w:spacing w:before="120" w:after="0" w:line="276" w:lineRule="auto"/>
              <w:rPr>
                <w:rFonts w:eastAsia="Calibri"/>
                <w:sz w:val="24"/>
                <w:szCs w:val="24"/>
                <w:lang w:val="sv-SE"/>
              </w:rPr>
            </w:pPr>
            <w:r w:rsidRPr="00C373A7">
              <w:rPr>
                <w:sz w:val="24"/>
                <w:szCs w:val="24"/>
                <w:lang w:val="sv-SE"/>
              </w:rPr>
              <w:t xml:space="preserve">M1 handleda den studerande att tillägna sig demokratiska </w:t>
            </w:r>
            <w:r w:rsidRPr="00C373A7">
              <w:rPr>
                <w:sz w:val="24"/>
                <w:szCs w:val="24"/>
                <w:lang w:val="sv-SE"/>
              </w:rPr>
              <w:lastRenderedPageBreak/>
              <w:t>värden och förfaringssätt och uppmuntra hen att utveckla sin förmåga att påverka på ett etiskt hållbart sätt</w:t>
            </w:r>
          </w:p>
        </w:tc>
        <w:tc>
          <w:tcPr>
            <w:tcW w:w="1927" w:type="dxa"/>
            <w:shd w:val="clear" w:color="auto" w:fill="auto"/>
            <w:tcMar>
              <w:top w:w="0" w:type="dxa"/>
              <w:left w:w="108" w:type="dxa"/>
              <w:bottom w:w="0" w:type="dxa"/>
              <w:right w:w="108" w:type="dxa"/>
            </w:tcMar>
          </w:tcPr>
          <w:p w14:paraId="2B2C37A6" w14:textId="77777777" w:rsidR="00713B09" w:rsidRPr="00C373A7" w:rsidRDefault="00713B09" w:rsidP="00DC6BA8">
            <w:pPr>
              <w:pBdr>
                <w:top w:val="nil"/>
                <w:left w:val="nil"/>
                <w:bottom w:val="nil"/>
                <w:right w:val="nil"/>
                <w:between w:val="nil"/>
              </w:pBdr>
              <w:spacing w:before="120" w:line="276" w:lineRule="auto"/>
              <w:rPr>
                <w:rFonts w:eastAsia="Calibri"/>
                <w:color w:val="000000"/>
                <w:sz w:val="24"/>
                <w:szCs w:val="24"/>
                <w:lang w:val="sv-SE"/>
              </w:rPr>
            </w:pPr>
            <w:r w:rsidRPr="00C373A7">
              <w:rPr>
                <w:sz w:val="24"/>
                <w:szCs w:val="24"/>
              </w:rPr>
              <w:lastRenderedPageBreak/>
              <w:t>sl1, sl2</w:t>
            </w:r>
          </w:p>
        </w:tc>
        <w:tc>
          <w:tcPr>
            <w:tcW w:w="1927" w:type="dxa"/>
            <w:tcBorders>
              <w:bottom w:val="single" w:sz="4" w:space="0" w:color="000000"/>
            </w:tcBorders>
            <w:shd w:val="clear" w:color="auto" w:fill="auto"/>
            <w:tcMar>
              <w:top w:w="0" w:type="dxa"/>
              <w:left w:w="108" w:type="dxa"/>
              <w:bottom w:w="0" w:type="dxa"/>
              <w:right w:w="108" w:type="dxa"/>
            </w:tcMar>
          </w:tcPr>
          <w:p w14:paraId="5A5FADE0" w14:textId="26473EFE" w:rsidR="00713B09" w:rsidRPr="00C373A7" w:rsidRDefault="00D64961" w:rsidP="00DC6BA8">
            <w:pPr>
              <w:spacing w:before="120" w:line="276" w:lineRule="auto"/>
              <w:rPr>
                <w:rFonts w:eastAsia="Calibri"/>
                <w:iCs/>
                <w:sz w:val="24"/>
                <w:szCs w:val="24"/>
                <w:lang w:val="sv-SE"/>
              </w:rPr>
            </w:pPr>
            <w:r w:rsidRPr="00545DF8">
              <w:rPr>
                <w:sz w:val="24"/>
                <w:szCs w:val="24"/>
                <w:lang w:val="sv-SE"/>
              </w:rPr>
              <w:t xml:space="preserve">Den studerande inser vilken betydelse demokratiska värden och </w:t>
            </w:r>
            <w:r w:rsidRPr="00545DF8">
              <w:rPr>
                <w:sz w:val="24"/>
                <w:szCs w:val="24"/>
                <w:lang w:val="sv-SE"/>
              </w:rPr>
              <w:lastRenderedPageBreak/>
              <w:t>förfaringssätt samt kunskap om samhället har för individen och samhället</w:t>
            </w:r>
          </w:p>
        </w:tc>
        <w:tc>
          <w:tcPr>
            <w:tcW w:w="1928" w:type="dxa"/>
            <w:tcBorders>
              <w:bottom w:val="single" w:sz="4" w:space="0" w:color="000000"/>
            </w:tcBorders>
            <w:shd w:val="clear" w:color="auto" w:fill="auto"/>
            <w:tcMar>
              <w:top w:w="0" w:type="dxa"/>
              <w:left w:w="108" w:type="dxa"/>
              <w:bottom w:w="0" w:type="dxa"/>
              <w:right w:w="108" w:type="dxa"/>
            </w:tcMar>
          </w:tcPr>
          <w:p w14:paraId="239E4AA9" w14:textId="77777777" w:rsidR="00713B09" w:rsidRPr="00C373A7" w:rsidRDefault="00713B09" w:rsidP="00DC6BA8">
            <w:pPr>
              <w:spacing w:before="120" w:line="276" w:lineRule="auto"/>
              <w:rPr>
                <w:rFonts w:eastAsia="Calibri"/>
                <w:sz w:val="24"/>
                <w:szCs w:val="24"/>
                <w:lang w:val="sv-SE"/>
              </w:rPr>
            </w:pPr>
          </w:p>
        </w:tc>
        <w:tc>
          <w:tcPr>
            <w:tcW w:w="1928" w:type="dxa"/>
            <w:tcBorders>
              <w:bottom w:val="single" w:sz="4" w:space="0" w:color="000000"/>
            </w:tcBorders>
            <w:shd w:val="clear" w:color="auto" w:fill="auto"/>
            <w:tcMar>
              <w:top w:w="0" w:type="dxa"/>
              <w:left w:w="108" w:type="dxa"/>
              <w:bottom w:w="0" w:type="dxa"/>
              <w:right w:w="108" w:type="dxa"/>
            </w:tcMar>
          </w:tcPr>
          <w:p w14:paraId="0AA2F889" w14:textId="77777777" w:rsidR="00713B09" w:rsidRPr="00C373A7" w:rsidRDefault="00713B09" w:rsidP="00DC6BA8">
            <w:pPr>
              <w:spacing w:before="120" w:line="276" w:lineRule="auto"/>
              <w:rPr>
                <w:rFonts w:eastAsia="Calibri"/>
                <w:i/>
                <w:sz w:val="24"/>
                <w:szCs w:val="24"/>
                <w:lang w:val="sv-SE"/>
              </w:rPr>
            </w:pPr>
            <w:r w:rsidRPr="00C373A7">
              <w:rPr>
                <w:i/>
                <w:sz w:val="24"/>
                <w:szCs w:val="24"/>
                <w:lang w:val="sv-SE"/>
              </w:rPr>
              <w:t xml:space="preserve">Används inte som grund för bildandet av vitsord. Den </w:t>
            </w:r>
            <w:r w:rsidRPr="00C373A7">
              <w:rPr>
                <w:i/>
                <w:sz w:val="24"/>
                <w:szCs w:val="24"/>
                <w:lang w:val="sv-SE"/>
              </w:rPr>
              <w:lastRenderedPageBreak/>
              <w:t>studerande handleds att reflektera över sina erfarenheter som en del av självvärderingen.</w:t>
            </w:r>
          </w:p>
          <w:p w14:paraId="66647A55" w14:textId="77777777" w:rsidR="00713B09" w:rsidRPr="00C373A7" w:rsidRDefault="00713B09" w:rsidP="00DC6BA8">
            <w:pPr>
              <w:spacing w:before="120" w:line="276" w:lineRule="auto"/>
              <w:rPr>
                <w:rFonts w:eastAsia="Calibri"/>
                <w:i/>
                <w:sz w:val="24"/>
                <w:szCs w:val="24"/>
                <w:lang w:val="sv-SE"/>
              </w:rPr>
            </w:pPr>
          </w:p>
        </w:tc>
        <w:tc>
          <w:tcPr>
            <w:tcW w:w="1928" w:type="dxa"/>
            <w:tcBorders>
              <w:bottom w:val="single" w:sz="4" w:space="0" w:color="000000"/>
            </w:tcBorders>
            <w:shd w:val="clear" w:color="auto" w:fill="auto"/>
            <w:tcMar>
              <w:top w:w="0" w:type="dxa"/>
              <w:left w:w="108" w:type="dxa"/>
              <w:bottom w:w="0" w:type="dxa"/>
              <w:right w:w="108" w:type="dxa"/>
            </w:tcMar>
          </w:tcPr>
          <w:p w14:paraId="37B5F9E1" w14:textId="77777777" w:rsidR="00713B09" w:rsidRPr="00C373A7" w:rsidRDefault="00713B09" w:rsidP="00DC6BA8">
            <w:pPr>
              <w:spacing w:before="120" w:line="276" w:lineRule="auto"/>
              <w:rPr>
                <w:rFonts w:eastAsia="Calibri"/>
                <w:i/>
                <w:sz w:val="24"/>
                <w:szCs w:val="24"/>
                <w:lang w:val="sv-SE"/>
              </w:rPr>
            </w:pPr>
          </w:p>
        </w:tc>
        <w:tc>
          <w:tcPr>
            <w:tcW w:w="1928" w:type="dxa"/>
            <w:shd w:val="clear" w:color="auto" w:fill="FFFFFF"/>
            <w:tcMar>
              <w:top w:w="0" w:type="dxa"/>
              <w:left w:w="108" w:type="dxa"/>
              <w:bottom w:w="0" w:type="dxa"/>
              <w:right w:w="108" w:type="dxa"/>
            </w:tcMar>
          </w:tcPr>
          <w:p w14:paraId="5B3FEEE6" w14:textId="77777777" w:rsidR="00713B09" w:rsidRPr="00C373A7" w:rsidRDefault="00713B09" w:rsidP="00DC6BA8">
            <w:pPr>
              <w:spacing w:before="120" w:line="276" w:lineRule="auto"/>
              <w:rPr>
                <w:rFonts w:eastAsia="Calibri"/>
                <w:i/>
                <w:sz w:val="24"/>
                <w:szCs w:val="24"/>
                <w:lang w:val="sv-SE"/>
              </w:rPr>
            </w:pPr>
          </w:p>
        </w:tc>
        <w:tc>
          <w:tcPr>
            <w:tcW w:w="1931" w:type="dxa"/>
            <w:shd w:val="clear" w:color="auto" w:fill="auto"/>
            <w:tcMar>
              <w:top w:w="0" w:type="dxa"/>
              <w:left w:w="108" w:type="dxa"/>
              <w:bottom w:w="0" w:type="dxa"/>
              <w:right w:w="108" w:type="dxa"/>
            </w:tcMar>
          </w:tcPr>
          <w:p w14:paraId="3EBCD64E" w14:textId="77777777" w:rsidR="00713B09" w:rsidRPr="00C373A7" w:rsidRDefault="00713B09" w:rsidP="00DC6BA8">
            <w:pPr>
              <w:spacing w:before="120" w:line="276" w:lineRule="auto"/>
              <w:rPr>
                <w:rFonts w:eastAsia="Calibri"/>
                <w:i/>
                <w:sz w:val="24"/>
                <w:szCs w:val="24"/>
                <w:lang w:val="sv-SE"/>
              </w:rPr>
            </w:pPr>
          </w:p>
        </w:tc>
      </w:tr>
      <w:tr w:rsidR="00713B09" w:rsidRPr="00F43B08" w14:paraId="303560ED" w14:textId="77777777" w:rsidTr="00F64E19">
        <w:trPr>
          <w:gridAfter w:val="6"/>
          <w:wAfter w:w="15159" w:type="dxa"/>
          <w:trHeight w:val="283"/>
        </w:trPr>
        <w:tc>
          <w:tcPr>
            <w:tcW w:w="15423" w:type="dxa"/>
            <w:gridSpan w:val="8"/>
            <w:shd w:val="clear" w:color="auto" w:fill="auto"/>
            <w:tcMar>
              <w:top w:w="0" w:type="dxa"/>
              <w:left w:w="108" w:type="dxa"/>
              <w:bottom w:w="0" w:type="dxa"/>
              <w:right w:w="108" w:type="dxa"/>
            </w:tcMar>
          </w:tcPr>
          <w:p w14:paraId="6D59FC6A" w14:textId="77777777" w:rsidR="00713B09" w:rsidRPr="00C373A7" w:rsidRDefault="00713B09" w:rsidP="00DC6BA8">
            <w:pPr>
              <w:spacing w:before="120" w:line="276" w:lineRule="auto"/>
              <w:rPr>
                <w:rFonts w:eastAsia="Calibri"/>
                <w:b/>
                <w:bCs/>
                <w:iCs/>
                <w:sz w:val="24"/>
                <w:szCs w:val="24"/>
                <w:lang w:val="sv-SE"/>
              </w:rPr>
            </w:pPr>
            <w:r w:rsidRPr="00C373A7">
              <w:rPr>
                <w:rFonts w:eastAsia="Calibri"/>
                <w:b/>
                <w:bCs/>
                <w:iCs/>
                <w:sz w:val="24"/>
                <w:szCs w:val="24"/>
                <w:lang w:val="sv-SE"/>
              </w:rPr>
              <w:t>Samhällsfärdigheter</w:t>
            </w:r>
          </w:p>
        </w:tc>
      </w:tr>
      <w:tr w:rsidR="00713B09" w:rsidRPr="00F43B08" w14:paraId="35643C6D" w14:textId="77777777" w:rsidTr="00F64E19">
        <w:trPr>
          <w:gridAfter w:val="6"/>
          <w:wAfter w:w="15159" w:type="dxa"/>
          <w:trHeight w:val="283"/>
        </w:trPr>
        <w:tc>
          <w:tcPr>
            <w:tcW w:w="1926" w:type="dxa"/>
            <w:shd w:val="clear" w:color="auto" w:fill="auto"/>
            <w:tcMar>
              <w:top w:w="0" w:type="dxa"/>
              <w:left w:w="108" w:type="dxa"/>
              <w:bottom w:w="0" w:type="dxa"/>
              <w:right w:w="108" w:type="dxa"/>
            </w:tcMar>
          </w:tcPr>
          <w:p w14:paraId="0AD425AA"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M2 ge den studerande färdigheter för att följa med aktuella ämnen och händelser i medierna och på andra håll samt att hjälpa den studerande att stärka sin kritiska mediekompetens</w:t>
            </w:r>
          </w:p>
        </w:tc>
        <w:tc>
          <w:tcPr>
            <w:tcW w:w="1927" w:type="dxa"/>
            <w:shd w:val="clear" w:color="auto" w:fill="auto"/>
            <w:tcMar>
              <w:top w:w="0" w:type="dxa"/>
              <w:left w:w="108" w:type="dxa"/>
              <w:bottom w:w="0" w:type="dxa"/>
              <w:right w:w="108" w:type="dxa"/>
            </w:tcMar>
          </w:tcPr>
          <w:p w14:paraId="07B59BC4" w14:textId="77777777" w:rsidR="00713B09" w:rsidRPr="00C373A7" w:rsidRDefault="00713B09" w:rsidP="00DC6BA8">
            <w:pPr>
              <w:spacing w:before="120" w:line="276" w:lineRule="auto"/>
              <w:rPr>
                <w:rFonts w:eastAsia="Calibri"/>
                <w:sz w:val="24"/>
                <w:szCs w:val="24"/>
                <w:lang w:val="sv-SE"/>
              </w:rPr>
            </w:pPr>
            <w:r w:rsidRPr="00C373A7">
              <w:rPr>
                <w:sz w:val="24"/>
                <w:szCs w:val="24"/>
              </w:rPr>
              <w:t>sl1, sl2</w:t>
            </w:r>
          </w:p>
        </w:tc>
        <w:tc>
          <w:tcPr>
            <w:tcW w:w="1927" w:type="dxa"/>
            <w:shd w:val="clear" w:color="auto" w:fill="auto"/>
            <w:tcMar>
              <w:top w:w="0" w:type="dxa"/>
              <w:left w:w="108" w:type="dxa"/>
              <w:bottom w:w="0" w:type="dxa"/>
              <w:right w:w="108" w:type="dxa"/>
            </w:tcMar>
          </w:tcPr>
          <w:p w14:paraId="5D2559BC" w14:textId="2D6D7091" w:rsidR="00713B09" w:rsidRPr="00C373A7" w:rsidRDefault="00713B09" w:rsidP="00DC6BA8">
            <w:pPr>
              <w:spacing w:before="120" w:line="276" w:lineRule="auto"/>
              <w:rPr>
                <w:rFonts w:eastAsia="Calibri"/>
                <w:iCs/>
                <w:sz w:val="24"/>
                <w:szCs w:val="24"/>
                <w:lang w:val="sv-SE"/>
              </w:rPr>
            </w:pPr>
            <w:r w:rsidRPr="00C373A7">
              <w:rPr>
                <w:sz w:val="24"/>
                <w:szCs w:val="24"/>
                <w:lang w:val="sv-SE"/>
              </w:rPr>
              <w:t>Den studerande lär sig att följa med aktuella ämnen och händelser i andan av kristisk medieläskunnighet.</w:t>
            </w:r>
          </w:p>
        </w:tc>
        <w:tc>
          <w:tcPr>
            <w:tcW w:w="1928" w:type="dxa"/>
            <w:shd w:val="clear" w:color="auto" w:fill="auto"/>
            <w:tcMar>
              <w:top w:w="0" w:type="dxa"/>
              <w:left w:w="108" w:type="dxa"/>
              <w:bottom w:w="0" w:type="dxa"/>
              <w:right w:w="108" w:type="dxa"/>
            </w:tcMar>
          </w:tcPr>
          <w:p w14:paraId="7CF06F97"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Kunskaper och färdigheter som berör samhälle och media</w:t>
            </w:r>
          </w:p>
        </w:tc>
        <w:tc>
          <w:tcPr>
            <w:tcW w:w="1928" w:type="dxa"/>
            <w:shd w:val="clear" w:color="auto" w:fill="auto"/>
            <w:tcMar>
              <w:top w:w="0" w:type="dxa"/>
              <w:left w:w="108" w:type="dxa"/>
              <w:bottom w:w="0" w:type="dxa"/>
              <w:right w:w="108" w:type="dxa"/>
            </w:tcMar>
          </w:tcPr>
          <w:p w14:paraId="2EF5DC15" w14:textId="77777777" w:rsidR="00713B09" w:rsidRPr="00C373A7" w:rsidRDefault="00713B09" w:rsidP="00DC6BA8">
            <w:pPr>
              <w:spacing w:before="120" w:after="0" w:line="276" w:lineRule="auto"/>
              <w:rPr>
                <w:rFonts w:eastAsia="Calibri"/>
                <w:sz w:val="24"/>
                <w:szCs w:val="24"/>
                <w:lang w:val="sv-SE"/>
              </w:rPr>
            </w:pPr>
            <w:r w:rsidRPr="00C373A7">
              <w:rPr>
                <w:iCs/>
                <w:sz w:val="24"/>
                <w:szCs w:val="24"/>
                <w:lang w:val="sv-SE"/>
              </w:rPr>
              <w:t xml:space="preserve">Den studerande </w:t>
            </w:r>
            <w:r w:rsidRPr="00C373A7">
              <w:rPr>
                <w:rFonts w:eastAsia="Calibri"/>
                <w:sz w:val="24"/>
                <w:szCs w:val="24"/>
                <w:lang w:val="sv-SE"/>
              </w:rPr>
              <w:t>känner under handledning till ämnen som berör samhället.</w:t>
            </w:r>
          </w:p>
          <w:p w14:paraId="2908DE95" w14:textId="77777777" w:rsidR="00713B09" w:rsidRPr="00C373A7" w:rsidRDefault="00713B09" w:rsidP="00DC6BA8">
            <w:pPr>
              <w:spacing w:before="120" w:line="276" w:lineRule="auto"/>
              <w:contextualSpacing/>
              <w:rPr>
                <w:rFonts w:eastAsia="Calibri"/>
                <w:sz w:val="24"/>
                <w:szCs w:val="24"/>
                <w:lang w:val="sv-SE"/>
              </w:rPr>
            </w:pPr>
          </w:p>
          <w:p w14:paraId="544FC282" w14:textId="77777777" w:rsidR="00713B09" w:rsidRPr="00C373A7" w:rsidRDefault="00713B09" w:rsidP="00DC6BA8">
            <w:pPr>
              <w:spacing w:before="120" w:line="276" w:lineRule="auto"/>
              <w:contextualSpacing/>
              <w:rPr>
                <w:rFonts w:eastAsia="Calibri"/>
                <w:i/>
                <w:sz w:val="24"/>
                <w:szCs w:val="24"/>
                <w:lang w:val="sv-SE"/>
              </w:rPr>
            </w:pPr>
            <w:r w:rsidRPr="00C373A7">
              <w:rPr>
                <w:rFonts w:eastAsia="Calibri"/>
                <w:sz w:val="24"/>
                <w:szCs w:val="24"/>
                <w:lang w:val="sv-SE"/>
              </w:rPr>
              <w:t>Den studerande hittar under handledning information om samhället ur källor som hen fått.</w:t>
            </w:r>
          </w:p>
          <w:p w14:paraId="12E5E0E7" w14:textId="77777777" w:rsidR="00713B09" w:rsidRPr="00C373A7" w:rsidRDefault="00713B09" w:rsidP="00DC6BA8">
            <w:pPr>
              <w:spacing w:before="120" w:line="276" w:lineRule="auto"/>
              <w:rPr>
                <w:rFonts w:eastAsia="Calibri"/>
                <w:i/>
                <w:sz w:val="24"/>
                <w:szCs w:val="24"/>
                <w:lang w:val="sv-SE"/>
              </w:rPr>
            </w:pPr>
          </w:p>
          <w:p w14:paraId="17F1B212" w14:textId="77777777" w:rsidR="00713B09" w:rsidRPr="00C373A7" w:rsidRDefault="00713B09" w:rsidP="00DC6BA8">
            <w:pPr>
              <w:spacing w:before="120" w:line="276" w:lineRule="auto"/>
              <w:rPr>
                <w:rFonts w:eastAsia="Calibri"/>
                <w:i/>
                <w:sz w:val="24"/>
                <w:szCs w:val="24"/>
                <w:lang w:val="sv-SE"/>
              </w:rPr>
            </w:pPr>
          </w:p>
          <w:p w14:paraId="2E492033" w14:textId="77777777" w:rsidR="00713B09" w:rsidRPr="00C373A7" w:rsidRDefault="00713B09" w:rsidP="00DC6BA8">
            <w:pPr>
              <w:spacing w:before="120" w:line="276" w:lineRule="auto"/>
              <w:rPr>
                <w:rFonts w:eastAsia="Calibri"/>
                <w:i/>
                <w:sz w:val="24"/>
                <w:szCs w:val="24"/>
                <w:lang w:val="sv-SE"/>
              </w:rPr>
            </w:pPr>
          </w:p>
          <w:p w14:paraId="46651F31" w14:textId="77777777" w:rsidR="00713B09" w:rsidRPr="00C373A7" w:rsidRDefault="00713B09" w:rsidP="00DC6BA8">
            <w:pPr>
              <w:spacing w:before="120" w:line="276" w:lineRule="auto"/>
              <w:rPr>
                <w:rFonts w:eastAsia="Calibri"/>
                <w:i/>
                <w:sz w:val="24"/>
                <w:szCs w:val="24"/>
                <w:lang w:val="sv-SE"/>
              </w:rPr>
            </w:pPr>
          </w:p>
        </w:tc>
        <w:tc>
          <w:tcPr>
            <w:tcW w:w="1928" w:type="dxa"/>
            <w:shd w:val="clear" w:color="auto" w:fill="auto"/>
            <w:tcMar>
              <w:top w:w="0" w:type="dxa"/>
              <w:left w:w="108" w:type="dxa"/>
              <w:bottom w:w="0" w:type="dxa"/>
              <w:right w:w="108" w:type="dxa"/>
            </w:tcMar>
          </w:tcPr>
          <w:p w14:paraId="4B7BBDFC" w14:textId="77777777" w:rsidR="008350E2" w:rsidRDefault="00713B09" w:rsidP="00DC6BA8">
            <w:pPr>
              <w:spacing w:before="120" w:after="0" w:line="276" w:lineRule="auto"/>
              <w:rPr>
                <w:rFonts w:eastAsia="Calibri"/>
                <w:iCs/>
                <w:sz w:val="24"/>
                <w:szCs w:val="24"/>
                <w:lang w:val="sv-SE"/>
              </w:rPr>
            </w:pPr>
            <w:r w:rsidRPr="00C373A7">
              <w:rPr>
                <w:rFonts w:eastAsia="Calibri"/>
                <w:i/>
                <w:sz w:val="24"/>
                <w:szCs w:val="24"/>
                <w:lang w:val="sv-SE"/>
              </w:rPr>
              <w:t xml:space="preserve"> </w:t>
            </w:r>
            <w:r w:rsidRPr="00C373A7">
              <w:rPr>
                <w:rFonts w:eastAsia="Calibri"/>
                <w:iCs/>
                <w:sz w:val="24"/>
                <w:szCs w:val="24"/>
                <w:lang w:val="sv-SE"/>
              </w:rPr>
              <w:t>Den studerande beskriver med hjälp av exempel</w:t>
            </w:r>
            <w:r w:rsidR="00F64E19">
              <w:rPr>
                <w:rFonts w:eastAsia="Calibri"/>
                <w:iCs/>
                <w:sz w:val="24"/>
                <w:szCs w:val="24"/>
                <w:lang w:val="sv-SE"/>
              </w:rPr>
              <w:t xml:space="preserve"> </w:t>
            </w:r>
            <w:r w:rsidRPr="00C373A7">
              <w:rPr>
                <w:rFonts w:eastAsia="Calibri"/>
                <w:iCs/>
                <w:sz w:val="24"/>
                <w:szCs w:val="24"/>
                <w:lang w:val="sv-SE"/>
              </w:rPr>
              <w:t>företeelser</w:t>
            </w:r>
            <w:r w:rsidR="00545DF8">
              <w:rPr>
                <w:rFonts w:eastAsia="Calibri"/>
                <w:iCs/>
                <w:sz w:val="24"/>
                <w:szCs w:val="24"/>
                <w:lang w:val="sv-SE"/>
              </w:rPr>
              <w:t xml:space="preserve"> </w:t>
            </w:r>
            <w:r w:rsidRPr="00C373A7">
              <w:rPr>
                <w:rFonts w:eastAsia="Calibri"/>
                <w:iCs/>
                <w:sz w:val="24"/>
                <w:szCs w:val="24"/>
                <w:lang w:val="sv-SE"/>
              </w:rPr>
              <w:t xml:space="preserve">och verksamhet i samhället. </w:t>
            </w:r>
          </w:p>
          <w:p w14:paraId="24A4D14C" w14:textId="77777777" w:rsidR="008350E2" w:rsidRDefault="008350E2" w:rsidP="00DC6BA8">
            <w:pPr>
              <w:spacing w:before="120" w:after="0" w:line="276" w:lineRule="auto"/>
              <w:rPr>
                <w:rFonts w:eastAsia="Calibri"/>
                <w:iCs/>
                <w:sz w:val="24"/>
                <w:szCs w:val="24"/>
                <w:lang w:val="sv-SE"/>
              </w:rPr>
            </w:pPr>
          </w:p>
          <w:p w14:paraId="306A6C66" w14:textId="65345B70" w:rsidR="00713B09" w:rsidRPr="00C373A7" w:rsidRDefault="00713B09" w:rsidP="00DC6BA8">
            <w:pPr>
              <w:spacing w:before="120" w:after="0" w:line="276" w:lineRule="auto"/>
              <w:rPr>
                <w:rFonts w:eastAsia="Calibri"/>
                <w:sz w:val="24"/>
                <w:szCs w:val="24"/>
                <w:lang w:val="sv-SE"/>
              </w:rPr>
            </w:pPr>
            <w:r w:rsidRPr="00C373A7">
              <w:rPr>
                <w:rFonts w:eastAsia="Calibri"/>
                <w:sz w:val="24"/>
                <w:szCs w:val="24"/>
                <w:lang w:val="sv-SE"/>
              </w:rPr>
              <w:t>Den studerande hittar information om samhället ur olika källor.</w:t>
            </w:r>
          </w:p>
          <w:p w14:paraId="7DCD5779" w14:textId="77777777" w:rsidR="00713B09" w:rsidRPr="00C373A7" w:rsidRDefault="00713B09" w:rsidP="00DC6BA8">
            <w:pPr>
              <w:spacing w:before="120" w:line="276" w:lineRule="auto"/>
              <w:contextualSpacing/>
              <w:rPr>
                <w:rFonts w:eastAsia="Calibri"/>
                <w:sz w:val="24"/>
                <w:szCs w:val="24"/>
                <w:lang w:val="sv-SE"/>
              </w:rPr>
            </w:pPr>
          </w:p>
          <w:p w14:paraId="5BC32C93" w14:textId="0CDCFEB6" w:rsidR="00713B09" w:rsidRPr="00C373A7" w:rsidRDefault="00713B09" w:rsidP="00DC6BA8">
            <w:pPr>
              <w:spacing w:before="120" w:line="276" w:lineRule="auto"/>
              <w:contextualSpacing/>
              <w:rPr>
                <w:rFonts w:eastAsia="Calibri"/>
                <w:sz w:val="24"/>
                <w:szCs w:val="24"/>
                <w:lang w:val="sv-SE"/>
              </w:rPr>
            </w:pPr>
            <w:r w:rsidRPr="00C373A7">
              <w:rPr>
                <w:rFonts w:eastAsia="Calibri"/>
                <w:sz w:val="24"/>
                <w:szCs w:val="24"/>
                <w:lang w:val="sv-SE"/>
              </w:rPr>
              <w:t xml:space="preserve">Den studerande ger exempel på medias inflytande i sitt </w:t>
            </w:r>
            <w:r w:rsidR="00D64961" w:rsidRPr="00545DF8">
              <w:rPr>
                <w:rFonts w:eastAsia="Calibri"/>
                <w:sz w:val="24"/>
                <w:szCs w:val="24"/>
                <w:lang w:val="sv-SE"/>
              </w:rPr>
              <w:t>eget</w:t>
            </w:r>
            <w:r w:rsidRPr="00F63F35">
              <w:rPr>
                <w:rFonts w:eastAsia="Calibri"/>
                <w:sz w:val="24"/>
                <w:szCs w:val="24"/>
                <w:lang w:val="sv-SE"/>
              </w:rPr>
              <w:t xml:space="preserve"> </w:t>
            </w:r>
            <w:r w:rsidRPr="00C373A7">
              <w:rPr>
                <w:rFonts w:eastAsia="Calibri"/>
                <w:sz w:val="24"/>
                <w:szCs w:val="24"/>
                <w:lang w:val="sv-SE"/>
              </w:rPr>
              <w:t>liv och i samhället.</w:t>
            </w:r>
          </w:p>
        </w:tc>
        <w:tc>
          <w:tcPr>
            <w:tcW w:w="1928" w:type="dxa"/>
            <w:shd w:val="clear" w:color="auto" w:fill="FFFFFF"/>
            <w:tcMar>
              <w:top w:w="0" w:type="dxa"/>
              <w:left w:w="108" w:type="dxa"/>
              <w:bottom w:w="0" w:type="dxa"/>
              <w:right w:w="108" w:type="dxa"/>
            </w:tcMar>
          </w:tcPr>
          <w:p w14:paraId="6991D9DE" w14:textId="77777777" w:rsidR="00713B09" w:rsidRPr="00C373A7" w:rsidRDefault="00713B09" w:rsidP="00DC6BA8">
            <w:pPr>
              <w:spacing w:before="120" w:after="0" w:line="276" w:lineRule="auto"/>
              <w:rPr>
                <w:rFonts w:eastAsia="Calibri"/>
                <w:sz w:val="24"/>
                <w:szCs w:val="24"/>
                <w:lang w:val="sv-SE"/>
              </w:rPr>
            </w:pPr>
            <w:r w:rsidRPr="00C373A7">
              <w:rPr>
                <w:rFonts w:eastAsia="Calibri"/>
                <w:sz w:val="24"/>
                <w:szCs w:val="24"/>
                <w:lang w:val="sv-SE"/>
              </w:rPr>
              <w:t>Den studerande hittar information om samhället ur olika källor och uppfattar skillnader i informationen i olika källor.</w:t>
            </w:r>
          </w:p>
          <w:p w14:paraId="1B600B04" w14:textId="77777777" w:rsidR="00713B09" w:rsidRPr="00C373A7" w:rsidRDefault="00713B09" w:rsidP="00DC6BA8">
            <w:pPr>
              <w:spacing w:before="120" w:line="276" w:lineRule="auto"/>
              <w:contextualSpacing/>
              <w:rPr>
                <w:rFonts w:eastAsia="Calibri"/>
                <w:sz w:val="24"/>
                <w:szCs w:val="24"/>
                <w:lang w:val="sv-SE"/>
              </w:rPr>
            </w:pPr>
          </w:p>
          <w:p w14:paraId="4E936B79" w14:textId="77777777" w:rsidR="00713B09" w:rsidRPr="00C373A7" w:rsidRDefault="00713B09" w:rsidP="00DC6BA8">
            <w:pPr>
              <w:spacing w:before="120" w:line="276" w:lineRule="auto"/>
              <w:contextualSpacing/>
              <w:rPr>
                <w:rFonts w:eastAsia="Calibri"/>
                <w:iCs/>
                <w:sz w:val="24"/>
                <w:szCs w:val="24"/>
                <w:lang w:val="sv-SE"/>
              </w:rPr>
            </w:pPr>
            <w:r w:rsidRPr="00C373A7">
              <w:rPr>
                <w:rFonts w:eastAsia="Calibri"/>
                <w:sz w:val="24"/>
                <w:szCs w:val="24"/>
                <w:lang w:val="sv-SE"/>
              </w:rPr>
              <w:t>Den studerande beskriver medias roll i individernas liv och i samhället.</w:t>
            </w:r>
          </w:p>
        </w:tc>
        <w:tc>
          <w:tcPr>
            <w:tcW w:w="1931" w:type="dxa"/>
            <w:shd w:val="clear" w:color="auto" w:fill="auto"/>
            <w:tcMar>
              <w:top w:w="0" w:type="dxa"/>
              <w:left w:w="108" w:type="dxa"/>
              <w:bottom w:w="0" w:type="dxa"/>
              <w:right w:w="108" w:type="dxa"/>
            </w:tcMar>
          </w:tcPr>
          <w:p w14:paraId="088EE4B1" w14:textId="77777777" w:rsidR="00713B09" w:rsidRPr="00C373A7" w:rsidRDefault="00713B09" w:rsidP="00DC6BA8">
            <w:pPr>
              <w:spacing w:before="120" w:after="0" w:line="276" w:lineRule="auto"/>
              <w:rPr>
                <w:rFonts w:eastAsia="Calibri"/>
                <w:sz w:val="24"/>
                <w:szCs w:val="24"/>
                <w:lang w:val="sv-SE"/>
              </w:rPr>
            </w:pPr>
            <w:r w:rsidRPr="00C373A7">
              <w:rPr>
                <w:rFonts w:eastAsia="Calibri"/>
                <w:sz w:val="24"/>
                <w:szCs w:val="24"/>
                <w:lang w:val="sv-SE"/>
              </w:rPr>
              <w:t>Den studerande hämtar med hjälp av olika källor information om samhället och jämför kritiskt informationen mellan dem.</w:t>
            </w:r>
          </w:p>
          <w:p w14:paraId="6CE804B5" w14:textId="77777777" w:rsidR="00713B09" w:rsidRPr="00C373A7" w:rsidRDefault="00713B09" w:rsidP="00DC6BA8">
            <w:pPr>
              <w:spacing w:before="120" w:line="276" w:lineRule="auto"/>
              <w:contextualSpacing/>
              <w:rPr>
                <w:rFonts w:eastAsia="Calibri"/>
                <w:sz w:val="24"/>
                <w:szCs w:val="24"/>
                <w:lang w:val="sv-SE"/>
              </w:rPr>
            </w:pPr>
          </w:p>
          <w:p w14:paraId="1C098C9E" w14:textId="77777777" w:rsidR="00713B09" w:rsidRPr="00C373A7" w:rsidRDefault="00713B09" w:rsidP="00DC6BA8">
            <w:pPr>
              <w:spacing w:before="120" w:line="276" w:lineRule="auto"/>
              <w:contextualSpacing/>
              <w:rPr>
                <w:rFonts w:eastAsia="Calibri"/>
                <w:iCs/>
                <w:sz w:val="24"/>
                <w:szCs w:val="24"/>
                <w:lang w:val="sv-SE"/>
              </w:rPr>
            </w:pPr>
            <w:r w:rsidRPr="00C373A7">
              <w:rPr>
                <w:rFonts w:eastAsia="Calibri"/>
                <w:sz w:val="24"/>
                <w:szCs w:val="24"/>
                <w:lang w:val="sv-SE"/>
              </w:rPr>
              <w:t>Den studerande kan kritiskt bedöma medias verksamhet i samhället.</w:t>
            </w:r>
          </w:p>
        </w:tc>
      </w:tr>
      <w:tr w:rsidR="00713B09" w:rsidRPr="00F43B08" w14:paraId="7B15DF0D" w14:textId="77777777" w:rsidTr="00F64E19">
        <w:trPr>
          <w:gridAfter w:val="6"/>
          <w:wAfter w:w="15159" w:type="dxa"/>
          <w:trHeight w:val="283"/>
        </w:trPr>
        <w:tc>
          <w:tcPr>
            <w:tcW w:w="1926" w:type="dxa"/>
            <w:shd w:val="clear" w:color="auto" w:fill="auto"/>
            <w:tcMar>
              <w:top w:w="0" w:type="dxa"/>
              <w:left w:w="108" w:type="dxa"/>
              <w:bottom w:w="0" w:type="dxa"/>
              <w:right w:w="108" w:type="dxa"/>
            </w:tcMar>
          </w:tcPr>
          <w:p w14:paraId="616EEFD2" w14:textId="5A842F29" w:rsidR="00713B09" w:rsidRPr="00C373A7" w:rsidRDefault="00713B09" w:rsidP="00DC6BA8">
            <w:pPr>
              <w:spacing w:before="120" w:line="276" w:lineRule="auto"/>
              <w:rPr>
                <w:rFonts w:eastAsia="Calibri"/>
                <w:sz w:val="24"/>
                <w:szCs w:val="24"/>
                <w:lang w:val="sv-SE"/>
              </w:rPr>
            </w:pPr>
            <w:r w:rsidRPr="00C373A7">
              <w:rPr>
                <w:sz w:val="24"/>
                <w:szCs w:val="24"/>
                <w:lang w:val="sv-SE"/>
              </w:rPr>
              <w:lastRenderedPageBreak/>
              <w:t>M3 utveckla den studerandes förmåga att läsa och förstå olika material och andra texter, bilder, grafer, blanketter och broschyrer som innehåller samhällsinformation</w:t>
            </w:r>
          </w:p>
        </w:tc>
        <w:tc>
          <w:tcPr>
            <w:tcW w:w="1927" w:type="dxa"/>
            <w:shd w:val="clear" w:color="auto" w:fill="auto"/>
            <w:tcMar>
              <w:top w:w="0" w:type="dxa"/>
              <w:left w:w="108" w:type="dxa"/>
              <w:bottom w:w="0" w:type="dxa"/>
              <w:right w:w="108" w:type="dxa"/>
            </w:tcMar>
          </w:tcPr>
          <w:p w14:paraId="77F33D67" w14:textId="77777777" w:rsidR="00713B09" w:rsidRPr="00C373A7" w:rsidRDefault="00713B09" w:rsidP="00DC6BA8">
            <w:pPr>
              <w:spacing w:before="120" w:line="276" w:lineRule="auto"/>
              <w:rPr>
                <w:rFonts w:eastAsia="Calibri"/>
                <w:sz w:val="24"/>
                <w:szCs w:val="24"/>
                <w:lang w:val="sv-SE"/>
              </w:rPr>
            </w:pPr>
            <w:r w:rsidRPr="00C373A7">
              <w:rPr>
                <w:sz w:val="24"/>
                <w:szCs w:val="24"/>
              </w:rPr>
              <w:t>sl1, sl2</w:t>
            </w:r>
          </w:p>
        </w:tc>
        <w:tc>
          <w:tcPr>
            <w:tcW w:w="1927" w:type="dxa"/>
            <w:shd w:val="clear" w:color="auto" w:fill="auto"/>
            <w:tcMar>
              <w:top w:w="0" w:type="dxa"/>
              <w:left w:w="108" w:type="dxa"/>
              <w:bottom w:w="0" w:type="dxa"/>
              <w:right w:w="108" w:type="dxa"/>
            </w:tcMar>
          </w:tcPr>
          <w:p w14:paraId="49878AC2" w14:textId="39810D57" w:rsidR="00713B09" w:rsidRPr="00F63F35" w:rsidRDefault="00713B09" w:rsidP="00DC6BA8">
            <w:pPr>
              <w:spacing w:before="120" w:line="276" w:lineRule="auto"/>
              <w:rPr>
                <w:rFonts w:eastAsia="Calibri"/>
                <w:sz w:val="24"/>
                <w:szCs w:val="24"/>
                <w:lang w:val="sv-SE"/>
              </w:rPr>
            </w:pPr>
            <w:r w:rsidRPr="00C373A7">
              <w:rPr>
                <w:rFonts w:eastAsia="Calibri"/>
                <w:sz w:val="24"/>
                <w:szCs w:val="24"/>
                <w:lang w:val="sv-SE"/>
              </w:rPr>
              <w:t>Den studerande lär sig att söka, förstå och tolka samhällsinformation i olika former</w:t>
            </w:r>
          </w:p>
        </w:tc>
        <w:tc>
          <w:tcPr>
            <w:tcW w:w="1928" w:type="dxa"/>
            <w:shd w:val="clear" w:color="auto" w:fill="auto"/>
            <w:tcMar>
              <w:top w:w="0" w:type="dxa"/>
              <w:left w:w="108" w:type="dxa"/>
              <w:bottom w:w="0" w:type="dxa"/>
              <w:right w:w="108" w:type="dxa"/>
            </w:tcMar>
          </w:tcPr>
          <w:p w14:paraId="6FE31582" w14:textId="1C12127C" w:rsidR="00713B09" w:rsidRPr="00C373A7" w:rsidRDefault="00713B09" w:rsidP="00DC6BA8">
            <w:pPr>
              <w:spacing w:before="120" w:line="276" w:lineRule="auto"/>
              <w:rPr>
                <w:rFonts w:eastAsia="Calibri"/>
                <w:sz w:val="24"/>
                <w:szCs w:val="24"/>
                <w:lang w:val="sv-SE"/>
              </w:rPr>
            </w:pPr>
            <w:r w:rsidRPr="00C373A7">
              <w:rPr>
                <w:sz w:val="24"/>
                <w:szCs w:val="24"/>
                <w:lang w:val="sv-SE"/>
              </w:rPr>
              <w:t>Förmåga att söka och tolka samhällsinformation</w:t>
            </w:r>
          </w:p>
        </w:tc>
        <w:tc>
          <w:tcPr>
            <w:tcW w:w="1928" w:type="dxa"/>
            <w:shd w:val="clear" w:color="auto" w:fill="auto"/>
            <w:tcMar>
              <w:top w:w="0" w:type="dxa"/>
              <w:left w:w="108" w:type="dxa"/>
              <w:bottom w:w="0" w:type="dxa"/>
              <w:right w:w="108" w:type="dxa"/>
            </w:tcMar>
          </w:tcPr>
          <w:p w14:paraId="75BCFEAE" w14:textId="77777777" w:rsidR="00713B09" w:rsidRPr="00C373A7" w:rsidRDefault="00713B09" w:rsidP="00DC6BA8">
            <w:pPr>
              <w:spacing w:before="120" w:line="276" w:lineRule="auto"/>
              <w:rPr>
                <w:rFonts w:eastAsia="Calibri"/>
                <w:iCs/>
                <w:sz w:val="24"/>
                <w:szCs w:val="24"/>
                <w:lang w:val="sv-SE"/>
              </w:rPr>
            </w:pPr>
            <w:r w:rsidRPr="00C373A7">
              <w:rPr>
                <w:rFonts w:eastAsia="Calibri"/>
                <w:iCs/>
                <w:sz w:val="24"/>
                <w:szCs w:val="24"/>
                <w:lang w:val="sv-SE"/>
              </w:rPr>
              <w:t>Den studerande känner till material och källor som innehåller information om samhället.</w:t>
            </w:r>
          </w:p>
        </w:tc>
        <w:tc>
          <w:tcPr>
            <w:tcW w:w="1928" w:type="dxa"/>
            <w:shd w:val="clear" w:color="auto" w:fill="auto"/>
            <w:tcMar>
              <w:top w:w="0" w:type="dxa"/>
              <w:left w:w="108" w:type="dxa"/>
              <w:bottom w:w="0" w:type="dxa"/>
              <w:right w:w="108" w:type="dxa"/>
            </w:tcMar>
          </w:tcPr>
          <w:p w14:paraId="6E834D1F"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Den studerande kan under handledning hämta och tolka olika samhällsrelaterade material och källor.</w:t>
            </w:r>
          </w:p>
        </w:tc>
        <w:tc>
          <w:tcPr>
            <w:tcW w:w="1928" w:type="dxa"/>
            <w:shd w:val="clear" w:color="auto" w:fill="auto"/>
            <w:tcMar>
              <w:top w:w="0" w:type="dxa"/>
              <w:left w:w="108" w:type="dxa"/>
              <w:bottom w:w="0" w:type="dxa"/>
              <w:right w:w="108" w:type="dxa"/>
            </w:tcMar>
          </w:tcPr>
          <w:p w14:paraId="3E329E77" w14:textId="77777777" w:rsidR="00713B09" w:rsidRPr="00C373A7" w:rsidRDefault="00713B09" w:rsidP="00DC6BA8">
            <w:pPr>
              <w:spacing w:before="120" w:line="276" w:lineRule="auto"/>
              <w:rPr>
                <w:rFonts w:eastAsia="Calibri"/>
                <w:i/>
                <w:sz w:val="24"/>
                <w:szCs w:val="24"/>
                <w:lang w:val="sv-SE"/>
              </w:rPr>
            </w:pPr>
            <w:r w:rsidRPr="00C373A7">
              <w:rPr>
                <w:sz w:val="24"/>
                <w:szCs w:val="24"/>
                <w:lang w:val="sv-SE"/>
              </w:rPr>
              <w:t xml:space="preserve">Den studerande kan </w:t>
            </w:r>
            <w:r w:rsidRPr="00C373A7">
              <w:rPr>
                <w:rFonts w:eastAsia="Calibri"/>
                <w:sz w:val="24"/>
                <w:szCs w:val="24"/>
                <w:lang w:val="sv-SE"/>
              </w:rPr>
              <w:t>tolka olika samhällsrelaterade material och källor.</w:t>
            </w:r>
          </w:p>
        </w:tc>
        <w:tc>
          <w:tcPr>
            <w:tcW w:w="1931" w:type="dxa"/>
            <w:shd w:val="clear" w:color="auto" w:fill="auto"/>
            <w:tcMar>
              <w:top w:w="0" w:type="dxa"/>
              <w:left w:w="108" w:type="dxa"/>
              <w:bottom w:w="0" w:type="dxa"/>
              <w:right w:w="108" w:type="dxa"/>
            </w:tcMar>
          </w:tcPr>
          <w:p w14:paraId="36F60CFA"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Den studerande kan söka och tolka information om samhället ur olika material och källor.</w:t>
            </w:r>
          </w:p>
          <w:p w14:paraId="185CB32E" w14:textId="77777777" w:rsidR="00713B09" w:rsidRPr="00C373A7" w:rsidRDefault="00713B09" w:rsidP="00DC6BA8">
            <w:pPr>
              <w:spacing w:before="120" w:line="276" w:lineRule="auto"/>
              <w:rPr>
                <w:rFonts w:eastAsia="Calibri"/>
                <w:sz w:val="24"/>
                <w:szCs w:val="24"/>
                <w:lang w:val="sv-SE"/>
              </w:rPr>
            </w:pPr>
          </w:p>
          <w:p w14:paraId="3752B5D1" w14:textId="77777777" w:rsidR="00713B09" w:rsidRPr="00C373A7" w:rsidRDefault="00713B09" w:rsidP="00DC6BA8">
            <w:pPr>
              <w:spacing w:before="120" w:line="276" w:lineRule="auto"/>
              <w:rPr>
                <w:rFonts w:eastAsia="Calibri"/>
                <w:sz w:val="24"/>
                <w:szCs w:val="24"/>
                <w:lang w:val="sv-SE"/>
              </w:rPr>
            </w:pPr>
          </w:p>
        </w:tc>
      </w:tr>
      <w:tr w:rsidR="00713B09" w:rsidRPr="00F43B08" w14:paraId="6B67B8E6" w14:textId="77777777" w:rsidTr="00F64E19">
        <w:trPr>
          <w:gridAfter w:val="6"/>
          <w:wAfter w:w="15159" w:type="dxa"/>
          <w:trHeight w:val="283"/>
        </w:trPr>
        <w:tc>
          <w:tcPr>
            <w:tcW w:w="1926" w:type="dxa"/>
            <w:shd w:val="clear" w:color="auto" w:fill="auto"/>
            <w:tcMar>
              <w:top w:w="0" w:type="dxa"/>
              <w:left w:w="108" w:type="dxa"/>
              <w:bottom w:w="0" w:type="dxa"/>
              <w:right w:w="108" w:type="dxa"/>
            </w:tcMar>
          </w:tcPr>
          <w:p w14:paraId="111AE48B"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M4 ge den studerande tillräckliga kunskaper och färdigheter om medborgarens rättigheter och skyldigheter i Finland samt om rättssystemets grunder</w:t>
            </w:r>
          </w:p>
        </w:tc>
        <w:tc>
          <w:tcPr>
            <w:tcW w:w="1927" w:type="dxa"/>
            <w:shd w:val="clear" w:color="auto" w:fill="auto"/>
            <w:tcMar>
              <w:top w:w="0" w:type="dxa"/>
              <w:left w:w="108" w:type="dxa"/>
              <w:bottom w:w="0" w:type="dxa"/>
              <w:right w:w="108" w:type="dxa"/>
            </w:tcMar>
          </w:tcPr>
          <w:p w14:paraId="4FBE74D9" w14:textId="77777777" w:rsidR="00713B09" w:rsidRPr="00C373A7" w:rsidRDefault="00713B09" w:rsidP="00DC6BA8">
            <w:pPr>
              <w:spacing w:before="120" w:line="276" w:lineRule="auto"/>
              <w:rPr>
                <w:rFonts w:eastAsia="Calibri"/>
                <w:sz w:val="24"/>
                <w:szCs w:val="24"/>
                <w:lang w:val="sv-SE"/>
              </w:rPr>
            </w:pPr>
            <w:r w:rsidRPr="00C373A7">
              <w:rPr>
                <w:sz w:val="24"/>
                <w:szCs w:val="24"/>
              </w:rPr>
              <w:t>sl2</w:t>
            </w:r>
          </w:p>
        </w:tc>
        <w:tc>
          <w:tcPr>
            <w:tcW w:w="1927" w:type="dxa"/>
            <w:shd w:val="clear" w:color="auto" w:fill="auto"/>
            <w:tcMar>
              <w:top w:w="0" w:type="dxa"/>
              <w:left w:w="108" w:type="dxa"/>
              <w:bottom w:w="0" w:type="dxa"/>
              <w:right w:w="108" w:type="dxa"/>
            </w:tcMar>
          </w:tcPr>
          <w:p w14:paraId="58958631"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Den studerande lär sig att förstå samhällstrukturer, principerna för rättssystemet samt medborgarens rättigheter och skyldigheter</w:t>
            </w:r>
          </w:p>
        </w:tc>
        <w:tc>
          <w:tcPr>
            <w:tcW w:w="1928" w:type="dxa"/>
            <w:shd w:val="clear" w:color="auto" w:fill="auto"/>
            <w:tcMar>
              <w:top w:w="0" w:type="dxa"/>
              <w:left w:w="108" w:type="dxa"/>
              <w:bottom w:w="0" w:type="dxa"/>
              <w:right w:w="108" w:type="dxa"/>
            </w:tcMar>
          </w:tcPr>
          <w:p w14:paraId="7B49EC13"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Kunskap om samhällsstrukturer och -funktioner, centrala lagar och individens rättigheter och skyldigheter</w:t>
            </w:r>
          </w:p>
        </w:tc>
        <w:tc>
          <w:tcPr>
            <w:tcW w:w="1928" w:type="dxa"/>
            <w:shd w:val="clear" w:color="auto" w:fill="auto"/>
            <w:tcMar>
              <w:top w:w="0" w:type="dxa"/>
              <w:left w:w="108" w:type="dxa"/>
              <w:bottom w:w="0" w:type="dxa"/>
              <w:right w:w="108" w:type="dxa"/>
            </w:tcMar>
          </w:tcPr>
          <w:p w14:paraId="5DF292C8"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Den studerande känner till individens rättigheter och skyldigheter.</w:t>
            </w:r>
          </w:p>
        </w:tc>
        <w:tc>
          <w:tcPr>
            <w:tcW w:w="1928" w:type="dxa"/>
            <w:shd w:val="clear" w:color="auto" w:fill="auto"/>
            <w:tcMar>
              <w:top w:w="0" w:type="dxa"/>
              <w:left w:w="108" w:type="dxa"/>
              <w:bottom w:w="0" w:type="dxa"/>
              <w:right w:w="108" w:type="dxa"/>
            </w:tcMar>
          </w:tcPr>
          <w:p w14:paraId="3DF5E27D"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 xml:space="preserve">Den studerande ger exempel på individens rättigheter och skyldigheter samt verksamhet i samhället. </w:t>
            </w:r>
          </w:p>
        </w:tc>
        <w:tc>
          <w:tcPr>
            <w:tcW w:w="1928" w:type="dxa"/>
            <w:shd w:val="clear" w:color="auto" w:fill="auto"/>
            <w:tcMar>
              <w:top w:w="0" w:type="dxa"/>
              <w:left w:w="108" w:type="dxa"/>
              <w:bottom w:w="0" w:type="dxa"/>
              <w:right w:w="108" w:type="dxa"/>
            </w:tcMar>
          </w:tcPr>
          <w:p w14:paraId="1CFEBB77"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 xml:space="preserve">Den studerande kan beskriva samhällets strukturer, ge exempel på central lagstiftning i en rättstat och individens rättigheter och skyldigheter. </w:t>
            </w:r>
          </w:p>
        </w:tc>
        <w:tc>
          <w:tcPr>
            <w:tcW w:w="1931" w:type="dxa"/>
            <w:shd w:val="clear" w:color="auto" w:fill="auto"/>
            <w:tcMar>
              <w:top w:w="0" w:type="dxa"/>
              <w:left w:w="108" w:type="dxa"/>
              <w:bottom w:w="0" w:type="dxa"/>
              <w:right w:w="108" w:type="dxa"/>
            </w:tcMar>
          </w:tcPr>
          <w:p w14:paraId="58C3D24D" w14:textId="68FF4D69" w:rsidR="00713B09" w:rsidRPr="00C373A7" w:rsidRDefault="00713B09" w:rsidP="00DC6BA8">
            <w:pPr>
              <w:spacing w:before="120" w:line="276" w:lineRule="auto"/>
              <w:rPr>
                <w:rFonts w:eastAsia="Calibri"/>
                <w:sz w:val="24"/>
                <w:szCs w:val="24"/>
                <w:lang w:val="sv-SE"/>
              </w:rPr>
            </w:pPr>
            <w:r w:rsidRPr="00C373A7">
              <w:rPr>
                <w:sz w:val="24"/>
                <w:szCs w:val="24"/>
                <w:lang w:val="sv-SE"/>
              </w:rPr>
              <w:t>Den studerande kan redogöra för samhällets strukturer, central lagstiftning i en rättstat och individens rättigheter, skyldigheter och möjligheter.</w:t>
            </w:r>
          </w:p>
        </w:tc>
      </w:tr>
      <w:tr w:rsidR="00713B09" w:rsidRPr="00F43B08" w14:paraId="395A0DD2" w14:textId="77777777" w:rsidTr="00F64E19">
        <w:trPr>
          <w:gridAfter w:val="6"/>
          <w:wAfter w:w="15159" w:type="dxa"/>
          <w:trHeight w:val="283"/>
        </w:trPr>
        <w:tc>
          <w:tcPr>
            <w:tcW w:w="1926" w:type="dxa"/>
            <w:shd w:val="clear" w:color="auto" w:fill="auto"/>
            <w:tcMar>
              <w:top w:w="0" w:type="dxa"/>
              <w:left w:w="108" w:type="dxa"/>
              <w:bottom w:w="0" w:type="dxa"/>
              <w:right w:w="108" w:type="dxa"/>
            </w:tcMar>
          </w:tcPr>
          <w:p w14:paraId="052D4319"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 xml:space="preserve">M5 göra den studerande förtrogen med olika sammanslutningar och </w:t>
            </w:r>
            <w:r w:rsidRPr="00C373A7">
              <w:rPr>
                <w:sz w:val="24"/>
                <w:szCs w:val="24"/>
                <w:lang w:val="sv-SE"/>
              </w:rPr>
              <w:lastRenderedPageBreak/>
              <w:t>minoritetsgrupper i samhället</w:t>
            </w:r>
          </w:p>
        </w:tc>
        <w:tc>
          <w:tcPr>
            <w:tcW w:w="1927" w:type="dxa"/>
            <w:shd w:val="clear" w:color="auto" w:fill="auto"/>
            <w:tcMar>
              <w:top w:w="0" w:type="dxa"/>
              <w:left w:w="108" w:type="dxa"/>
              <w:bottom w:w="0" w:type="dxa"/>
              <w:right w:w="108" w:type="dxa"/>
            </w:tcMar>
          </w:tcPr>
          <w:p w14:paraId="3473CD28" w14:textId="77777777" w:rsidR="00713B09" w:rsidRPr="00C373A7" w:rsidRDefault="00713B09" w:rsidP="00DC6BA8">
            <w:pPr>
              <w:spacing w:before="120" w:line="276" w:lineRule="auto"/>
              <w:rPr>
                <w:rFonts w:eastAsia="Calibri"/>
                <w:sz w:val="24"/>
                <w:szCs w:val="24"/>
                <w:lang w:val="sv-SE"/>
              </w:rPr>
            </w:pPr>
            <w:r w:rsidRPr="00C373A7">
              <w:rPr>
                <w:sz w:val="24"/>
                <w:szCs w:val="24"/>
              </w:rPr>
              <w:lastRenderedPageBreak/>
              <w:t>sl1</w:t>
            </w:r>
          </w:p>
        </w:tc>
        <w:tc>
          <w:tcPr>
            <w:tcW w:w="1927" w:type="dxa"/>
            <w:shd w:val="clear" w:color="auto" w:fill="auto"/>
            <w:tcMar>
              <w:top w:w="0" w:type="dxa"/>
              <w:left w:w="108" w:type="dxa"/>
              <w:bottom w:w="0" w:type="dxa"/>
              <w:right w:w="108" w:type="dxa"/>
            </w:tcMar>
          </w:tcPr>
          <w:p w14:paraId="59923E6A"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 xml:space="preserve">Den studerande lär sig att analysera olika gemenskaper och </w:t>
            </w:r>
            <w:r w:rsidRPr="00C373A7">
              <w:rPr>
                <w:sz w:val="24"/>
                <w:szCs w:val="24"/>
                <w:lang w:val="sv-SE"/>
              </w:rPr>
              <w:lastRenderedPageBreak/>
              <w:t>minoritetsgrupper i samhället.</w:t>
            </w:r>
          </w:p>
        </w:tc>
        <w:tc>
          <w:tcPr>
            <w:tcW w:w="1928" w:type="dxa"/>
            <w:shd w:val="clear" w:color="auto" w:fill="auto"/>
            <w:tcMar>
              <w:top w:w="0" w:type="dxa"/>
              <w:left w:w="108" w:type="dxa"/>
              <w:bottom w:w="0" w:type="dxa"/>
              <w:right w:w="108" w:type="dxa"/>
            </w:tcMar>
          </w:tcPr>
          <w:p w14:paraId="5A713BE7"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lastRenderedPageBreak/>
              <w:t>Olika sammanslutningar och minoritetsgrupper som en del av samhället</w:t>
            </w:r>
          </w:p>
        </w:tc>
        <w:tc>
          <w:tcPr>
            <w:tcW w:w="1928" w:type="dxa"/>
            <w:shd w:val="clear" w:color="auto" w:fill="auto"/>
            <w:tcMar>
              <w:top w:w="0" w:type="dxa"/>
              <w:left w:w="108" w:type="dxa"/>
              <w:bottom w:w="0" w:type="dxa"/>
              <w:right w:w="108" w:type="dxa"/>
            </w:tcMar>
          </w:tcPr>
          <w:p w14:paraId="4513ED20" w14:textId="26E999AD"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 xml:space="preserve">Den studerande visar under handledning att hen känner till </w:t>
            </w:r>
            <w:r w:rsidRPr="00C373A7">
              <w:rPr>
                <w:sz w:val="24"/>
                <w:szCs w:val="24"/>
                <w:lang w:val="sv-SE"/>
              </w:rPr>
              <w:t xml:space="preserve">olika sammanslutningar eller </w:t>
            </w:r>
            <w:r w:rsidRPr="00C373A7">
              <w:rPr>
                <w:sz w:val="24"/>
                <w:szCs w:val="24"/>
                <w:lang w:val="sv-SE"/>
              </w:rPr>
              <w:lastRenderedPageBreak/>
              <w:t>minoritetsgrupper i det finländska samhället.</w:t>
            </w:r>
          </w:p>
        </w:tc>
        <w:tc>
          <w:tcPr>
            <w:tcW w:w="1928" w:type="dxa"/>
            <w:shd w:val="clear" w:color="auto" w:fill="auto"/>
            <w:tcMar>
              <w:top w:w="0" w:type="dxa"/>
              <w:left w:w="108" w:type="dxa"/>
              <w:bottom w:w="0" w:type="dxa"/>
              <w:right w:w="108" w:type="dxa"/>
            </w:tcMar>
          </w:tcPr>
          <w:p w14:paraId="287CC728"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lastRenderedPageBreak/>
              <w:t xml:space="preserve">Den studerande ger exempel på </w:t>
            </w:r>
            <w:r w:rsidRPr="00C373A7">
              <w:rPr>
                <w:sz w:val="24"/>
                <w:szCs w:val="24"/>
                <w:lang w:val="sv-SE"/>
              </w:rPr>
              <w:t xml:space="preserve">olika sammanslutningar eller minoritetsgrupper i det </w:t>
            </w:r>
            <w:r w:rsidRPr="00C373A7">
              <w:rPr>
                <w:sz w:val="24"/>
                <w:szCs w:val="24"/>
                <w:lang w:val="sv-SE"/>
              </w:rPr>
              <w:lastRenderedPageBreak/>
              <w:t>finländska samhället.</w:t>
            </w:r>
          </w:p>
        </w:tc>
        <w:tc>
          <w:tcPr>
            <w:tcW w:w="1928" w:type="dxa"/>
            <w:shd w:val="clear" w:color="auto" w:fill="auto"/>
            <w:tcMar>
              <w:top w:w="0" w:type="dxa"/>
              <w:left w:w="108" w:type="dxa"/>
              <w:bottom w:w="0" w:type="dxa"/>
              <w:right w:w="108" w:type="dxa"/>
            </w:tcMar>
          </w:tcPr>
          <w:p w14:paraId="55F11DE6"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lastRenderedPageBreak/>
              <w:t xml:space="preserve">Den studerande beskriver olika sammanslutningar och minoritetsgrupper och deras ställning i </w:t>
            </w:r>
            <w:r w:rsidRPr="00C373A7">
              <w:rPr>
                <w:sz w:val="24"/>
                <w:szCs w:val="24"/>
                <w:lang w:val="sv-SE"/>
              </w:rPr>
              <w:lastRenderedPageBreak/>
              <w:t>det finländska samhället.</w:t>
            </w:r>
          </w:p>
        </w:tc>
        <w:tc>
          <w:tcPr>
            <w:tcW w:w="1931" w:type="dxa"/>
            <w:shd w:val="clear" w:color="auto" w:fill="auto"/>
            <w:tcMar>
              <w:top w:w="0" w:type="dxa"/>
              <w:left w:w="108" w:type="dxa"/>
              <w:bottom w:w="0" w:type="dxa"/>
              <w:right w:w="108" w:type="dxa"/>
            </w:tcMar>
          </w:tcPr>
          <w:p w14:paraId="1E14EEA0" w14:textId="77777777" w:rsidR="00713B09" w:rsidRPr="00C373A7" w:rsidRDefault="00713B09" w:rsidP="00DC6BA8">
            <w:pPr>
              <w:spacing w:before="120" w:line="276" w:lineRule="auto"/>
              <w:rPr>
                <w:sz w:val="24"/>
                <w:szCs w:val="24"/>
                <w:lang w:val="sv-SE" w:eastAsia="sv-SE" w:bidi="sv-SE"/>
              </w:rPr>
            </w:pPr>
            <w:r w:rsidRPr="00C373A7">
              <w:rPr>
                <w:rFonts w:eastAsia="Calibri"/>
                <w:sz w:val="24"/>
                <w:szCs w:val="24"/>
                <w:lang w:val="sv-SE"/>
              </w:rPr>
              <w:lastRenderedPageBreak/>
              <w:t xml:space="preserve">Den studerande </w:t>
            </w:r>
          </w:p>
          <w:p w14:paraId="24134373" w14:textId="77777777" w:rsidR="00713B09" w:rsidRPr="00C373A7" w:rsidRDefault="00713B09" w:rsidP="00DC6BA8">
            <w:pPr>
              <w:spacing w:before="120" w:line="276" w:lineRule="auto"/>
              <w:rPr>
                <w:rFonts w:eastAsia="Calibri"/>
                <w:i/>
                <w:sz w:val="24"/>
                <w:szCs w:val="24"/>
                <w:lang w:val="sv-SE"/>
              </w:rPr>
            </w:pPr>
            <w:r w:rsidRPr="00C373A7">
              <w:rPr>
                <w:sz w:val="24"/>
                <w:szCs w:val="24"/>
                <w:lang w:val="sv-SE" w:eastAsia="sv-SE" w:bidi="sv-SE"/>
              </w:rPr>
              <w:t xml:space="preserve">redogör för faktorer i samhället som påverkar olika </w:t>
            </w:r>
            <w:r w:rsidRPr="00C373A7">
              <w:rPr>
                <w:sz w:val="24"/>
                <w:szCs w:val="24"/>
                <w:lang w:val="sv-SE" w:eastAsia="sv-SE" w:bidi="sv-SE"/>
              </w:rPr>
              <w:lastRenderedPageBreak/>
              <w:t>befolkningsgruppers ställning.</w:t>
            </w:r>
          </w:p>
          <w:p w14:paraId="6EEFFE51" w14:textId="77777777" w:rsidR="00713B09" w:rsidRPr="00C373A7" w:rsidRDefault="00713B09" w:rsidP="00DC6BA8">
            <w:pPr>
              <w:spacing w:before="120" w:line="276" w:lineRule="auto"/>
              <w:rPr>
                <w:rFonts w:eastAsia="Calibri"/>
                <w:i/>
                <w:sz w:val="24"/>
                <w:szCs w:val="24"/>
                <w:lang w:val="sv-SE"/>
              </w:rPr>
            </w:pPr>
          </w:p>
          <w:p w14:paraId="07FC63CA" w14:textId="77777777" w:rsidR="00713B09" w:rsidRPr="00C373A7" w:rsidRDefault="00713B09" w:rsidP="00DC6BA8">
            <w:pPr>
              <w:spacing w:before="120" w:line="276" w:lineRule="auto"/>
              <w:rPr>
                <w:rFonts w:eastAsia="Calibri"/>
                <w:i/>
                <w:sz w:val="24"/>
                <w:szCs w:val="24"/>
                <w:lang w:val="sv-SE"/>
              </w:rPr>
            </w:pPr>
          </w:p>
          <w:p w14:paraId="788CE152" w14:textId="77777777" w:rsidR="00713B09" w:rsidRPr="00C373A7" w:rsidRDefault="00713B09" w:rsidP="00DC6BA8">
            <w:pPr>
              <w:spacing w:before="120" w:line="276" w:lineRule="auto"/>
              <w:rPr>
                <w:rFonts w:eastAsia="Calibri"/>
                <w:i/>
                <w:sz w:val="24"/>
                <w:szCs w:val="24"/>
                <w:lang w:val="sv-SE"/>
              </w:rPr>
            </w:pPr>
          </w:p>
          <w:p w14:paraId="4FACF5AF" w14:textId="77777777" w:rsidR="00713B09" w:rsidRPr="00C373A7" w:rsidRDefault="00713B09" w:rsidP="00DC6BA8">
            <w:pPr>
              <w:spacing w:before="120" w:line="276" w:lineRule="auto"/>
              <w:rPr>
                <w:rFonts w:eastAsia="Calibri"/>
                <w:i/>
                <w:sz w:val="24"/>
                <w:szCs w:val="24"/>
                <w:lang w:val="sv-SE"/>
              </w:rPr>
            </w:pPr>
          </w:p>
        </w:tc>
      </w:tr>
      <w:tr w:rsidR="00713B09" w:rsidRPr="00F43B08" w14:paraId="545BD0E8" w14:textId="77777777" w:rsidTr="00F64E19">
        <w:trPr>
          <w:gridAfter w:val="6"/>
          <w:wAfter w:w="15159" w:type="dxa"/>
          <w:trHeight w:val="283"/>
        </w:trPr>
        <w:tc>
          <w:tcPr>
            <w:tcW w:w="1926" w:type="dxa"/>
            <w:shd w:val="clear" w:color="auto" w:fill="auto"/>
            <w:tcMar>
              <w:top w:w="0" w:type="dxa"/>
              <w:left w:w="108" w:type="dxa"/>
              <w:bottom w:w="0" w:type="dxa"/>
              <w:right w:w="108" w:type="dxa"/>
            </w:tcMar>
          </w:tcPr>
          <w:p w14:paraId="4ED1038F" w14:textId="77777777" w:rsidR="00713B09" w:rsidRPr="00C373A7" w:rsidRDefault="00713B09" w:rsidP="00DC6BA8">
            <w:pPr>
              <w:spacing w:before="120" w:line="276" w:lineRule="auto"/>
              <w:rPr>
                <w:sz w:val="24"/>
                <w:szCs w:val="24"/>
                <w:lang w:val="sv-SE"/>
              </w:rPr>
            </w:pPr>
            <w:r w:rsidRPr="00C373A7">
              <w:rPr>
                <w:sz w:val="24"/>
                <w:szCs w:val="24"/>
                <w:lang w:val="sv-SE"/>
              </w:rPr>
              <w:lastRenderedPageBreak/>
              <w:t>M6 informera den studerande om kunskaper och färdigheter som förutsätts i arbetslivet och om arbetstagares rättigheter och skyldigheter samt ge hen verktyg för att planera sin framtid</w:t>
            </w:r>
          </w:p>
        </w:tc>
        <w:tc>
          <w:tcPr>
            <w:tcW w:w="1927" w:type="dxa"/>
            <w:shd w:val="clear" w:color="auto" w:fill="auto"/>
            <w:tcMar>
              <w:top w:w="0" w:type="dxa"/>
              <w:left w:w="108" w:type="dxa"/>
              <w:bottom w:w="0" w:type="dxa"/>
              <w:right w:w="108" w:type="dxa"/>
            </w:tcMar>
          </w:tcPr>
          <w:p w14:paraId="43826FB9" w14:textId="77777777" w:rsidR="00713B09" w:rsidRPr="00C373A7" w:rsidRDefault="00713B09" w:rsidP="00DC6BA8">
            <w:pPr>
              <w:spacing w:before="120" w:line="276" w:lineRule="auto"/>
              <w:rPr>
                <w:rFonts w:eastAsia="Calibri"/>
                <w:sz w:val="24"/>
                <w:szCs w:val="24"/>
                <w:lang w:val="sv-SE"/>
              </w:rPr>
            </w:pPr>
            <w:r w:rsidRPr="00C373A7">
              <w:rPr>
                <w:sz w:val="24"/>
                <w:szCs w:val="24"/>
              </w:rPr>
              <w:t>sl1, sl2</w:t>
            </w:r>
          </w:p>
        </w:tc>
        <w:tc>
          <w:tcPr>
            <w:tcW w:w="1927" w:type="dxa"/>
            <w:shd w:val="clear" w:color="auto" w:fill="auto"/>
            <w:tcMar>
              <w:top w:w="0" w:type="dxa"/>
              <w:left w:w="108" w:type="dxa"/>
              <w:bottom w:w="0" w:type="dxa"/>
              <w:right w:w="108" w:type="dxa"/>
            </w:tcMar>
          </w:tcPr>
          <w:p w14:paraId="7E04DFD3" w14:textId="77777777" w:rsidR="00713B09" w:rsidRPr="00C373A7" w:rsidRDefault="00713B09" w:rsidP="00DC6BA8">
            <w:pPr>
              <w:spacing w:before="120" w:line="276" w:lineRule="auto"/>
              <w:rPr>
                <w:rFonts w:eastAsia="Times New Roman"/>
                <w:sz w:val="24"/>
                <w:szCs w:val="24"/>
                <w:lang w:val="sv-SE"/>
              </w:rPr>
            </w:pPr>
            <w:r w:rsidRPr="00C373A7">
              <w:rPr>
                <w:rFonts w:eastAsia="Calibri"/>
                <w:sz w:val="24"/>
                <w:szCs w:val="24"/>
                <w:lang w:val="sv-SE"/>
              </w:rPr>
              <w:t xml:space="preserve">Den studerande lär sig att fungera som en medborgare som </w:t>
            </w:r>
            <w:r w:rsidRPr="00C373A7">
              <w:rPr>
                <w:sz w:val="24"/>
                <w:szCs w:val="24"/>
                <w:lang w:val="sv-SE"/>
              </w:rPr>
              <w:t>har färdigheter och beredskap för arbetslivet</w:t>
            </w:r>
          </w:p>
          <w:p w14:paraId="1C0B96C5"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samt att planera sin egen framtid.</w:t>
            </w:r>
          </w:p>
        </w:tc>
        <w:tc>
          <w:tcPr>
            <w:tcW w:w="1928" w:type="dxa"/>
            <w:shd w:val="clear" w:color="auto" w:fill="auto"/>
            <w:tcMar>
              <w:top w:w="0" w:type="dxa"/>
              <w:left w:w="108" w:type="dxa"/>
              <w:bottom w:w="0" w:type="dxa"/>
              <w:right w:w="108" w:type="dxa"/>
            </w:tcMar>
          </w:tcPr>
          <w:p w14:paraId="03A3B373" w14:textId="77777777" w:rsidR="00713B09" w:rsidRPr="00C373A7" w:rsidRDefault="00713B09" w:rsidP="00DC6BA8">
            <w:pPr>
              <w:spacing w:before="120" w:line="276" w:lineRule="auto"/>
              <w:rPr>
                <w:rFonts w:eastAsia="Calibri"/>
                <w:sz w:val="24"/>
                <w:szCs w:val="24"/>
                <w:lang w:val="sv-SE"/>
              </w:rPr>
            </w:pPr>
          </w:p>
        </w:tc>
        <w:tc>
          <w:tcPr>
            <w:tcW w:w="1928" w:type="dxa"/>
            <w:shd w:val="clear" w:color="auto" w:fill="auto"/>
            <w:tcMar>
              <w:top w:w="0" w:type="dxa"/>
              <w:left w:w="108" w:type="dxa"/>
              <w:bottom w:w="0" w:type="dxa"/>
              <w:right w:w="108" w:type="dxa"/>
            </w:tcMar>
          </w:tcPr>
          <w:p w14:paraId="3A27F8E0" w14:textId="77777777" w:rsidR="00713B09" w:rsidRPr="00C373A7" w:rsidRDefault="00713B09" w:rsidP="00DC6BA8">
            <w:pPr>
              <w:spacing w:before="120" w:line="276" w:lineRule="auto"/>
              <w:rPr>
                <w:rFonts w:eastAsia="Calibri"/>
                <w:i/>
                <w:sz w:val="24"/>
                <w:szCs w:val="24"/>
                <w:lang w:val="sv-SE"/>
              </w:rPr>
            </w:pPr>
            <w:r w:rsidRPr="00C373A7">
              <w:rPr>
                <w:i/>
                <w:sz w:val="24"/>
                <w:szCs w:val="24"/>
                <w:lang w:val="sv-SE"/>
              </w:rPr>
              <w:t>Används inte som grund för bildandet av vitsord. Den studerande handleds att reflektera över sina erfarenheter som en del av självvärderingen.</w:t>
            </w:r>
          </w:p>
          <w:p w14:paraId="2A8388C3" w14:textId="77777777" w:rsidR="00713B09" w:rsidRPr="00C373A7" w:rsidRDefault="00713B09" w:rsidP="00DC6BA8">
            <w:pPr>
              <w:spacing w:before="120" w:line="276" w:lineRule="auto"/>
              <w:rPr>
                <w:rFonts w:eastAsia="Calibri"/>
                <w:sz w:val="24"/>
                <w:szCs w:val="24"/>
                <w:lang w:val="sv-SE"/>
              </w:rPr>
            </w:pPr>
          </w:p>
        </w:tc>
        <w:tc>
          <w:tcPr>
            <w:tcW w:w="1928" w:type="dxa"/>
            <w:shd w:val="clear" w:color="auto" w:fill="auto"/>
            <w:tcMar>
              <w:top w:w="0" w:type="dxa"/>
              <w:left w:w="108" w:type="dxa"/>
              <w:bottom w:w="0" w:type="dxa"/>
              <w:right w:w="108" w:type="dxa"/>
            </w:tcMar>
          </w:tcPr>
          <w:p w14:paraId="13225D16" w14:textId="77777777" w:rsidR="00713B09" w:rsidRPr="00C373A7" w:rsidRDefault="00713B09" w:rsidP="00DC6BA8">
            <w:pPr>
              <w:spacing w:before="120" w:line="276" w:lineRule="auto"/>
              <w:rPr>
                <w:rFonts w:eastAsia="Calibri"/>
                <w:sz w:val="24"/>
                <w:szCs w:val="24"/>
                <w:lang w:val="sv-SE"/>
              </w:rPr>
            </w:pPr>
          </w:p>
        </w:tc>
        <w:tc>
          <w:tcPr>
            <w:tcW w:w="1928" w:type="dxa"/>
            <w:shd w:val="clear" w:color="auto" w:fill="auto"/>
            <w:tcMar>
              <w:top w:w="0" w:type="dxa"/>
              <w:left w:w="108" w:type="dxa"/>
              <w:bottom w:w="0" w:type="dxa"/>
              <w:right w:w="108" w:type="dxa"/>
            </w:tcMar>
          </w:tcPr>
          <w:p w14:paraId="2859C9F8" w14:textId="77777777" w:rsidR="00713B09" w:rsidRPr="00C373A7" w:rsidRDefault="00713B09" w:rsidP="00DC6BA8">
            <w:pPr>
              <w:spacing w:before="120" w:line="276" w:lineRule="auto"/>
              <w:rPr>
                <w:rFonts w:eastAsia="Calibri"/>
                <w:sz w:val="24"/>
                <w:szCs w:val="24"/>
                <w:lang w:val="sv-SE"/>
              </w:rPr>
            </w:pPr>
          </w:p>
        </w:tc>
        <w:tc>
          <w:tcPr>
            <w:tcW w:w="1931" w:type="dxa"/>
            <w:shd w:val="clear" w:color="auto" w:fill="auto"/>
            <w:tcMar>
              <w:top w:w="0" w:type="dxa"/>
              <w:left w:w="108" w:type="dxa"/>
              <w:bottom w:w="0" w:type="dxa"/>
              <w:right w:w="108" w:type="dxa"/>
            </w:tcMar>
          </w:tcPr>
          <w:p w14:paraId="17A5F2AF" w14:textId="77777777" w:rsidR="00713B09" w:rsidRPr="00C373A7" w:rsidRDefault="00713B09" w:rsidP="00DC6BA8">
            <w:pPr>
              <w:spacing w:before="120" w:line="276" w:lineRule="auto"/>
              <w:rPr>
                <w:rFonts w:eastAsia="Calibri"/>
                <w:sz w:val="24"/>
                <w:szCs w:val="24"/>
                <w:lang w:val="sv-SE"/>
              </w:rPr>
            </w:pPr>
          </w:p>
        </w:tc>
      </w:tr>
      <w:tr w:rsidR="00713B09" w:rsidRPr="00F43B08" w14:paraId="0203602F" w14:textId="77777777" w:rsidTr="00F64E19">
        <w:trPr>
          <w:trHeight w:val="283"/>
        </w:trPr>
        <w:tc>
          <w:tcPr>
            <w:tcW w:w="15423" w:type="dxa"/>
            <w:gridSpan w:val="8"/>
            <w:shd w:val="clear" w:color="auto" w:fill="auto"/>
            <w:tcMar>
              <w:top w:w="0" w:type="dxa"/>
              <w:left w:w="108" w:type="dxa"/>
              <w:bottom w:w="0" w:type="dxa"/>
              <w:right w:w="108" w:type="dxa"/>
            </w:tcMar>
          </w:tcPr>
          <w:p w14:paraId="616A29FF" w14:textId="77777777" w:rsidR="00713B09" w:rsidRPr="00C373A7" w:rsidRDefault="00713B09" w:rsidP="00DC6BA8">
            <w:pPr>
              <w:spacing w:before="120" w:line="276" w:lineRule="auto"/>
              <w:rPr>
                <w:rFonts w:eastAsia="Calibri"/>
                <w:b/>
                <w:bCs/>
                <w:iCs/>
                <w:sz w:val="24"/>
                <w:szCs w:val="24"/>
                <w:lang w:val="sv-SE"/>
              </w:rPr>
            </w:pPr>
            <w:r w:rsidRPr="00C373A7">
              <w:rPr>
                <w:b/>
                <w:bCs/>
                <w:sz w:val="24"/>
                <w:szCs w:val="24"/>
                <w:lang w:val="sv-SE"/>
              </w:rPr>
              <w:t>Att delta, påverka och implementera kunskaper om samhället</w:t>
            </w:r>
          </w:p>
        </w:tc>
        <w:tc>
          <w:tcPr>
            <w:tcW w:w="2407" w:type="dxa"/>
          </w:tcPr>
          <w:p w14:paraId="40DA140C" w14:textId="77777777" w:rsidR="00713B09" w:rsidRPr="00F43B08" w:rsidRDefault="00713B09" w:rsidP="00DC6BA8">
            <w:pPr>
              <w:spacing w:before="120" w:line="276" w:lineRule="auto"/>
              <w:rPr>
                <w:lang w:val="sv-SE"/>
              </w:rPr>
            </w:pPr>
          </w:p>
        </w:tc>
        <w:tc>
          <w:tcPr>
            <w:tcW w:w="2407" w:type="dxa"/>
          </w:tcPr>
          <w:p w14:paraId="093FE63B" w14:textId="77777777" w:rsidR="00713B09" w:rsidRPr="00F43B08" w:rsidRDefault="00713B09" w:rsidP="00DC6BA8">
            <w:pPr>
              <w:spacing w:before="120" w:line="276" w:lineRule="auto"/>
              <w:rPr>
                <w:lang w:val="sv-SE"/>
              </w:rPr>
            </w:pPr>
          </w:p>
        </w:tc>
        <w:tc>
          <w:tcPr>
            <w:tcW w:w="2407" w:type="dxa"/>
          </w:tcPr>
          <w:p w14:paraId="73701F0D" w14:textId="77777777" w:rsidR="00713B09" w:rsidRPr="00F43B08" w:rsidRDefault="00713B09" w:rsidP="00DC6BA8">
            <w:pPr>
              <w:spacing w:before="120" w:line="276" w:lineRule="auto"/>
              <w:rPr>
                <w:lang w:val="sv-SE"/>
              </w:rPr>
            </w:pPr>
          </w:p>
        </w:tc>
        <w:tc>
          <w:tcPr>
            <w:tcW w:w="2646" w:type="dxa"/>
          </w:tcPr>
          <w:p w14:paraId="2F6429B7" w14:textId="77777777" w:rsidR="00713B09" w:rsidRPr="00F43B08" w:rsidRDefault="00713B09" w:rsidP="00DC6BA8">
            <w:pPr>
              <w:spacing w:before="120" w:line="276" w:lineRule="auto"/>
              <w:rPr>
                <w:lang w:val="sv-SE"/>
              </w:rPr>
            </w:pPr>
          </w:p>
        </w:tc>
        <w:tc>
          <w:tcPr>
            <w:tcW w:w="2646" w:type="dxa"/>
          </w:tcPr>
          <w:p w14:paraId="30A10BDA" w14:textId="77777777" w:rsidR="00713B09" w:rsidRPr="00F43B08" w:rsidRDefault="00713B09" w:rsidP="00DC6BA8">
            <w:pPr>
              <w:spacing w:before="120" w:line="276" w:lineRule="auto"/>
              <w:rPr>
                <w:lang w:val="sv-SE"/>
              </w:rPr>
            </w:pPr>
          </w:p>
        </w:tc>
        <w:tc>
          <w:tcPr>
            <w:tcW w:w="2646" w:type="dxa"/>
          </w:tcPr>
          <w:p w14:paraId="2D5070C7" w14:textId="77777777" w:rsidR="00713B09" w:rsidRPr="00F43B08" w:rsidRDefault="00713B09" w:rsidP="00DC6BA8">
            <w:pPr>
              <w:spacing w:before="120" w:line="276" w:lineRule="auto"/>
              <w:rPr>
                <w:lang w:val="sv-SE"/>
              </w:rPr>
            </w:pPr>
          </w:p>
        </w:tc>
      </w:tr>
      <w:tr w:rsidR="00713B09" w:rsidRPr="00F43B08" w14:paraId="2377E59C" w14:textId="77777777" w:rsidTr="00F64E19">
        <w:trPr>
          <w:gridAfter w:val="6"/>
          <w:wAfter w:w="15159" w:type="dxa"/>
          <w:trHeight w:val="283"/>
        </w:trPr>
        <w:tc>
          <w:tcPr>
            <w:tcW w:w="1926" w:type="dxa"/>
            <w:shd w:val="clear" w:color="auto" w:fill="auto"/>
            <w:tcMar>
              <w:top w:w="0" w:type="dxa"/>
              <w:left w:w="108" w:type="dxa"/>
              <w:bottom w:w="0" w:type="dxa"/>
              <w:right w:w="108" w:type="dxa"/>
            </w:tcMar>
          </w:tcPr>
          <w:p w14:paraId="0FB553AC" w14:textId="2549A0E5" w:rsidR="00713B09" w:rsidRPr="00C373A7" w:rsidRDefault="00713B09" w:rsidP="00DC6BA8">
            <w:pPr>
              <w:spacing w:before="120" w:line="276" w:lineRule="auto"/>
              <w:rPr>
                <w:sz w:val="24"/>
                <w:szCs w:val="24"/>
                <w:lang w:val="sv-SE"/>
              </w:rPr>
            </w:pPr>
            <w:r w:rsidRPr="00C373A7">
              <w:rPr>
                <w:sz w:val="24"/>
                <w:szCs w:val="24"/>
                <w:lang w:val="sv-SE"/>
              </w:rPr>
              <w:t xml:space="preserve">M7 vägleda den studerande att förstå grunderna för sin egen </w:t>
            </w:r>
            <w:r w:rsidRPr="00C373A7">
              <w:rPr>
                <w:sz w:val="24"/>
                <w:szCs w:val="24"/>
                <w:lang w:val="sv-SE"/>
              </w:rPr>
              <w:lastRenderedPageBreak/>
              <w:t>ekonomi och sina egna konsumtionsval samt grunderna för den offentliga ekonomin enligt principerna för hållbar utveckling</w:t>
            </w:r>
          </w:p>
        </w:tc>
        <w:tc>
          <w:tcPr>
            <w:tcW w:w="1927" w:type="dxa"/>
            <w:shd w:val="clear" w:color="auto" w:fill="auto"/>
            <w:tcMar>
              <w:top w:w="0" w:type="dxa"/>
              <w:left w:w="108" w:type="dxa"/>
              <w:bottom w:w="0" w:type="dxa"/>
              <w:right w:w="108" w:type="dxa"/>
            </w:tcMar>
          </w:tcPr>
          <w:p w14:paraId="3A579A38" w14:textId="77777777" w:rsidR="00713B09" w:rsidRPr="00C373A7" w:rsidRDefault="00713B09" w:rsidP="00DC6BA8">
            <w:pPr>
              <w:spacing w:before="120" w:line="276" w:lineRule="auto"/>
              <w:rPr>
                <w:rFonts w:eastAsia="Calibri"/>
                <w:sz w:val="24"/>
                <w:szCs w:val="24"/>
                <w:lang w:val="sv-SE"/>
              </w:rPr>
            </w:pPr>
            <w:r w:rsidRPr="00C373A7">
              <w:rPr>
                <w:sz w:val="24"/>
                <w:szCs w:val="24"/>
              </w:rPr>
              <w:lastRenderedPageBreak/>
              <w:t>sl1</w:t>
            </w:r>
          </w:p>
        </w:tc>
        <w:tc>
          <w:tcPr>
            <w:tcW w:w="1927" w:type="dxa"/>
            <w:shd w:val="clear" w:color="auto" w:fill="auto"/>
            <w:tcMar>
              <w:top w:w="0" w:type="dxa"/>
              <w:left w:w="108" w:type="dxa"/>
              <w:bottom w:w="0" w:type="dxa"/>
              <w:right w:w="108" w:type="dxa"/>
            </w:tcMar>
          </w:tcPr>
          <w:p w14:paraId="4DC41AAE"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 xml:space="preserve">Den studerande lär sig att förstå och tillämpa principer för </w:t>
            </w:r>
            <w:r w:rsidRPr="00C373A7">
              <w:rPr>
                <w:rFonts w:eastAsia="Calibri"/>
                <w:sz w:val="24"/>
                <w:szCs w:val="24"/>
                <w:lang w:val="sv-SE"/>
              </w:rPr>
              <w:lastRenderedPageBreak/>
              <w:t xml:space="preserve">hållbar ekonomi utgående från ett privat- och nationalekonomiskt perspektiv.  </w:t>
            </w:r>
          </w:p>
          <w:p w14:paraId="774051DC" w14:textId="77777777" w:rsidR="00713B09" w:rsidRPr="00C373A7" w:rsidRDefault="00713B09" w:rsidP="00DC6BA8">
            <w:pPr>
              <w:spacing w:before="120" w:line="276" w:lineRule="auto"/>
              <w:rPr>
                <w:rFonts w:eastAsia="Calibri"/>
                <w:sz w:val="24"/>
                <w:szCs w:val="24"/>
                <w:lang w:val="sv-SE"/>
              </w:rPr>
            </w:pPr>
          </w:p>
          <w:p w14:paraId="79915E27" w14:textId="77777777" w:rsidR="00713B09" w:rsidRPr="00C373A7" w:rsidRDefault="00713B09" w:rsidP="00DC6BA8">
            <w:pPr>
              <w:spacing w:before="120" w:line="276" w:lineRule="auto"/>
              <w:rPr>
                <w:rFonts w:eastAsia="Calibri"/>
                <w:sz w:val="24"/>
                <w:szCs w:val="24"/>
                <w:lang w:val="sv-SE"/>
              </w:rPr>
            </w:pPr>
          </w:p>
          <w:p w14:paraId="58D5FA79" w14:textId="77777777" w:rsidR="00713B09" w:rsidRPr="00C373A7" w:rsidRDefault="00713B09" w:rsidP="00DC6BA8">
            <w:pPr>
              <w:spacing w:before="120" w:line="276" w:lineRule="auto"/>
              <w:rPr>
                <w:rFonts w:eastAsia="Calibri"/>
                <w:sz w:val="24"/>
                <w:szCs w:val="24"/>
                <w:lang w:val="sv-SE"/>
              </w:rPr>
            </w:pPr>
          </w:p>
          <w:p w14:paraId="23F6DAFC" w14:textId="77777777" w:rsidR="00713B09" w:rsidRPr="00C373A7" w:rsidRDefault="00713B09" w:rsidP="00DC6BA8">
            <w:pPr>
              <w:spacing w:before="120" w:line="276" w:lineRule="auto"/>
              <w:rPr>
                <w:rFonts w:eastAsia="Calibri"/>
                <w:sz w:val="24"/>
                <w:szCs w:val="24"/>
                <w:lang w:val="sv-SE"/>
              </w:rPr>
            </w:pPr>
          </w:p>
        </w:tc>
        <w:tc>
          <w:tcPr>
            <w:tcW w:w="1928" w:type="dxa"/>
            <w:shd w:val="clear" w:color="auto" w:fill="auto"/>
            <w:tcMar>
              <w:top w:w="0" w:type="dxa"/>
              <w:left w:w="108" w:type="dxa"/>
              <w:bottom w:w="0" w:type="dxa"/>
              <w:right w:w="108" w:type="dxa"/>
            </w:tcMar>
          </w:tcPr>
          <w:p w14:paraId="503BC605" w14:textId="77777777" w:rsidR="00713B09" w:rsidRPr="00C373A7" w:rsidRDefault="00713B09" w:rsidP="00DC6BA8">
            <w:pPr>
              <w:spacing w:before="120" w:line="276" w:lineRule="auto"/>
              <w:rPr>
                <w:rFonts w:eastAsia="Calibri"/>
                <w:sz w:val="24"/>
                <w:szCs w:val="24"/>
                <w:lang w:val="sv-SE"/>
              </w:rPr>
            </w:pPr>
          </w:p>
        </w:tc>
        <w:tc>
          <w:tcPr>
            <w:tcW w:w="1928" w:type="dxa"/>
            <w:shd w:val="clear" w:color="auto" w:fill="auto"/>
            <w:tcMar>
              <w:top w:w="0" w:type="dxa"/>
              <w:left w:w="108" w:type="dxa"/>
              <w:bottom w:w="0" w:type="dxa"/>
              <w:right w:w="108" w:type="dxa"/>
            </w:tcMar>
          </w:tcPr>
          <w:p w14:paraId="20288ACE" w14:textId="77777777" w:rsidR="00713B09" w:rsidRPr="00C373A7" w:rsidRDefault="00713B09" w:rsidP="00DC6BA8">
            <w:pPr>
              <w:spacing w:before="120" w:line="276" w:lineRule="auto"/>
              <w:rPr>
                <w:rFonts w:eastAsia="Calibri"/>
                <w:i/>
                <w:sz w:val="24"/>
                <w:szCs w:val="24"/>
                <w:lang w:val="sv-SE"/>
              </w:rPr>
            </w:pPr>
            <w:r w:rsidRPr="00C373A7">
              <w:rPr>
                <w:i/>
                <w:sz w:val="24"/>
                <w:szCs w:val="24"/>
                <w:lang w:val="sv-SE"/>
              </w:rPr>
              <w:t xml:space="preserve">Används inte som grund för bildandet av vitsord. Den </w:t>
            </w:r>
            <w:r w:rsidRPr="00C373A7">
              <w:rPr>
                <w:i/>
                <w:sz w:val="24"/>
                <w:szCs w:val="24"/>
                <w:lang w:val="sv-SE"/>
              </w:rPr>
              <w:lastRenderedPageBreak/>
              <w:t>studerande handleds att reflektera över sina erfarenheter som en del av självvärderingen.</w:t>
            </w:r>
          </w:p>
          <w:p w14:paraId="4E61C445" w14:textId="77777777" w:rsidR="00713B09" w:rsidRPr="00C373A7" w:rsidRDefault="00713B09" w:rsidP="00DC6BA8">
            <w:pPr>
              <w:spacing w:before="120" w:line="276" w:lineRule="auto"/>
              <w:rPr>
                <w:rFonts w:eastAsia="Calibri"/>
                <w:sz w:val="24"/>
                <w:szCs w:val="24"/>
                <w:lang w:val="sv-SE"/>
              </w:rPr>
            </w:pPr>
          </w:p>
        </w:tc>
        <w:tc>
          <w:tcPr>
            <w:tcW w:w="1928" w:type="dxa"/>
            <w:shd w:val="clear" w:color="auto" w:fill="auto"/>
            <w:tcMar>
              <w:top w:w="0" w:type="dxa"/>
              <w:left w:w="108" w:type="dxa"/>
              <w:bottom w:w="0" w:type="dxa"/>
              <w:right w:w="108" w:type="dxa"/>
            </w:tcMar>
          </w:tcPr>
          <w:p w14:paraId="17B37731" w14:textId="77777777" w:rsidR="00713B09" w:rsidRPr="00C373A7" w:rsidRDefault="00713B09" w:rsidP="00DC6BA8">
            <w:pPr>
              <w:spacing w:before="120" w:line="276" w:lineRule="auto"/>
              <w:rPr>
                <w:rFonts w:eastAsia="Calibri"/>
                <w:sz w:val="24"/>
                <w:szCs w:val="24"/>
                <w:lang w:val="sv-SE"/>
              </w:rPr>
            </w:pPr>
          </w:p>
        </w:tc>
        <w:tc>
          <w:tcPr>
            <w:tcW w:w="1928" w:type="dxa"/>
            <w:shd w:val="clear" w:color="auto" w:fill="FFFFFF"/>
            <w:tcMar>
              <w:top w:w="0" w:type="dxa"/>
              <w:left w:w="108" w:type="dxa"/>
              <w:bottom w:w="0" w:type="dxa"/>
              <w:right w:w="108" w:type="dxa"/>
            </w:tcMar>
          </w:tcPr>
          <w:p w14:paraId="5AF04A65" w14:textId="77777777" w:rsidR="00713B09" w:rsidRPr="00C373A7" w:rsidRDefault="00713B09" w:rsidP="00DC6BA8">
            <w:pPr>
              <w:spacing w:before="120" w:line="276" w:lineRule="auto"/>
              <w:rPr>
                <w:rFonts w:eastAsia="Calibri"/>
                <w:sz w:val="24"/>
                <w:szCs w:val="24"/>
                <w:lang w:val="sv-SE"/>
              </w:rPr>
            </w:pPr>
          </w:p>
        </w:tc>
        <w:tc>
          <w:tcPr>
            <w:tcW w:w="1931" w:type="dxa"/>
            <w:shd w:val="clear" w:color="auto" w:fill="auto"/>
            <w:tcMar>
              <w:top w:w="0" w:type="dxa"/>
              <w:left w:w="108" w:type="dxa"/>
              <w:bottom w:w="0" w:type="dxa"/>
              <w:right w:w="108" w:type="dxa"/>
            </w:tcMar>
          </w:tcPr>
          <w:p w14:paraId="4F62FC5A" w14:textId="77777777" w:rsidR="00713B09" w:rsidRPr="00C373A7" w:rsidRDefault="00713B09" w:rsidP="00DC6BA8">
            <w:pPr>
              <w:spacing w:before="120" w:line="276" w:lineRule="auto"/>
              <w:rPr>
                <w:rFonts w:eastAsia="Calibri"/>
                <w:sz w:val="24"/>
                <w:szCs w:val="24"/>
                <w:lang w:val="sv-SE"/>
              </w:rPr>
            </w:pPr>
          </w:p>
        </w:tc>
      </w:tr>
      <w:tr w:rsidR="00713B09" w:rsidRPr="00F43B08" w14:paraId="0034722A" w14:textId="77777777" w:rsidTr="00F64E19">
        <w:trPr>
          <w:gridAfter w:val="6"/>
          <w:wAfter w:w="15159" w:type="dxa"/>
          <w:trHeight w:val="283"/>
        </w:trPr>
        <w:tc>
          <w:tcPr>
            <w:tcW w:w="1926" w:type="dxa"/>
            <w:shd w:val="clear" w:color="auto" w:fill="auto"/>
            <w:tcMar>
              <w:top w:w="0" w:type="dxa"/>
              <w:left w:w="108" w:type="dxa"/>
              <w:bottom w:w="0" w:type="dxa"/>
              <w:right w:w="108" w:type="dxa"/>
            </w:tcMar>
          </w:tcPr>
          <w:p w14:paraId="49B04E24"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M8 introducera den studerande i olika möjligheter att delta och påverka i samhället samt i verksamheten inom den tredje sektorn</w:t>
            </w:r>
          </w:p>
        </w:tc>
        <w:tc>
          <w:tcPr>
            <w:tcW w:w="1927" w:type="dxa"/>
            <w:shd w:val="clear" w:color="auto" w:fill="auto"/>
            <w:tcMar>
              <w:top w:w="0" w:type="dxa"/>
              <w:left w:w="108" w:type="dxa"/>
              <w:bottom w:w="0" w:type="dxa"/>
              <w:right w:w="108" w:type="dxa"/>
            </w:tcMar>
          </w:tcPr>
          <w:p w14:paraId="0BB284F6" w14:textId="77777777" w:rsidR="00713B09" w:rsidRPr="00C373A7" w:rsidRDefault="00713B09" w:rsidP="00DC6BA8">
            <w:pPr>
              <w:spacing w:before="120" w:line="276" w:lineRule="auto"/>
              <w:rPr>
                <w:rFonts w:eastAsia="Calibri"/>
                <w:sz w:val="24"/>
                <w:szCs w:val="24"/>
                <w:lang w:val="sv-SE"/>
              </w:rPr>
            </w:pPr>
            <w:r w:rsidRPr="00C373A7">
              <w:rPr>
                <w:sz w:val="24"/>
                <w:szCs w:val="24"/>
              </w:rPr>
              <w:t>sl1</w:t>
            </w:r>
          </w:p>
        </w:tc>
        <w:tc>
          <w:tcPr>
            <w:tcW w:w="1927" w:type="dxa"/>
            <w:shd w:val="clear" w:color="auto" w:fill="auto"/>
            <w:tcMar>
              <w:top w:w="0" w:type="dxa"/>
              <w:left w:w="108" w:type="dxa"/>
              <w:bottom w:w="0" w:type="dxa"/>
              <w:right w:w="108" w:type="dxa"/>
            </w:tcMar>
          </w:tcPr>
          <w:p w14:paraId="5AA38897" w14:textId="6AB937DE"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Den studerande lär sig att tillgodogöra sig och dra nytta av centrala kunskaper och färdigheter i samhällelig verksamhet.</w:t>
            </w:r>
          </w:p>
        </w:tc>
        <w:tc>
          <w:tcPr>
            <w:tcW w:w="1928" w:type="dxa"/>
            <w:shd w:val="clear" w:color="auto" w:fill="auto"/>
            <w:tcMar>
              <w:top w:w="0" w:type="dxa"/>
              <w:left w:w="108" w:type="dxa"/>
              <w:bottom w:w="0" w:type="dxa"/>
              <w:right w:w="108" w:type="dxa"/>
            </w:tcMar>
          </w:tcPr>
          <w:p w14:paraId="4EBBDDAC"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Att delta och påverka, kännedom om organisationsverksamhet</w:t>
            </w:r>
          </w:p>
        </w:tc>
        <w:tc>
          <w:tcPr>
            <w:tcW w:w="1928" w:type="dxa"/>
            <w:shd w:val="clear" w:color="auto" w:fill="auto"/>
            <w:tcMar>
              <w:top w:w="0" w:type="dxa"/>
              <w:left w:w="108" w:type="dxa"/>
              <w:bottom w:w="0" w:type="dxa"/>
              <w:right w:w="108" w:type="dxa"/>
            </w:tcMar>
          </w:tcPr>
          <w:p w14:paraId="18340101" w14:textId="0F519661"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Den studerande känner under handledning till sätt att delta och påverka i samhället.</w:t>
            </w:r>
          </w:p>
        </w:tc>
        <w:tc>
          <w:tcPr>
            <w:tcW w:w="1928" w:type="dxa"/>
            <w:shd w:val="clear" w:color="auto" w:fill="auto"/>
            <w:tcMar>
              <w:top w:w="0" w:type="dxa"/>
              <w:left w:w="108" w:type="dxa"/>
              <w:bottom w:w="0" w:type="dxa"/>
              <w:right w:w="108" w:type="dxa"/>
            </w:tcMar>
          </w:tcPr>
          <w:p w14:paraId="1E173DF6"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Den studerande ger exempel på sätt att delta och påverka i samhället.</w:t>
            </w:r>
          </w:p>
        </w:tc>
        <w:tc>
          <w:tcPr>
            <w:tcW w:w="1928" w:type="dxa"/>
            <w:shd w:val="clear" w:color="auto" w:fill="FFFFFF"/>
            <w:tcMar>
              <w:top w:w="0" w:type="dxa"/>
              <w:left w:w="108" w:type="dxa"/>
              <w:bottom w:w="0" w:type="dxa"/>
              <w:right w:w="108" w:type="dxa"/>
            </w:tcMar>
          </w:tcPr>
          <w:p w14:paraId="7CB0BB7D" w14:textId="4802B6D1" w:rsidR="00713B09" w:rsidRPr="00C373A7" w:rsidRDefault="00713B09" w:rsidP="00DC6BA8">
            <w:pPr>
              <w:spacing w:before="120" w:line="276" w:lineRule="auto"/>
              <w:rPr>
                <w:rFonts w:eastAsia="Calibri"/>
                <w:sz w:val="24"/>
                <w:szCs w:val="24"/>
                <w:lang w:val="sv-SE"/>
              </w:rPr>
            </w:pPr>
            <w:r w:rsidRPr="00C373A7">
              <w:rPr>
                <w:sz w:val="24"/>
                <w:szCs w:val="24"/>
                <w:lang w:val="sv-SE"/>
              </w:rPr>
              <w:t xml:space="preserve">Den studerande beskriver och jämför olika sätt </w:t>
            </w:r>
            <w:r w:rsidRPr="00C373A7">
              <w:rPr>
                <w:rFonts w:eastAsia="Calibri"/>
                <w:sz w:val="24"/>
                <w:szCs w:val="24"/>
                <w:lang w:val="sv-SE"/>
              </w:rPr>
              <w:t>att delta och påverka samhället.</w:t>
            </w:r>
            <w:r w:rsidRPr="00C373A7">
              <w:rPr>
                <w:sz w:val="24"/>
                <w:szCs w:val="24"/>
                <w:lang w:val="sv-SE"/>
              </w:rPr>
              <w:t xml:space="preserve"> </w:t>
            </w:r>
          </w:p>
        </w:tc>
        <w:tc>
          <w:tcPr>
            <w:tcW w:w="1931" w:type="dxa"/>
            <w:shd w:val="clear" w:color="auto" w:fill="auto"/>
            <w:tcMar>
              <w:top w:w="0" w:type="dxa"/>
              <w:left w:w="108" w:type="dxa"/>
              <w:bottom w:w="0" w:type="dxa"/>
              <w:right w:w="108" w:type="dxa"/>
            </w:tcMar>
          </w:tcPr>
          <w:p w14:paraId="2315A24C" w14:textId="1B40F017" w:rsidR="00713B09" w:rsidRPr="00C373A7" w:rsidRDefault="00713B09" w:rsidP="00DC6BA8">
            <w:pPr>
              <w:spacing w:before="120" w:after="0" w:line="276" w:lineRule="auto"/>
              <w:rPr>
                <w:rFonts w:eastAsia="Calibri"/>
                <w:sz w:val="24"/>
                <w:szCs w:val="24"/>
                <w:lang w:val="sv-SE"/>
              </w:rPr>
            </w:pPr>
            <w:r w:rsidRPr="00C373A7">
              <w:rPr>
                <w:rFonts w:eastAsia="Calibri"/>
                <w:sz w:val="24"/>
                <w:szCs w:val="24"/>
                <w:lang w:val="sv-SE"/>
              </w:rPr>
              <w:t xml:space="preserve">Den studerande redogör för </w:t>
            </w:r>
            <w:r w:rsidRPr="00C373A7">
              <w:rPr>
                <w:sz w:val="24"/>
                <w:szCs w:val="24"/>
                <w:lang w:val="sv-SE"/>
              </w:rPr>
              <w:t xml:space="preserve">olika sätt </w:t>
            </w:r>
            <w:r w:rsidRPr="00C373A7">
              <w:rPr>
                <w:rFonts w:eastAsia="Calibri"/>
                <w:sz w:val="24"/>
                <w:szCs w:val="24"/>
                <w:lang w:val="sv-SE"/>
              </w:rPr>
              <w:t xml:space="preserve">att delta och påverka samhället. </w:t>
            </w:r>
          </w:p>
          <w:p w14:paraId="10000911" w14:textId="77777777" w:rsidR="00713B09" w:rsidRPr="00C373A7" w:rsidRDefault="00713B09" w:rsidP="00DC6BA8">
            <w:pPr>
              <w:spacing w:before="120" w:line="276" w:lineRule="auto"/>
              <w:contextualSpacing/>
              <w:rPr>
                <w:rFonts w:eastAsia="Calibri"/>
                <w:sz w:val="24"/>
                <w:szCs w:val="24"/>
                <w:lang w:val="sv-SE"/>
              </w:rPr>
            </w:pPr>
          </w:p>
          <w:p w14:paraId="6C688147" w14:textId="77777777" w:rsidR="00713B09" w:rsidRPr="00C373A7" w:rsidRDefault="00713B09" w:rsidP="00DC6BA8">
            <w:pPr>
              <w:spacing w:before="120" w:line="276" w:lineRule="auto"/>
              <w:contextualSpacing/>
              <w:rPr>
                <w:rFonts w:eastAsia="Calibri"/>
                <w:sz w:val="24"/>
                <w:szCs w:val="24"/>
                <w:lang w:val="sv-SE"/>
              </w:rPr>
            </w:pPr>
            <w:r w:rsidRPr="00C373A7">
              <w:rPr>
                <w:rFonts w:eastAsia="Calibri"/>
                <w:sz w:val="24"/>
                <w:szCs w:val="24"/>
                <w:lang w:val="sv-SE"/>
              </w:rPr>
              <w:t xml:space="preserve">Den studerande motiverar åsikter i samhälleliga frågor på ett mångsidigt sätt.  </w:t>
            </w:r>
          </w:p>
        </w:tc>
      </w:tr>
      <w:tr w:rsidR="00713B09" w:rsidRPr="00F43B08" w14:paraId="2FB7675D" w14:textId="77777777" w:rsidTr="00F64E19">
        <w:trPr>
          <w:gridAfter w:val="6"/>
          <w:wAfter w:w="15159" w:type="dxa"/>
          <w:trHeight w:val="283"/>
        </w:trPr>
        <w:tc>
          <w:tcPr>
            <w:tcW w:w="1926" w:type="dxa"/>
            <w:shd w:val="clear" w:color="auto" w:fill="auto"/>
            <w:tcMar>
              <w:top w:w="0" w:type="dxa"/>
              <w:left w:w="108" w:type="dxa"/>
              <w:bottom w:w="0" w:type="dxa"/>
              <w:right w:w="108" w:type="dxa"/>
            </w:tcMar>
          </w:tcPr>
          <w:p w14:paraId="770C61FD"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 xml:space="preserve">M9 göra den studerande förtrogen med funktionerna, maktutövningen och den </w:t>
            </w:r>
            <w:r w:rsidRPr="00C373A7">
              <w:rPr>
                <w:sz w:val="24"/>
                <w:szCs w:val="24"/>
                <w:lang w:val="sv-SE"/>
              </w:rPr>
              <w:lastRenderedPageBreak/>
              <w:t>grundläggande lagstiftningen i en rättsstat samt med offentliga och privata tjänster</w:t>
            </w:r>
          </w:p>
        </w:tc>
        <w:tc>
          <w:tcPr>
            <w:tcW w:w="1927" w:type="dxa"/>
            <w:shd w:val="clear" w:color="auto" w:fill="auto"/>
            <w:tcMar>
              <w:top w:w="0" w:type="dxa"/>
              <w:left w:w="108" w:type="dxa"/>
              <w:bottom w:w="0" w:type="dxa"/>
              <w:right w:w="108" w:type="dxa"/>
            </w:tcMar>
          </w:tcPr>
          <w:p w14:paraId="3118119C" w14:textId="77777777" w:rsidR="00713B09" w:rsidRPr="00C373A7" w:rsidRDefault="00713B09" w:rsidP="00DC6BA8">
            <w:pPr>
              <w:spacing w:before="120" w:line="276" w:lineRule="auto"/>
              <w:rPr>
                <w:rFonts w:eastAsia="Calibri"/>
                <w:sz w:val="24"/>
                <w:szCs w:val="24"/>
                <w:lang w:val="sv-SE"/>
              </w:rPr>
            </w:pPr>
            <w:r w:rsidRPr="00C373A7">
              <w:rPr>
                <w:sz w:val="24"/>
                <w:szCs w:val="24"/>
              </w:rPr>
              <w:lastRenderedPageBreak/>
              <w:t>sl1</w:t>
            </w:r>
          </w:p>
        </w:tc>
        <w:tc>
          <w:tcPr>
            <w:tcW w:w="1927" w:type="dxa"/>
            <w:shd w:val="clear" w:color="auto" w:fill="auto"/>
            <w:tcMar>
              <w:top w:w="0" w:type="dxa"/>
              <w:left w:w="108" w:type="dxa"/>
              <w:bottom w:w="0" w:type="dxa"/>
              <w:right w:w="108" w:type="dxa"/>
            </w:tcMar>
          </w:tcPr>
          <w:p w14:paraId="036868B7" w14:textId="40A7EC16"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 xml:space="preserve">Den studerande lär sig att förstå betydelsen av de mänskliga rättigheterna samt principerna för </w:t>
            </w:r>
            <w:r w:rsidRPr="00C373A7">
              <w:rPr>
                <w:rFonts w:eastAsia="Calibri"/>
                <w:sz w:val="24"/>
                <w:szCs w:val="24"/>
                <w:lang w:val="sv-SE"/>
              </w:rPr>
              <w:lastRenderedPageBreak/>
              <w:t>en rättsstat och hur dessa anknyter till det finländska rätts</w:t>
            </w:r>
            <w:r w:rsidRPr="00545DF8">
              <w:rPr>
                <w:rFonts w:eastAsia="Calibri"/>
                <w:sz w:val="24"/>
                <w:szCs w:val="24"/>
                <w:lang w:val="sv-SE"/>
              </w:rPr>
              <w:t>sstemet</w:t>
            </w:r>
            <w:r w:rsidR="00463CE2" w:rsidRPr="00545DF8">
              <w:rPr>
                <w:rFonts w:eastAsia="Calibri"/>
                <w:sz w:val="24"/>
                <w:szCs w:val="24"/>
                <w:lang w:val="sv-SE"/>
              </w:rPr>
              <w:t xml:space="preserve"> och maktutövningen</w:t>
            </w:r>
            <w:r w:rsidRPr="00C373A7">
              <w:rPr>
                <w:rFonts w:eastAsia="Calibri"/>
                <w:sz w:val="24"/>
                <w:szCs w:val="24"/>
                <w:lang w:val="sv-SE"/>
              </w:rPr>
              <w:t>.</w:t>
            </w:r>
          </w:p>
        </w:tc>
        <w:tc>
          <w:tcPr>
            <w:tcW w:w="1928" w:type="dxa"/>
            <w:shd w:val="clear" w:color="auto" w:fill="auto"/>
            <w:tcMar>
              <w:top w:w="0" w:type="dxa"/>
              <w:left w:w="108" w:type="dxa"/>
              <w:bottom w:w="0" w:type="dxa"/>
              <w:right w:w="108" w:type="dxa"/>
            </w:tcMar>
          </w:tcPr>
          <w:p w14:paraId="5785DC31"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lastRenderedPageBreak/>
              <w:t xml:space="preserve">Kännedom om funktionerna, maktutövningen och den grundläggande lagstiftningen i en </w:t>
            </w:r>
            <w:r w:rsidRPr="00C373A7">
              <w:rPr>
                <w:sz w:val="24"/>
                <w:szCs w:val="24"/>
                <w:lang w:val="sv-SE"/>
              </w:rPr>
              <w:lastRenderedPageBreak/>
              <w:t xml:space="preserve">rättsstat samt om offentliga och privata tjänster  </w:t>
            </w:r>
          </w:p>
        </w:tc>
        <w:tc>
          <w:tcPr>
            <w:tcW w:w="1928" w:type="dxa"/>
            <w:shd w:val="clear" w:color="auto" w:fill="auto"/>
            <w:tcMar>
              <w:top w:w="0" w:type="dxa"/>
              <w:left w:w="108" w:type="dxa"/>
              <w:bottom w:w="0" w:type="dxa"/>
              <w:right w:w="108" w:type="dxa"/>
            </w:tcMar>
          </w:tcPr>
          <w:p w14:paraId="455D27FB"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lastRenderedPageBreak/>
              <w:t xml:space="preserve">Den studerande känner till några mänskliga rättigheter och centrala principer i </w:t>
            </w:r>
            <w:r w:rsidRPr="00C373A7">
              <w:rPr>
                <w:rFonts w:eastAsia="Calibri"/>
                <w:sz w:val="24"/>
                <w:szCs w:val="24"/>
                <w:lang w:val="sv-SE"/>
              </w:rPr>
              <w:lastRenderedPageBreak/>
              <w:t>anknytning till rättsväsendet.</w:t>
            </w:r>
          </w:p>
        </w:tc>
        <w:tc>
          <w:tcPr>
            <w:tcW w:w="1928" w:type="dxa"/>
            <w:shd w:val="clear" w:color="auto" w:fill="auto"/>
            <w:tcMar>
              <w:top w:w="0" w:type="dxa"/>
              <w:left w:w="108" w:type="dxa"/>
              <w:bottom w:w="0" w:type="dxa"/>
              <w:right w:w="108" w:type="dxa"/>
            </w:tcMar>
          </w:tcPr>
          <w:p w14:paraId="21D39C68"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lastRenderedPageBreak/>
              <w:t xml:space="preserve">Den studerande ger exempel på centrala mänskliga rättigheter, centrala principer inom </w:t>
            </w:r>
            <w:r w:rsidRPr="00C373A7">
              <w:rPr>
                <w:rFonts w:eastAsia="Calibri"/>
                <w:sz w:val="24"/>
                <w:szCs w:val="24"/>
                <w:lang w:val="sv-SE"/>
              </w:rPr>
              <w:lastRenderedPageBreak/>
              <w:t xml:space="preserve">rättsväsendet samt </w:t>
            </w:r>
            <w:r w:rsidRPr="00C373A7">
              <w:rPr>
                <w:sz w:val="24"/>
                <w:szCs w:val="24"/>
                <w:lang w:val="sv-SE"/>
              </w:rPr>
              <w:t>offentliga och privata tjänster</w:t>
            </w:r>
            <w:r w:rsidRPr="00C373A7">
              <w:rPr>
                <w:rFonts w:eastAsia="Calibri"/>
                <w:sz w:val="24"/>
                <w:szCs w:val="24"/>
                <w:lang w:val="sv-SE"/>
              </w:rPr>
              <w:t xml:space="preserve">. </w:t>
            </w:r>
          </w:p>
        </w:tc>
        <w:tc>
          <w:tcPr>
            <w:tcW w:w="1928" w:type="dxa"/>
            <w:shd w:val="clear" w:color="auto" w:fill="FFFFFF"/>
            <w:tcMar>
              <w:top w:w="0" w:type="dxa"/>
              <w:left w:w="108" w:type="dxa"/>
              <w:bottom w:w="0" w:type="dxa"/>
              <w:right w:w="108" w:type="dxa"/>
            </w:tcMar>
          </w:tcPr>
          <w:p w14:paraId="4E23FB8D" w14:textId="77777777" w:rsidR="00713B09" w:rsidRPr="00C373A7" w:rsidRDefault="00713B09" w:rsidP="00DC6BA8">
            <w:pPr>
              <w:spacing w:before="120" w:line="276" w:lineRule="auto"/>
              <w:rPr>
                <w:sz w:val="24"/>
                <w:szCs w:val="24"/>
                <w:lang w:val="sv-SE"/>
              </w:rPr>
            </w:pPr>
            <w:r w:rsidRPr="00C373A7">
              <w:rPr>
                <w:sz w:val="24"/>
                <w:szCs w:val="24"/>
                <w:lang w:val="sv-SE"/>
              </w:rPr>
              <w:lastRenderedPageBreak/>
              <w:t xml:space="preserve">Den studerande kan beskriva funktionerna, principerna för maktutövning och den </w:t>
            </w:r>
            <w:r w:rsidRPr="00C373A7">
              <w:rPr>
                <w:sz w:val="24"/>
                <w:szCs w:val="24"/>
                <w:lang w:val="sv-SE"/>
              </w:rPr>
              <w:lastRenderedPageBreak/>
              <w:t>grundläggande lagstiftningen i en rättsstat samt offentliga och privata tjänster.</w:t>
            </w:r>
          </w:p>
          <w:p w14:paraId="55762BC9" w14:textId="77777777" w:rsidR="00713B09" w:rsidRPr="00C373A7" w:rsidRDefault="00713B09" w:rsidP="00DC6BA8">
            <w:pPr>
              <w:spacing w:before="120" w:line="276" w:lineRule="auto"/>
              <w:rPr>
                <w:sz w:val="24"/>
                <w:szCs w:val="24"/>
                <w:lang w:val="sv-SE"/>
              </w:rPr>
            </w:pPr>
          </w:p>
          <w:p w14:paraId="317A9683" w14:textId="77777777" w:rsidR="00713B09" w:rsidRPr="00C373A7" w:rsidRDefault="00713B09" w:rsidP="00DC6BA8">
            <w:pPr>
              <w:spacing w:before="120" w:line="276" w:lineRule="auto"/>
              <w:rPr>
                <w:rFonts w:eastAsia="Calibri"/>
                <w:sz w:val="24"/>
                <w:szCs w:val="24"/>
                <w:lang w:val="sv-SE"/>
              </w:rPr>
            </w:pPr>
          </w:p>
        </w:tc>
        <w:tc>
          <w:tcPr>
            <w:tcW w:w="1931" w:type="dxa"/>
            <w:shd w:val="clear" w:color="auto" w:fill="auto"/>
            <w:tcMar>
              <w:top w:w="0" w:type="dxa"/>
              <w:left w:w="108" w:type="dxa"/>
              <w:bottom w:w="0" w:type="dxa"/>
              <w:right w:w="108" w:type="dxa"/>
            </w:tcMar>
          </w:tcPr>
          <w:p w14:paraId="46ECE6EC" w14:textId="77777777" w:rsidR="00713B09" w:rsidRPr="00C373A7" w:rsidRDefault="00713B09" w:rsidP="008350E2">
            <w:pPr>
              <w:spacing w:before="120" w:after="0" w:line="276" w:lineRule="auto"/>
              <w:rPr>
                <w:rFonts w:eastAsia="Calibri"/>
                <w:sz w:val="24"/>
                <w:szCs w:val="24"/>
                <w:lang w:val="sv-SE"/>
              </w:rPr>
            </w:pPr>
            <w:r w:rsidRPr="00C373A7">
              <w:rPr>
                <w:rFonts w:eastAsia="Calibri"/>
                <w:sz w:val="24"/>
                <w:szCs w:val="24"/>
                <w:lang w:val="sv-SE"/>
              </w:rPr>
              <w:lastRenderedPageBreak/>
              <w:t xml:space="preserve">Den studerande redogör för hur principerna för mänskliga rättigheter och rättsstaten </w:t>
            </w:r>
            <w:r w:rsidRPr="00C373A7">
              <w:rPr>
                <w:rFonts w:eastAsia="Calibri"/>
                <w:sz w:val="24"/>
                <w:szCs w:val="24"/>
                <w:lang w:val="sv-SE"/>
              </w:rPr>
              <w:lastRenderedPageBreak/>
              <w:t xml:space="preserve">framkommer i Finland och i världen. </w:t>
            </w:r>
          </w:p>
          <w:p w14:paraId="0963C294" w14:textId="77777777" w:rsidR="00713B09" w:rsidRPr="00C373A7" w:rsidRDefault="00713B09" w:rsidP="008350E2">
            <w:pPr>
              <w:spacing w:before="120" w:line="276" w:lineRule="auto"/>
              <w:contextualSpacing/>
              <w:rPr>
                <w:rFonts w:eastAsia="Calibri"/>
                <w:sz w:val="24"/>
                <w:szCs w:val="24"/>
                <w:lang w:val="sv-SE"/>
              </w:rPr>
            </w:pPr>
          </w:p>
          <w:p w14:paraId="6AB4A8AA" w14:textId="0D076CE8" w:rsidR="00713B09" w:rsidRPr="00C373A7" w:rsidRDefault="00713B09" w:rsidP="008350E2">
            <w:pPr>
              <w:spacing w:before="120" w:line="276" w:lineRule="auto"/>
              <w:contextualSpacing/>
              <w:rPr>
                <w:rFonts w:eastAsia="Calibri"/>
                <w:sz w:val="24"/>
                <w:szCs w:val="24"/>
                <w:lang w:val="sv-SE"/>
              </w:rPr>
            </w:pPr>
            <w:r w:rsidRPr="00C373A7">
              <w:rPr>
                <w:rFonts w:eastAsia="Calibri"/>
                <w:sz w:val="24"/>
                <w:szCs w:val="24"/>
                <w:lang w:val="sv-SE"/>
              </w:rPr>
              <w:t xml:space="preserve">Den studerande kan hämta information om centrala </w:t>
            </w:r>
            <w:r w:rsidRPr="00C373A7">
              <w:rPr>
                <w:sz w:val="24"/>
                <w:szCs w:val="24"/>
                <w:lang w:val="sv-SE"/>
              </w:rPr>
              <w:t>offentliga och privata tjänster.</w:t>
            </w:r>
          </w:p>
        </w:tc>
      </w:tr>
      <w:tr w:rsidR="00713B09" w:rsidRPr="00F43B08" w14:paraId="59C1117F" w14:textId="77777777" w:rsidTr="00F64E19">
        <w:trPr>
          <w:gridAfter w:val="6"/>
          <w:wAfter w:w="15159" w:type="dxa"/>
          <w:trHeight w:val="283"/>
        </w:trPr>
        <w:tc>
          <w:tcPr>
            <w:tcW w:w="1926" w:type="dxa"/>
            <w:shd w:val="clear" w:color="auto" w:fill="auto"/>
            <w:tcMar>
              <w:top w:w="0" w:type="dxa"/>
              <w:left w:w="108" w:type="dxa"/>
              <w:bottom w:w="0" w:type="dxa"/>
              <w:right w:w="108" w:type="dxa"/>
            </w:tcMar>
          </w:tcPr>
          <w:p w14:paraId="2A0519F4"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lastRenderedPageBreak/>
              <w:t>M10 hjälpa den studerande att få en bild av arbetslivet och vilka färdigheter det förutsätter, såsom utbildning, arbetserfarenhet och språkkunskaper samt vägleda den studerande att bli medveten om sina möjligheter, rättigheter och skyldigheter i arbetslivet</w:t>
            </w:r>
          </w:p>
        </w:tc>
        <w:tc>
          <w:tcPr>
            <w:tcW w:w="1927" w:type="dxa"/>
            <w:shd w:val="clear" w:color="auto" w:fill="auto"/>
            <w:tcMar>
              <w:top w:w="0" w:type="dxa"/>
              <w:left w:w="108" w:type="dxa"/>
              <w:bottom w:w="0" w:type="dxa"/>
              <w:right w:w="108" w:type="dxa"/>
            </w:tcMar>
          </w:tcPr>
          <w:p w14:paraId="20C15DD7" w14:textId="77777777" w:rsidR="00713B09" w:rsidRPr="00C373A7" w:rsidRDefault="00713B09" w:rsidP="00DC6BA8">
            <w:pPr>
              <w:spacing w:before="120" w:line="276" w:lineRule="auto"/>
              <w:rPr>
                <w:rFonts w:eastAsia="Calibri"/>
                <w:sz w:val="24"/>
                <w:szCs w:val="24"/>
                <w:lang w:val="sv-SE"/>
              </w:rPr>
            </w:pPr>
            <w:r w:rsidRPr="00C373A7">
              <w:rPr>
                <w:sz w:val="24"/>
                <w:szCs w:val="24"/>
              </w:rPr>
              <w:t>sl2</w:t>
            </w:r>
          </w:p>
        </w:tc>
        <w:tc>
          <w:tcPr>
            <w:tcW w:w="1927" w:type="dxa"/>
            <w:shd w:val="clear" w:color="auto" w:fill="auto"/>
            <w:tcMar>
              <w:top w:w="0" w:type="dxa"/>
              <w:left w:w="108" w:type="dxa"/>
              <w:bottom w:w="0" w:type="dxa"/>
              <w:right w:w="108" w:type="dxa"/>
            </w:tcMar>
          </w:tcPr>
          <w:p w14:paraId="3539BD6C"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Den studerande lär sig att uppfatta arbetslivet och de krav på färdigheter och den kompetens som det ställer och är medveten om sina egna möjligheter i arbetslivet.</w:t>
            </w:r>
          </w:p>
        </w:tc>
        <w:tc>
          <w:tcPr>
            <w:tcW w:w="1928" w:type="dxa"/>
            <w:shd w:val="clear" w:color="auto" w:fill="auto"/>
            <w:tcMar>
              <w:top w:w="0" w:type="dxa"/>
              <w:left w:w="108" w:type="dxa"/>
              <w:bottom w:w="0" w:type="dxa"/>
              <w:right w:w="108" w:type="dxa"/>
            </w:tcMar>
          </w:tcPr>
          <w:p w14:paraId="0324BA8B"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Kunskap om arbetslivet och förmåga att planera sin egen framtid</w:t>
            </w:r>
          </w:p>
        </w:tc>
        <w:tc>
          <w:tcPr>
            <w:tcW w:w="1928" w:type="dxa"/>
            <w:shd w:val="clear" w:color="auto" w:fill="auto"/>
            <w:tcMar>
              <w:top w:w="0" w:type="dxa"/>
              <w:left w:w="108" w:type="dxa"/>
              <w:bottom w:w="0" w:type="dxa"/>
              <w:right w:w="108" w:type="dxa"/>
            </w:tcMar>
          </w:tcPr>
          <w:p w14:paraId="331525F6"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Den studerande känner till några färdigheter, rättigheter och skyldigheter som arbetslivet kräver</w:t>
            </w:r>
          </w:p>
        </w:tc>
        <w:tc>
          <w:tcPr>
            <w:tcW w:w="1928" w:type="dxa"/>
            <w:shd w:val="clear" w:color="auto" w:fill="auto"/>
            <w:tcMar>
              <w:top w:w="0" w:type="dxa"/>
              <w:left w:w="108" w:type="dxa"/>
              <w:bottom w:w="0" w:type="dxa"/>
              <w:right w:w="108" w:type="dxa"/>
            </w:tcMar>
          </w:tcPr>
          <w:p w14:paraId="4D5E2270"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Den studerande nämner de mest centrala arbetslivsfärdigheter, rättigheter och skyldigheter och de möjligheter som arbetslivet erbjuder.</w:t>
            </w:r>
          </w:p>
        </w:tc>
        <w:tc>
          <w:tcPr>
            <w:tcW w:w="1928" w:type="dxa"/>
            <w:shd w:val="clear" w:color="auto" w:fill="FFFFFF"/>
            <w:tcMar>
              <w:top w:w="0" w:type="dxa"/>
              <w:left w:w="108" w:type="dxa"/>
              <w:bottom w:w="0" w:type="dxa"/>
              <w:right w:w="108" w:type="dxa"/>
            </w:tcMar>
          </w:tcPr>
          <w:p w14:paraId="2F5C0BE3"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Den studerande kan beskriva möjligheter som arbetslivet erbjuder och kan planera sin egen framtid.</w:t>
            </w:r>
          </w:p>
        </w:tc>
        <w:tc>
          <w:tcPr>
            <w:tcW w:w="1931" w:type="dxa"/>
            <w:shd w:val="clear" w:color="auto" w:fill="auto"/>
            <w:tcMar>
              <w:top w:w="0" w:type="dxa"/>
              <w:left w:w="108" w:type="dxa"/>
              <w:bottom w:w="0" w:type="dxa"/>
              <w:right w:w="108" w:type="dxa"/>
            </w:tcMar>
          </w:tcPr>
          <w:p w14:paraId="0577A351" w14:textId="0FD82446" w:rsidR="00713B09" w:rsidRPr="00C373A7" w:rsidRDefault="00713B09" w:rsidP="00DC6BA8">
            <w:pPr>
              <w:spacing w:before="120" w:line="276" w:lineRule="auto"/>
              <w:rPr>
                <w:rFonts w:eastAsia="Calibri"/>
                <w:sz w:val="24"/>
                <w:szCs w:val="24"/>
                <w:lang w:val="sv-SE"/>
              </w:rPr>
            </w:pPr>
            <w:r w:rsidRPr="00C373A7">
              <w:rPr>
                <w:sz w:val="24"/>
                <w:szCs w:val="24"/>
                <w:lang w:val="sv-SE"/>
              </w:rPr>
              <w:t>Den studerande kan analysera möjligheter som arbetslivet erbjuder medborgaren ur hens eget framtidsperspektiv.</w:t>
            </w:r>
          </w:p>
        </w:tc>
      </w:tr>
      <w:tr w:rsidR="00713B09" w:rsidRPr="00F43B08" w14:paraId="128A1095" w14:textId="77777777" w:rsidTr="00F64E19">
        <w:trPr>
          <w:gridAfter w:val="6"/>
          <w:wAfter w:w="15159" w:type="dxa"/>
          <w:trHeight w:val="283"/>
        </w:trPr>
        <w:tc>
          <w:tcPr>
            <w:tcW w:w="1926" w:type="dxa"/>
            <w:shd w:val="clear" w:color="auto" w:fill="auto"/>
            <w:tcMar>
              <w:top w:w="0" w:type="dxa"/>
              <w:left w:w="108" w:type="dxa"/>
              <w:bottom w:w="0" w:type="dxa"/>
              <w:right w:w="108" w:type="dxa"/>
            </w:tcMar>
          </w:tcPr>
          <w:p w14:paraId="5EC92261"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lastRenderedPageBreak/>
              <w:t>M11 ge den studerande verktyg för att planera sin egen ekonomi och sitt liv samt öka sin kunskap om konsumentens rättigheter och skyldigheter</w:t>
            </w:r>
          </w:p>
        </w:tc>
        <w:tc>
          <w:tcPr>
            <w:tcW w:w="1927" w:type="dxa"/>
            <w:shd w:val="clear" w:color="auto" w:fill="auto"/>
            <w:tcMar>
              <w:top w:w="0" w:type="dxa"/>
              <w:left w:w="108" w:type="dxa"/>
              <w:bottom w:w="0" w:type="dxa"/>
              <w:right w:w="108" w:type="dxa"/>
            </w:tcMar>
          </w:tcPr>
          <w:p w14:paraId="6538DCFF" w14:textId="77777777" w:rsidR="00713B09" w:rsidRPr="00C373A7" w:rsidRDefault="00713B09" w:rsidP="00DC6BA8">
            <w:pPr>
              <w:spacing w:before="120" w:line="276" w:lineRule="auto"/>
              <w:rPr>
                <w:rFonts w:eastAsia="Calibri"/>
                <w:sz w:val="24"/>
                <w:szCs w:val="24"/>
                <w:lang w:val="sv-SE"/>
              </w:rPr>
            </w:pPr>
            <w:r w:rsidRPr="00C373A7">
              <w:rPr>
                <w:sz w:val="24"/>
                <w:szCs w:val="24"/>
              </w:rPr>
              <w:t>sl2</w:t>
            </w:r>
          </w:p>
        </w:tc>
        <w:tc>
          <w:tcPr>
            <w:tcW w:w="1927" w:type="dxa"/>
            <w:shd w:val="clear" w:color="auto" w:fill="auto"/>
            <w:tcMar>
              <w:top w:w="0" w:type="dxa"/>
              <w:left w:w="108" w:type="dxa"/>
              <w:bottom w:w="0" w:type="dxa"/>
              <w:right w:w="108" w:type="dxa"/>
            </w:tcMar>
          </w:tcPr>
          <w:p w14:paraId="518302D8"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 xml:space="preserve">Den studerande lär sig principerna för planering av den egna ekonomin, en förnuftig konsumtion och livet. </w:t>
            </w:r>
          </w:p>
        </w:tc>
        <w:tc>
          <w:tcPr>
            <w:tcW w:w="1928" w:type="dxa"/>
            <w:shd w:val="clear" w:color="auto" w:fill="auto"/>
            <w:tcMar>
              <w:top w:w="0" w:type="dxa"/>
              <w:left w:w="108" w:type="dxa"/>
              <w:bottom w:w="0" w:type="dxa"/>
              <w:right w:w="108" w:type="dxa"/>
            </w:tcMar>
          </w:tcPr>
          <w:p w14:paraId="2A10FB00" w14:textId="77777777" w:rsidR="00713B09" w:rsidRPr="00C373A7" w:rsidRDefault="00713B09" w:rsidP="00DC6BA8">
            <w:pPr>
              <w:spacing w:before="120" w:line="276" w:lineRule="auto"/>
              <w:rPr>
                <w:rFonts w:eastAsia="Calibri"/>
                <w:sz w:val="24"/>
                <w:szCs w:val="24"/>
                <w:lang w:val="sv-SE"/>
              </w:rPr>
            </w:pPr>
            <w:r w:rsidRPr="00C373A7">
              <w:rPr>
                <w:sz w:val="24"/>
                <w:szCs w:val="24"/>
                <w:lang w:val="sv-SE"/>
              </w:rPr>
              <w:t>Förmåga att planera sin ekonomi och sitt liv och att agera som konsument</w:t>
            </w:r>
          </w:p>
        </w:tc>
        <w:tc>
          <w:tcPr>
            <w:tcW w:w="1928" w:type="dxa"/>
            <w:shd w:val="clear" w:color="auto" w:fill="auto"/>
            <w:tcMar>
              <w:top w:w="0" w:type="dxa"/>
              <w:left w:w="108" w:type="dxa"/>
              <w:bottom w:w="0" w:type="dxa"/>
              <w:right w:w="108" w:type="dxa"/>
            </w:tcMar>
          </w:tcPr>
          <w:p w14:paraId="687A035E" w14:textId="77777777"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 xml:space="preserve">Den studerande känner under handledning till några former av ekonomisk verksamhet (såsom konsumtion, sparande) samt de grundläggande faktorerna i den egna ekonomin och sitt liv. </w:t>
            </w:r>
          </w:p>
        </w:tc>
        <w:tc>
          <w:tcPr>
            <w:tcW w:w="1928" w:type="dxa"/>
            <w:shd w:val="clear" w:color="auto" w:fill="auto"/>
            <w:tcMar>
              <w:top w:w="0" w:type="dxa"/>
              <w:left w:w="108" w:type="dxa"/>
              <w:bottom w:w="0" w:type="dxa"/>
              <w:right w:w="108" w:type="dxa"/>
            </w:tcMar>
          </w:tcPr>
          <w:p w14:paraId="2BE01B38" w14:textId="77777777" w:rsidR="00713B09" w:rsidRPr="00C373A7" w:rsidRDefault="00713B09" w:rsidP="00DC6BA8">
            <w:pPr>
              <w:spacing w:before="120" w:after="0" w:line="276" w:lineRule="auto"/>
              <w:rPr>
                <w:rFonts w:eastAsia="Calibri"/>
                <w:sz w:val="24"/>
                <w:szCs w:val="24"/>
                <w:lang w:val="sv-SE"/>
              </w:rPr>
            </w:pPr>
            <w:r w:rsidRPr="00C373A7">
              <w:rPr>
                <w:rFonts w:eastAsia="Calibri"/>
                <w:sz w:val="24"/>
                <w:szCs w:val="24"/>
                <w:lang w:val="sv-SE"/>
              </w:rPr>
              <w:t>Den studerande nämner sätt för hållbar planering av den egna ekonomin och sitt liv.</w:t>
            </w:r>
          </w:p>
          <w:p w14:paraId="4F8106AA" w14:textId="77777777" w:rsidR="00713B09" w:rsidRPr="00C373A7" w:rsidRDefault="00713B09" w:rsidP="00DC6BA8">
            <w:pPr>
              <w:spacing w:before="120" w:line="276" w:lineRule="auto"/>
              <w:contextualSpacing/>
              <w:rPr>
                <w:rFonts w:eastAsia="Calibri"/>
                <w:sz w:val="24"/>
                <w:szCs w:val="24"/>
                <w:lang w:val="sv-SE"/>
              </w:rPr>
            </w:pPr>
          </w:p>
          <w:p w14:paraId="23E98100" w14:textId="77777777" w:rsidR="00713B09" w:rsidRPr="00C373A7" w:rsidRDefault="00713B09" w:rsidP="00DC6BA8">
            <w:pPr>
              <w:spacing w:before="120" w:line="276" w:lineRule="auto"/>
              <w:contextualSpacing/>
              <w:rPr>
                <w:rFonts w:eastAsia="Calibri"/>
                <w:sz w:val="24"/>
                <w:szCs w:val="24"/>
                <w:lang w:val="sv-SE"/>
              </w:rPr>
            </w:pPr>
            <w:r w:rsidRPr="00C373A7">
              <w:rPr>
                <w:rFonts w:eastAsia="Calibri"/>
                <w:sz w:val="24"/>
                <w:szCs w:val="24"/>
                <w:lang w:val="sv-SE"/>
              </w:rPr>
              <w:t xml:space="preserve">Den studerande nämner konsumentens rättigheter och skyldigheter. </w:t>
            </w:r>
          </w:p>
        </w:tc>
        <w:tc>
          <w:tcPr>
            <w:tcW w:w="1928" w:type="dxa"/>
            <w:shd w:val="clear" w:color="auto" w:fill="FFFFFF"/>
            <w:tcMar>
              <w:top w:w="0" w:type="dxa"/>
              <w:left w:w="108" w:type="dxa"/>
              <w:bottom w:w="0" w:type="dxa"/>
              <w:right w:w="108" w:type="dxa"/>
            </w:tcMar>
          </w:tcPr>
          <w:p w14:paraId="50069D4A" w14:textId="77777777" w:rsidR="00713B09" w:rsidRPr="00C373A7" w:rsidRDefault="00713B09" w:rsidP="00DC6BA8">
            <w:pPr>
              <w:spacing w:before="120" w:after="0" w:line="276" w:lineRule="auto"/>
              <w:rPr>
                <w:sz w:val="24"/>
                <w:szCs w:val="24"/>
                <w:lang w:val="sv-SE"/>
              </w:rPr>
            </w:pPr>
            <w:r w:rsidRPr="00C373A7">
              <w:rPr>
                <w:sz w:val="24"/>
                <w:szCs w:val="24"/>
                <w:lang w:val="sv-SE"/>
              </w:rPr>
              <w:t>Den studerande beskriver olika former för hållbar och ansvarsfull ekonomisk verksamhet och dess betydelse i det egna livet.</w:t>
            </w:r>
          </w:p>
          <w:p w14:paraId="28CCF3E1" w14:textId="77777777" w:rsidR="00713B09" w:rsidRPr="00C373A7" w:rsidRDefault="00713B09" w:rsidP="00DC6BA8">
            <w:pPr>
              <w:spacing w:before="120" w:line="276" w:lineRule="auto"/>
              <w:contextualSpacing/>
              <w:rPr>
                <w:sz w:val="24"/>
                <w:szCs w:val="24"/>
                <w:lang w:val="sv-SE"/>
              </w:rPr>
            </w:pPr>
          </w:p>
          <w:p w14:paraId="59B4C9F7" w14:textId="77777777" w:rsidR="00713B09" w:rsidRPr="00C373A7" w:rsidRDefault="00713B09" w:rsidP="00DC6BA8">
            <w:pPr>
              <w:spacing w:before="120" w:line="276" w:lineRule="auto"/>
              <w:contextualSpacing/>
              <w:rPr>
                <w:rFonts w:eastAsia="Calibri"/>
                <w:sz w:val="24"/>
                <w:szCs w:val="24"/>
                <w:lang w:val="sv-SE"/>
              </w:rPr>
            </w:pPr>
            <w:r w:rsidRPr="00C373A7">
              <w:rPr>
                <w:sz w:val="24"/>
                <w:szCs w:val="24"/>
                <w:lang w:val="sv-SE"/>
              </w:rPr>
              <w:t>Den studerande kan redogöra för konsumentens rättigheter och skyldigheter.</w:t>
            </w:r>
          </w:p>
        </w:tc>
        <w:tc>
          <w:tcPr>
            <w:tcW w:w="1931" w:type="dxa"/>
            <w:shd w:val="clear" w:color="auto" w:fill="auto"/>
            <w:tcMar>
              <w:top w:w="0" w:type="dxa"/>
              <w:left w:w="108" w:type="dxa"/>
              <w:bottom w:w="0" w:type="dxa"/>
              <w:right w:w="108" w:type="dxa"/>
            </w:tcMar>
          </w:tcPr>
          <w:p w14:paraId="07B4F0A9" w14:textId="77777777" w:rsidR="00713B09" w:rsidRPr="00C373A7" w:rsidRDefault="00713B09" w:rsidP="00DC6BA8">
            <w:pPr>
              <w:spacing w:before="120" w:after="0" w:line="276" w:lineRule="auto"/>
              <w:rPr>
                <w:rFonts w:eastAsia="Calibri"/>
                <w:sz w:val="24"/>
                <w:szCs w:val="24"/>
                <w:lang w:val="sv-SE"/>
              </w:rPr>
            </w:pPr>
            <w:r w:rsidRPr="00C373A7">
              <w:rPr>
                <w:rFonts w:eastAsia="Calibri"/>
                <w:sz w:val="24"/>
                <w:szCs w:val="24"/>
                <w:lang w:val="sv-SE"/>
              </w:rPr>
              <w:t>Den studerande kan bedöma en hållbar ekonomi och investering samt motivera olika lösningar för ekonomi och konsumtion ur samhällets och individens perspektiv.</w:t>
            </w:r>
          </w:p>
          <w:p w14:paraId="43813466" w14:textId="77777777" w:rsidR="00713B09" w:rsidRPr="00C373A7" w:rsidRDefault="00713B09" w:rsidP="00DC6BA8">
            <w:pPr>
              <w:spacing w:before="120" w:line="276" w:lineRule="auto"/>
              <w:contextualSpacing/>
              <w:rPr>
                <w:rFonts w:eastAsia="Calibri"/>
                <w:sz w:val="24"/>
                <w:szCs w:val="24"/>
                <w:lang w:val="sv-SE"/>
              </w:rPr>
            </w:pPr>
          </w:p>
          <w:p w14:paraId="4EC3FEF3" w14:textId="77777777" w:rsidR="00713B09" w:rsidRPr="00C373A7" w:rsidRDefault="00713B09" w:rsidP="00DC6BA8">
            <w:pPr>
              <w:spacing w:before="120" w:line="276" w:lineRule="auto"/>
              <w:contextualSpacing/>
              <w:rPr>
                <w:rFonts w:eastAsia="Calibri"/>
                <w:sz w:val="24"/>
                <w:szCs w:val="24"/>
                <w:lang w:val="sv-SE"/>
              </w:rPr>
            </w:pPr>
            <w:r w:rsidRPr="00C373A7">
              <w:rPr>
                <w:rFonts w:eastAsia="Calibri"/>
                <w:sz w:val="24"/>
                <w:szCs w:val="24"/>
                <w:lang w:val="sv-SE"/>
              </w:rPr>
              <w:t>Den studerande förstår vilka krav</w:t>
            </w:r>
          </w:p>
          <w:p w14:paraId="5B882F43" w14:textId="70E9B1F5" w:rsidR="00713B09" w:rsidRPr="00C373A7" w:rsidRDefault="00713B09" w:rsidP="00DC6BA8">
            <w:pPr>
              <w:spacing w:before="120" w:line="276" w:lineRule="auto"/>
              <w:rPr>
                <w:rFonts w:eastAsia="Calibri"/>
                <w:sz w:val="24"/>
                <w:szCs w:val="24"/>
                <w:lang w:val="sv-SE"/>
              </w:rPr>
            </w:pPr>
            <w:r w:rsidRPr="00C373A7">
              <w:rPr>
                <w:rFonts w:eastAsia="Calibri"/>
                <w:sz w:val="24"/>
                <w:szCs w:val="24"/>
                <w:lang w:val="sv-SE"/>
              </w:rPr>
              <w:t>en hållbar ekonomi ställer på hemmets ekonomi och nationalekonomin samt individens ekonomi.</w:t>
            </w:r>
          </w:p>
        </w:tc>
      </w:tr>
    </w:tbl>
    <w:p w14:paraId="374CF7AB" w14:textId="75998B40" w:rsidR="00713B09" w:rsidRPr="00F43B08" w:rsidRDefault="00713B09" w:rsidP="00DC6BA8">
      <w:pPr>
        <w:spacing w:before="120" w:line="276" w:lineRule="auto"/>
        <w:contextualSpacing/>
        <w:rPr>
          <w:rFonts w:eastAsia="Calibri"/>
          <w:sz w:val="24"/>
          <w:szCs w:val="24"/>
        </w:rPr>
      </w:pPr>
    </w:p>
    <w:p w14:paraId="32E47226" w14:textId="77777777" w:rsidR="00713B09" w:rsidRPr="00F43B08" w:rsidRDefault="00713B09" w:rsidP="00DC6BA8">
      <w:pPr>
        <w:pStyle w:val="Rubrik1"/>
        <w:spacing w:line="276" w:lineRule="auto"/>
        <w:contextualSpacing/>
        <w:rPr>
          <w:rFonts w:ascii="Calibri" w:eastAsia="Calibri" w:hAnsi="Calibri" w:cs="Calibri"/>
          <w:color w:val="000000"/>
          <w:lang w:val="sv-SE"/>
        </w:rPr>
      </w:pPr>
      <w:bookmarkStart w:id="36" w:name="_Toc71622872"/>
      <w:r w:rsidRPr="00F43B08">
        <w:rPr>
          <w:rFonts w:ascii="Calibri" w:eastAsia="Calibri" w:hAnsi="Calibri" w:cs="Calibri"/>
          <w:color w:val="0070C0"/>
          <w:lang w:val="sv-SE"/>
        </w:rPr>
        <w:t>Fysik</w:t>
      </w:r>
      <w:bookmarkEnd w:id="36"/>
      <w:r w:rsidRPr="00F43B08">
        <w:rPr>
          <w:rFonts w:ascii="Calibri" w:eastAsia="Calibri" w:hAnsi="Calibri" w:cs="Calibri"/>
          <w:color w:val="000000"/>
          <w:lang w:val="sv-SE"/>
        </w:rPr>
        <w:t xml:space="preserve"> </w:t>
      </w:r>
    </w:p>
    <w:p w14:paraId="00FBDE0C" w14:textId="77777777" w:rsidR="00713B09" w:rsidRPr="00F43B08" w:rsidRDefault="00713B09" w:rsidP="00DC6BA8">
      <w:pPr>
        <w:spacing w:line="276" w:lineRule="auto"/>
        <w:contextualSpacing/>
        <w:rPr>
          <w:rFonts w:eastAsia="Calibri"/>
          <w:sz w:val="24"/>
          <w:szCs w:val="24"/>
          <w:lang w:val="sv-SE"/>
        </w:rPr>
      </w:pPr>
    </w:p>
    <w:p w14:paraId="5982155A" w14:textId="77777777" w:rsidR="00713B09" w:rsidRPr="00F43B08" w:rsidRDefault="00713B09" w:rsidP="00DC6BA8">
      <w:pPr>
        <w:autoSpaceDE w:val="0"/>
        <w:autoSpaceDN w:val="0"/>
        <w:adjustRightInd w:val="0"/>
        <w:spacing w:after="0" w:line="276" w:lineRule="auto"/>
        <w:contextualSpacing/>
        <w:jc w:val="both"/>
        <w:rPr>
          <w:b/>
          <w:color w:val="000000"/>
          <w:sz w:val="24"/>
          <w:szCs w:val="24"/>
          <w:lang w:val="sv-SE" w:eastAsia="sv-SE" w:bidi="sv-SE"/>
        </w:rPr>
      </w:pPr>
      <w:r w:rsidRPr="00F43B08">
        <w:rPr>
          <w:b/>
          <w:color w:val="000000"/>
          <w:sz w:val="24"/>
          <w:szCs w:val="24"/>
          <w:lang w:val="sv-SE" w:eastAsia="sv-SE" w:bidi="sv-SE"/>
        </w:rPr>
        <w:t xml:space="preserve">Bedömning av den studerandes lärande </w:t>
      </w:r>
      <w:r w:rsidRPr="00F43B08">
        <w:rPr>
          <w:b/>
          <w:color w:val="000000" w:themeColor="text1"/>
          <w:sz w:val="24"/>
          <w:szCs w:val="24"/>
          <w:lang w:val="sv-SE" w:eastAsia="sv-SE" w:bidi="sv-SE"/>
        </w:rPr>
        <w:t xml:space="preserve">och kunnande </w:t>
      </w:r>
      <w:r w:rsidRPr="00F43B08">
        <w:rPr>
          <w:b/>
          <w:color w:val="000000"/>
          <w:sz w:val="24"/>
          <w:szCs w:val="24"/>
          <w:lang w:val="sv-SE" w:eastAsia="sv-SE" w:bidi="sv-SE"/>
        </w:rPr>
        <w:t xml:space="preserve">i </w:t>
      </w:r>
      <w:r w:rsidRPr="00F43B08">
        <w:rPr>
          <w:b/>
          <w:sz w:val="24"/>
          <w:szCs w:val="24"/>
          <w:lang w:val="sv-SE" w:eastAsia="sv-SE" w:bidi="sv-SE"/>
        </w:rPr>
        <w:t>fysik</w:t>
      </w:r>
      <w:r w:rsidRPr="00F43B08">
        <w:rPr>
          <w:b/>
          <w:color w:val="000000"/>
          <w:sz w:val="24"/>
          <w:szCs w:val="24"/>
          <w:lang w:val="sv-SE" w:eastAsia="sv-SE" w:bidi="sv-SE"/>
        </w:rPr>
        <w:t xml:space="preserve"> i slutskedet av den grundläggande utbildningen för vuxna</w:t>
      </w:r>
    </w:p>
    <w:p w14:paraId="6E79F0DD" w14:textId="77777777" w:rsidR="00713B09" w:rsidRPr="00F43B08" w:rsidRDefault="00713B09" w:rsidP="00DC6BA8">
      <w:pPr>
        <w:spacing w:line="276" w:lineRule="auto"/>
        <w:contextualSpacing/>
        <w:jc w:val="both"/>
        <w:rPr>
          <w:sz w:val="24"/>
          <w:szCs w:val="24"/>
          <w:lang w:val="sv-SE"/>
        </w:rPr>
      </w:pPr>
      <w:r w:rsidRPr="00F43B08">
        <w:rPr>
          <w:sz w:val="24"/>
          <w:szCs w:val="24"/>
          <w:lang w:val="sv-SE"/>
        </w:rPr>
        <w:br/>
      </w:r>
      <w:r w:rsidRPr="00F43B08">
        <w:rPr>
          <w:color w:val="000000"/>
          <w:sz w:val="24"/>
          <w:szCs w:val="24"/>
          <w:lang w:val="sv-SE"/>
        </w:rPr>
        <w:t xml:space="preserve">Disponering av arbetet i mindre helheter, projekt eller experimentella arbeten med egna mål och bedömningsgrunder stöder en mångsidig bedömning. </w:t>
      </w:r>
      <w:r w:rsidRPr="00F43B08">
        <w:rPr>
          <w:color w:val="000000"/>
          <w:sz w:val="24"/>
          <w:szCs w:val="24"/>
          <w:lang w:val="sv-SE"/>
        </w:rPr>
        <w:lastRenderedPageBreak/>
        <w:t xml:space="preserve">Bedömningen av experimentellt arbete kan avancera från grundläggande färdigheter i arbete, observation och mätning till handledda undersökningsuppgifter och slutligen till öppna undersökningar. De studerandena ska vägledas att ge akt på sina förkunskaper, färdigheter och förhandsuppfattningar. Arbetet främjas med hjälp av konstruktiv respons och frågor. Uppmuntrande respons bidrar i synnerhet till att utveckla undersökningsfärdigheterna och stärka motivationen. I slutet av studiehelheterna bedöms hur väl de studerande har nått de uppställda målen och uppmärksamheten riktas mot nya utvecklingsområden. Bedömningen ska grunda sig på olika alster men också på observation av arbetet. Förutom alstrens innehåll bedöms studieprocessen och arbetets olika faser, till exempel hur de studerande formulerar frågor, avgränsar ämnet, söker information, motiverar åsikter, använder begrepp, hur tydligt de uttrycker sig och hur de slutför arbetet. </w:t>
      </w:r>
      <w:r w:rsidRPr="00F43B08">
        <w:rPr>
          <w:sz w:val="24"/>
          <w:szCs w:val="24"/>
          <w:lang w:val="sv-SE"/>
        </w:rPr>
        <w:t>De studerandes färdigheter i självvärdering och förmåga att ge och ta emot kamratrespons ska utvecklas som en del av den formativa bedömningen. Diskussioner mellan läraren och den studerande kan användas som stöd för bedömningen.</w:t>
      </w:r>
    </w:p>
    <w:p w14:paraId="571A4B6A" w14:textId="77777777" w:rsidR="00713B09" w:rsidRPr="00F43B08" w:rsidRDefault="00713B09" w:rsidP="00DC6BA8">
      <w:pPr>
        <w:spacing w:line="276" w:lineRule="auto"/>
        <w:contextualSpacing/>
        <w:jc w:val="both"/>
        <w:rPr>
          <w:sz w:val="24"/>
          <w:szCs w:val="24"/>
          <w:lang w:val="sv-SE"/>
        </w:rPr>
      </w:pPr>
      <w:r w:rsidRPr="00F43B08">
        <w:rPr>
          <w:color w:val="000000"/>
          <w:sz w:val="24"/>
          <w:szCs w:val="24"/>
          <w:lang w:val="sv-SE"/>
        </w:rPr>
        <w:br/>
      </w:r>
      <w:r w:rsidRPr="00F43B08">
        <w:rPr>
          <w:sz w:val="24"/>
          <w:szCs w:val="24"/>
          <w:lang w:val="sv-SE"/>
        </w:rPr>
        <w:t xml:space="preserve">Slutbedömningen ska beskriva hur väl och i vilken mån den studerande uppnått målen i lärokursen i fysik då studierna avslutas. Då slutvitsordet bildas ska man ta i beaktande alla mål och de därtill hörande kunskapskraven för slutbedömningen i fysik som fastställts i grunderna för läroplanen för den grundläggande utbildningen för vuxna. Slutvitsordet är en helhetsbedömning som ska bildas utgående från målen och kunskapskraven för fysik. Den studerande har uppnått målen i lärokursen för vitsorden 5, 7, 8 eller 9 då den studerandes kunnande i huvudsak motsvarar den nivå av kunnande som beskrivs i kunskapskraven för vitsordet i fråga. Helhetsbedömningen av kunnandet för vitsorden 4, 6 och 10 ska bildas utgående från målen för lärokursen i fysik och i relation till ovan nämnda kunskapskrav för slutbedömningen. Om den studerande uppnår en bättre kunskapsnivå i något mål kan det kompensera en underkänd eller svagare prestation i något annat mål. Bedömningen av den studerandes arbete ska ingå i slutbedömningen i fysik och i slutvitsordet som ska bildas utgående från slutbedömningen.  </w:t>
      </w:r>
    </w:p>
    <w:p w14:paraId="26CC0889" w14:textId="77777777" w:rsidR="00713B09" w:rsidRPr="00F43B08" w:rsidRDefault="00713B09" w:rsidP="00DC6BA8">
      <w:pPr>
        <w:spacing w:line="276" w:lineRule="auto"/>
        <w:contextualSpacing/>
        <w:jc w:val="both"/>
        <w:rPr>
          <w:sz w:val="24"/>
          <w:szCs w:val="24"/>
          <w:lang w:val="sv-SE"/>
        </w:rPr>
      </w:pPr>
      <w:r w:rsidRPr="00F43B08">
        <w:rPr>
          <w:sz w:val="24"/>
          <w:szCs w:val="24"/>
          <w:lang w:val="sv-SE"/>
        </w:rPr>
        <w:br/>
        <w:t>Med handledning av arbetet avses i fysiken exempelvis att läraren ger muntliga tilläggsanvisningar, framställer styrande frågor, använder konkretiseringsmaterial eller ger motsvarande exempel under arbetets gång. Beskrivningarna av kunskapskraven i slutbedömningen är kumulativa, dvs. kriterierna för ett vitsord ingår i kriterierna för följande vitsord, även om detta inte är separat utskrivet för varje mål.</w:t>
      </w:r>
    </w:p>
    <w:p w14:paraId="7C70403D" w14:textId="77777777" w:rsidR="00713B09" w:rsidRPr="00E26BAA" w:rsidRDefault="00713B09" w:rsidP="00DC6BA8">
      <w:pPr>
        <w:spacing w:line="276" w:lineRule="auto"/>
        <w:rPr>
          <w:rFonts w:eastAsia="Calibri"/>
          <w:lang w:val="sv-SE"/>
        </w:rPr>
      </w:pPr>
    </w:p>
    <w:tbl>
      <w:tblPr>
        <w:tblW w:w="15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600" w:firstRow="0" w:lastRow="0" w:firstColumn="0" w:lastColumn="0" w:noHBand="1" w:noVBand="1"/>
      </w:tblPr>
      <w:tblGrid>
        <w:gridCol w:w="1928"/>
        <w:gridCol w:w="1928"/>
        <w:gridCol w:w="1928"/>
        <w:gridCol w:w="1928"/>
        <w:gridCol w:w="1928"/>
        <w:gridCol w:w="1928"/>
        <w:gridCol w:w="1928"/>
        <w:gridCol w:w="1930"/>
      </w:tblGrid>
      <w:tr w:rsidR="00713B09" w:rsidRPr="00F43B08" w14:paraId="0040286B" w14:textId="77777777" w:rsidTr="00925989">
        <w:trPr>
          <w:trHeight w:val="284"/>
        </w:trPr>
        <w:tc>
          <w:tcPr>
            <w:tcW w:w="1928" w:type="dxa"/>
            <w:shd w:val="clear" w:color="auto" w:fill="B4C6E7" w:themeFill="accent1" w:themeFillTint="66"/>
          </w:tcPr>
          <w:p w14:paraId="795D6782" w14:textId="77777777" w:rsidR="00713B09" w:rsidRPr="00C373A7" w:rsidRDefault="00713B09" w:rsidP="00DC6BA8">
            <w:pPr>
              <w:autoSpaceDE w:val="0"/>
              <w:autoSpaceDN w:val="0"/>
              <w:adjustRightInd w:val="0"/>
              <w:spacing w:line="276" w:lineRule="auto"/>
              <w:rPr>
                <w:b/>
                <w:bCs/>
                <w:sz w:val="24"/>
                <w:szCs w:val="24"/>
              </w:rPr>
            </w:pPr>
            <w:r w:rsidRPr="00C373A7">
              <w:rPr>
                <w:b/>
                <w:bCs/>
                <w:sz w:val="24"/>
                <w:szCs w:val="24"/>
              </w:rPr>
              <w:t xml:space="preserve">Mål för undervisningen </w:t>
            </w:r>
          </w:p>
          <w:p w14:paraId="0F58D01B"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p>
        </w:tc>
        <w:tc>
          <w:tcPr>
            <w:tcW w:w="1928" w:type="dxa"/>
            <w:shd w:val="clear" w:color="auto" w:fill="B4C6E7" w:themeFill="accent1" w:themeFillTint="66"/>
          </w:tcPr>
          <w:p w14:paraId="5D34423F"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Kurser</w:t>
            </w:r>
          </w:p>
        </w:tc>
        <w:tc>
          <w:tcPr>
            <w:tcW w:w="1928" w:type="dxa"/>
            <w:shd w:val="clear" w:color="auto" w:fill="B4C6E7" w:themeFill="accent1" w:themeFillTint="66"/>
            <w:tcMar>
              <w:top w:w="100" w:type="dxa"/>
              <w:left w:w="100" w:type="dxa"/>
              <w:bottom w:w="100" w:type="dxa"/>
              <w:right w:w="100" w:type="dxa"/>
            </w:tcMar>
          </w:tcPr>
          <w:p w14:paraId="38DE4BB2"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Mål för lärandet som härletts ur målen för undervisningen</w:t>
            </w:r>
          </w:p>
        </w:tc>
        <w:tc>
          <w:tcPr>
            <w:tcW w:w="1928" w:type="dxa"/>
            <w:shd w:val="clear" w:color="auto" w:fill="B4C6E7" w:themeFill="accent1" w:themeFillTint="66"/>
          </w:tcPr>
          <w:p w14:paraId="430AB937"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Föremål för bedömningen</w:t>
            </w:r>
          </w:p>
        </w:tc>
        <w:tc>
          <w:tcPr>
            <w:tcW w:w="1928" w:type="dxa"/>
            <w:shd w:val="clear" w:color="auto" w:fill="B4C6E7" w:themeFill="accent1" w:themeFillTint="66"/>
            <w:tcMar>
              <w:top w:w="100" w:type="dxa"/>
              <w:left w:w="100" w:type="dxa"/>
              <w:bottom w:w="100" w:type="dxa"/>
              <w:right w:w="100" w:type="dxa"/>
            </w:tcMar>
          </w:tcPr>
          <w:p w14:paraId="0D704CBF"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5</w:t>
            </w:r>
          </w:p>
          <w:p w14:paraId="283D0618" w14:textId="77777777" w:rsidR="00713B09" w:rsidRPr="00C373A7" w:rsidRDefault="00713B09" w:rsidP="00DC6BA8">
            <w:pPr>
              <w:spacing w:after="0" w:line="276" w:lineRule="auto"/>
              <w:ind w:left="40"/>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481F7DDE"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 xml:space="preserve">Kunskapskrav för vitsordet 7 </w:t>
            </w:r>
          </w:p>
        </w:tc>
        <w:tc>
          <w:tcPr>
            <w:tcW w:w="1928" w:type="dxa"/>
            <w:shd w:val="clear" w:color="auto" w:fill="B4C6E7" w:themeFill="accent1" w:themeFillTint="66"/>
          </w:tcPr>
          <w:p w14:paraId="7B2C7B7F"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Kunskapskrav för vitsordet 8</w:t>
            </w:r>
          </w:p>
        </w:tc>
        <w:tc>
          <w:tcPr>
            <w:tcW w:w="1930" w:type="dxa"/>
            <w:shd w:val="clear" w:color="auto" w:fill="B4C6E7" w:themeFill="accent1" w:themeFillTint="66"/>
            <w:tcMar>
              <w:top w:w="100" w:type="dxa"/>
              <w:left w:w="100" w:type="dxa"/>
              <w:bottom w:w="100" w:type="dxa"/>
              <w:right w:w="100" w:type="dxa"/>
            </w:tcMar>
          </w:tcPr>
          <w:p w14:paraId="748AACC5"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9</w:t>
            </w:r>
          </w:p>
          <w:p w14:paraId="071308AA" w14:textId="77777777" w:rsidR="00713B09" w:rsidRPr="00C373A7" w:rsidRDefault="00713B09" w:rsidP="00DC6BA8">
            <w:pPr>
              <w:spacing w:after="0" w:line="276" w:lineRule="auto"/>
              <w:ind w:left="40"/>
              <w:rPr>
                <w:rFonts w:eastAsia="Calibri"/>
                <w:sz w:val="24"/>
                <w:szCs w:val="24"/>
                <w:lang w:val="sv-SE"/>
              </w:rPr>
            </w:pPr>
          </w:p>
        </w:tc>
      </w:tr>
      <w:tr w:rsidR="00713B09" w:rsidRPr="00F43B08" w14:paraId="220068FF" w14:textId="77777777" w:rsidTr="00925989">
        <w:trPr>
          <w:trHeight w:val="397"/>
        </w:trPr>
        <w:tc>
          <w:tcPr>
            <w:tcW w:w="15426" w:type="dxa"/>
            <w:gridSpan w:val="8"/>
            <w:shd w:val="clear" w:color="auto" w:fill="auto"/>
          </w:tcPr>
          <w:p w14:paraId="385B4F5D"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Betydelse, värderingar och attityder</w:t>
            </w:r>
          </w:p>
        </w:tc>
      </w:tr>
      <w:tr w:rsidR="00713B09" w:rsidRPr="00F43B08" w14:paraId="211B38EE" w14:textId="77777777" w:rsidTr="00925989">
        <w:trPr>
          <w:trHeight w:val="284"/>
        </w:trPr>
        <w:tc>
          <w:tcPr>
            <w:tcW w:w="1928" w:type="dxa"/>
            <w:shd w:val="clear" w:color="auto" w:fill="auto"/>
          </w:tcPr>
          <w:p w14:paraId="04C8C812"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lastRenderedPageBreak/>
              <w:t>M1 uppmuntra och inspirera den studerande att studera fysik</w:t>
            </w:r>
          </w:p>
        </w:tc>
        <w:tc>
          <w:tcPr>
            <w:tcW w:w="1928" w:type="dxa"/>
            <w:shd w:val="clear" w:color="auto" w:fill="auto"/>
          </w:tcPr>
          <w:p w14:paraId="25B00E51"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fy1</w:t>
            </w:r>
          </w:p>
        </w:tc>
        <w:tc>
          <w:tcPr>
            <w:tcW w:w="1928" w:type="dxa"/>
            <w:shd w:val="clear" w:color="auto" w:fill="auto"/>
            <w:tcMar>
              <w:top w:w="100" w:type="dxa"/>
              <w:left w:w="100" w:type="dxa"/>
              <w:bottom w:w="100" w:type="dxa"/>
              <w:right w:w="100" w:type="dxa"/>
            </w:tcMar>
          </w:tcPr>
          <w:p w14:paraId="6E22009B" w14:textId="77777777" w:rsidR="00713B09" w:rsidRPr="00C373A7" w:rsidRDefault="00713B09" w:rsidP="00DC6BA8">
            <w:pPr>
              <w:spacing w:after="0" w:line="276" w:lineRule="auto"/>
              <w:ind w:left="40"/>
              <w:rPr>
                <w:rFonts w:eastAsia="Calibri"/>
                <w:sz w:val="24"/>
                <w:szCs w:val="24"/>
              </w:rPr>
            </w:pPr>
            <w:r w:rsidRPr="00C373A7">
              <w:rPr>
                <w:sz w:val="24"/>
                <w:szCs w:val="24"/>
                <w:lang w:eastAsia="sv-SE"/>
              </w:rPr>
              <w:t>Den studerande upplever studierna i fysik meningsfulla.</w:t>
            </w:r>
          </w:p>
        </w:tc>
        <w:tc>
          <w:tcPr>
            <w:tcW w:w="1928" w:type="dxa"/>
            <w:shd w:val="clear" w:color="auto" w:fill="auto"/>
          </w:tcPr>
          <w:p w14:paraId="297E2994"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p>
          <w:p w14:paraId="680DE290"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p>
        </w:tc>
        <w:tc>
          <w:tcPr>
            <w:tcW w:w="1928" w:type="dxa"/>
            <w:shd w:val="clear" w:color="auto" w:fill="auto"/>
            <w:tcMar>
              <w:top w:w="100" w:type="dxa"/>
              <w:left w:w="100" w:type="dxa"/>
              <w:bottom w:w="100" w:type="dxa"/>
              <w:right w:w="100" w:type="dxa"/>
            </w:tcMar>
          </w:tcPr>
          <w:p w14:paraId="77B9994F" w14:textId="77777777" w:rsidR="00713B09" w:rsidRPr="00C373A7" w:rsidRDefault="00713B09" w:rsidP="00DC6BA8">
            <w:pPr>
              <w:spacing w:after="0" w:line="276" w:lineRule="auto"/>
              <w:rPr>
                <w:rFonts w:eastAsia="Calibri"/>
                <w:i/>
                <w:sz w:val="24"/>
                <w:szCs w:val="24"/>
              </w:rPr>
            </w:pPr>
            <w:r w:rsidRPr="00C373A7">
              <w:rPr>
                <w:i/>
                <w:sz w:val="24"/>
                <w:szCs w:val="24"/>
              </w:rPr>
              <w:t>Används inte som grund för bildandet av vitsord. Den studerande handleds att reflektera över sina erfarenheter som en del av självvärderingen.</w:t>
            </w:r>
          </w:p>
        </w:tc>
        <w:tc>
          <w:tcPr>
            <w:tcW w:w="1928" w:type="dxa"/>
            <w:shd w:val="clear" w:color="auto" w:fill="auto"/>
            <w:tcMar>
              <w:top w:w="100" w:type="dxa"/>
              <w:left w:w="100" w:type="dxa"/>
              <w:bottom w:w="100" w:type="dxa"/>
              <w:right w:w="100" w:type="dxa"/>
            </w:tcMar>
          </w:tcPr>
          <w:p w14:paraId="263B543A" w14:textId="77777777" w:rsidR="00713B09" w:rsidRPr="00C373A7" w:rsidRDefault="00713B09" w:rsidP="00DC6BA8">
            <w:pPr>
              <w:spacing w:after="0" w:line="276" w:lineRule="auto"/>
              <w:rPr>
                <w:rFonts w:eastAsia="Calibri"/>
                <w:sz w:val="24"/>
                <w:szCs w:val="24"/>
              </w:rPr>
            </w:pPr>
          </w:p>
        </w:tc>
        <w:tc>
          <w:tcPr>
            <w:tcW w:w="1928" w:type="dxa"/>
            <w:shd w:val="clear" w:color="auto" w:fill="auto"/>
          </w:tcPr>
          <w:p w14:paraId="4D1AF788" w14:textId="77777777" w:rsidR="00713B09" w:rsidRPr="00C373A7" w:rsidRDefault="00713B09" w:rsidP="00DC6BA8">
            <w:pPr>
              <w:pBdr>
                <w:top w:val="nil"/>
                <w:left w:val="nil"/>
                <w:bottom w:val="nil"/>
                <w:right w:val="nil"/>
                <w:between w:val="nil"/>
              </w:pBdr>
              <w:spacing w:after="0" w:line="276" w:lineRule="auto"/>
              <w:rPr>
                <w:rFonts w:eastAsia="Calibri"/>
                <w:strike/>
                <w:sz w:val="24"/>
                <w:szCs w:val="24"/>
              </w:rPr>
            </w:pPr>
          </w:p>
        </w:tc>
        <w:tc>
          <w:tcPr>
            <w:tcW w:w="1930" w:type="dxa"/>
            <w:shd w:val="clear" w:color="auto" w:fill="auto"/>
            <w:tcMar>
              <w:top w:w="100" w:type="dxa"/>
              <w:left w:w="100" w:type="dxa"/>
              <w:bottom w:w="100" w:type="dxa"/>
              <w:right w:w="100" w:type="dxa"/>
            </w:tcMar>
          </w:tcPr>
          <w:p w14:paraId="1E96FAAB" w14:textId="77777777" w:rsidR="00713B09" w:rsidRPr="00C373A7" w:rsidRDefault="00713B09" w:rsidP="00DC6BA8">
            <w:pPr>
              <w:spacing w:after="0" w:line="276" w:lineRule="auto"/>
              <w:rPr>
                <w:rFonts w:eastAsia="Calibri"/>
                <w:sz w:val="24"/>
                <w:szCs w:val="24"/>
              </w:rPr>
            </w:pPr>
          </w:p>
        </w:tc>
      </w:tr>
      <w:tr w:rsidR="00713B09" w:rsidRPr="00F43B08" w14:paraId="521F21CD" w14:textId="77777777" w:rsidTr="00925989">
        <w:trPr>
          <w:trHeight w:val="284"/>
        </w:trPr>
        <w:tc>
          <w:tcPr>
            <w:tcW w:w="1928" w:type="dxa"/>
            <w:shd w:val="clear" w:color="auto" w:fill="auto"/>
          </w:tcPr>
          <w:p w14:paraId="2C63CEE4"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M2 vägleda den studerande att förstå betydelsen av att kunna fysik i sitt eget liv, i livsmiljön och i samhället</w:t>
            </w:r>
          </w:p>
        </w:tc>
        <w:tc>
          <w:tcPr>
            <w:tcW w:w="1928" w:type="dxa"/>
            <w:shd w:val="clear" w:color="auto" w:fill="auto"/>
          </w:tcPr>
          <w:p w14:paraId="0C04BECC"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fy1</w:t>
            </w:r>
          </w:p>
        </w:tc>
        <w:tc>
          <w:tcPr>
            <w:tcW w:w="1928" w:type="dxa"/>
            <w:shd w:val="clear" w:color="auto" w:fill="auto"/>
            <w:tcMar>
              <w:top w:w="100" w:type="dxa"/>
              <w:left w:w="100" w:type="dxa"/>
              <w:bottom w:w="100" w:type="dxa"/>
              <w:right w:w="100" w:type="dxa"/>
            </w:tcMar>
          </w:tcPr>
          <w:p w14:paraId="2D1853E7" w14:textId="1708AB5E" w:rsidR="00713B09" w:rsidRPr="00C373A7" w:rsidRDefault="00713B09" w:rsidP="00DC6BA8">
            <w:pPr>
              <w:spacing w:after="0" w:line="276" w:lineRule="auto"/>
              <w:ind w:left="40"/>
              <w:rPr>
                <w:rFonts w:eastAsia="Calibri"/>
                <w:sz w:val="24"/>
                <w:szCs w:val="24"/>
              </w:rPr>
            </w:pPr>
            <w:r w:rsidRPr="00C373A7">
              <w:rPr>
                <w:color w:val="000000"/>
                <w:sz w:val="24"/>
                <w:szCs w:val="24"/>
              </w:rPr>
              <w:t>Den studerande förstår vilken betydelse</w:t>
            </w:r>
            <w:r w:rsidR="004868B4">
              <w:rPr>
                <w:color w:val="000000"/>
                <w:sz w:val="24"/>
                <w:szCs w:val="24"/>
              </w:rPr>
              <w:t xml:space="preserve"> </w:t>
            </w:r>
            <w:r w:rsidRPr="00C373A7">
              <w:rPr>
                <w:color w:val="000000"/>
                <w:sz w:val="24"/>
                <w:szCs w:val="24"/>
              </w:rPr>
              <w:t xml:space="preserve">kunskaper i fysik har i det egna livet, i </w:t>
            </w:r>
            <w:r w:rsidRPr="00C373A7">
              <w:rPr>
                <w:sz w:val="24"/>
                <w:szCs w:val="24"/>
              </w:rPr>
              <w:t>livsmiljön</w:t>
            </w:r>
            <w:r w:rsidRPr="00C373A7">
              <w:rPr>
                <w:color w:val="000000"/>
                <w:sz w:val="24"/>
                <w:szCs w:val="24"/>
              </w:rPr>
              <w:t xml:space="preserve"> och i samhället.  </w:t>
            </w:r>
          </w:p>
        </w:tc>
        <w:tc>
          <w:tcPr>
            <w:tcW w:w="1928" w:type="dxa"/>
            <w:shd w:val="clear" w:color="auto" w:fill="auto"/>
          </w:tcPr>
          <w:p w14:paraId="19579CD0"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Förmåga att förstå betydelsen av fysik</w:t>
            </w:r>
          </w:p>
        </w:tc>
        <w:tc>
          <w:tcPr>
            <w:tcW w:w="1928" w:type="dxa"/>
            <w:shd w:val="clear" w:color="auto" w:fill="auto"/>
            <w:tcMar>
              <w:top w:w="100" w:type="dxa"/>
              <w:left w:w="100" w:type="dxa"/>
              <w:bottom w:w="100" w:type="dxa"/>
              <w:right w:w="100" w:type="dxa"/>
            </w:tcMar>
          </w:tcPr>
          <w:p w14:paraId="51278D83" w14:textId="77777777" w:rsidR="00713B09" w:rsidRPr="00C373A7" w:rsidRDefault="00713B09" w:rsidP="00DC6BA8">
            <w:pPr>
              <w:spacing w:after="0" w:line="276" w:lineRule="auto"/>
              <w:rPr>
                <w:rFonts w:eastAsia="Calibri"/>
                <w:sz w:val="24"/>
                <w:szCs w:val="24"/>
              </w:rPr>
            </w:pPr>
            <w:r w:rsidRPr="00C373A7">
              <w:rPr>
                <w:sz w:val="24"/>
                <w:szCs w:val="24"/>
              </w:rPr>
              <w:t>Den studerande känner till att vissa fenomen hör ihop med fysik och betydelsen av att kunna fysik i vissa yrken.</w:t>
            </w:r>
          </w:p>
        </w:tc>
        <w:tc>
          <w:tcPr>
            <w:tcW w:w="1928" w:type="dxa"/>
            <w:shd w:val="clear" w:color="auto" w:fill="auto"/>
            <w:tcMar>
              <w:top w:w="100" w:type="dxa"/>
              <w:left w:w="100" w:type="dxa"/>
              <w:bottom w:w="100" w:type="dxa"/>
              <w:right w:w="100" w:type="dxa"/>
            </w:tcMar>
          </w:tcPr>
          <w:p w14:paraId="756CAC09" w14:textId="77777777" w:rsidR="00713B09" w:rsidRPr="00C373A7" w:rsidRDefault="00713B09" w:rsidP="00DC6BA8">
            <w:pPr>
              <w:spacing w:after="0" w:line="276" w:lineRule="auto"/>
              <w:rPr>
                <w:sz w:val="24"/>
                <w:szCs w:val="24"/>
              </w:rPr>
            </w:pPr>
            <w:r w:rsidRPr="00C373A7">
              <w:rPr>
                <w:sz w:val="24"/>
                <w:szCs w:val="24"/>
              </w:rPr>
              <w:t xml:space="preserve">Den studerande kan ge exempel på vardagliga situationer där man behöver kunskaper och färdigheter i fysik. </w:t>
            </w:r>
          </w:p>
          <w:p w14:paraId="6510C01E" w14:textId="77777777" w:rsidR="00713B09" w:rsidRPr="00C373A7" w:rsidRDefault="00713B09" w:rsidP="00DC6BA8">
            <w:pPr>
              <w:spacing w:after="0" w:line="276" w:lineRule="auto"/>
              <w:rPr>
                <w:sz w:val="24"/>
                <w:szCs w:val="24"/>
              </w:rPr>
            </w:pPr>
          </w:p>
          <w:p w14:paraId="4EA719A3" w14:textId="77777777" w:rsidR="00713B09" w:rsidRPr="00C373A7" w:rsidRDefault="00713B09" w:rsidP="00DC6BA8">
            <w:pPr>
              <w:spacing w:after="0" w:line="276" w:lineRule="auto"/>
              <w:rPr>
                <w:rFonts w:eastAsia="Calibri"/>
                <w:sz w:val="24"/>
                <w:szCs w:val="24"/>
              </w:rPr>
            </w:pPr>
            <w:r w:rsidRPr="00C373A7">
              <w:rPr>
                <w:sz w:val="24"/>
                <w:szCs w:val="24"/>
              </w:rPr>
              <w:t>Den studerande kan nämna yrken, i vilka man behöver kunskap i fysik.</w:t>
            </w:r>
          </w:p>
        </w:tc>
        <w:tc>
          <w:tcPr>
            <w:tcW w:w="1928" w:type="dxa"/>
            <w:shd w:val="clear" w:color="auto" w:fill="auto"/>
          </w:tcPr>
          <w:p w14:paraId="7B8F5AC7"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förklarar med hjälp av exempel vilka kunskaper och färdigheter i fysik som vi har nytta av i vår egen livsmiljö.</w:t>
            </w:r>
            <w:r w:rsidRPr="00C373A7">
              <w:rPr>
                <w:sz w:val="24"/>
                <w:szCs w:val="24"/>
              </w:rPr>
              <w:br/>
            </w:r>
            <w:r w:rsidRPr="00C373A7">
              <w:rPr>
                <w:sz w:val="24"/>
                <w:szCs w:val="24"/>
              </w:rPr>
              <w:br/>
              <w:t>Den studerande ka ge exempel på vilken betydelse kunskaper i fysik har inom olika yrken.</w:t>
            </w:r>
          </w:p>
        </w:tc>
        <w:tc>
          <w:tcPr>
            <w:tcW w:w="1930" w:type="dxa"/>
            <w:shd w:val="clear" w:color="auto" w:fill="auto"/>
            <w:tcMar>
              <w:top w:w="100" w:type="dxa"/>
              <w:left w:w="100" w:type="dxa"/>
              <w:bottom w:w="100" w:type="dxa"/>
              <w:right w:w="100" w:type="dxa"/>
            </w:tcMar>
          </w:tcPr>
          <w:p w14:paraId="459A78F5" w14:textId="77777777" w:rsidR="00713B09" w:rsidRPr="00C373A7" w:rsidRDefault="00713B09" w:rsidP="00DC6BA8">
            <w:pPr>
              <w:spacing w:after="0" w:line="276" w:lineRule="auto"/>
              <w:rPr>
                <w:sz w:val="24"/>
                <w:szCs w:val="24"/>
              </w:rPr>
            </w:pPr>
            <w:r w:rsidRPr="00C373A7">
              <w:rPr>
                <w:sz w:val="24"/>
                <w:szCs w:val="24"/>
              </w:rPr>
              <w:t xml:space="preserve">Den studerande förklarar med hjälp av exempel vilka kunskaper och färdigheter i fysik som vi har nytta av i det egna livet och i samhället. </w:t>
            </w:r>
            <w:r w:rsidRPr="00C373A7">
              <w:rPr>
                <w:sz w:val="24"/>
                <w:szCs w:val="24"/>
              </w:rPr>
              <w:br/>
            </w:r>
            <w:r w:rsidRPr="00C373A7">
              <w:rPr>
                <w:sz w:val="24"/>
                <w:szCs w:val="24"/>
              </w:rPr>
              <w:br/>
              <w:t>Den studerande kan motivera vilken betydelse kunskaper i fysik har inom olika yrken.</w:t>
            </w:r>
          </w:p>
        </w:tc>
      </w:tr>
      <w:tr w:rsidR="00713B09" w:rsidRPr="00F43B08" w14:paraId="184AE6C0" w14:textId="77777777" w:rsidTr="00925989">
        <w:trPr>
          <w:trHeight w:val="284"/>
        </w:trPr>
        <w:tc>
          <w:tcPr>
            <w:tcW w:w="1928" w:type="dxa"/>
            <w:shd w:val="clear" w:color="auto" w:fill="auto"/>
          </w:tcPr>
          <w:p w14:paraId="0F60844D" w14:textId="77777777" w:rsidR="00713B09" w:rsidRPr="00C373A7" w:rsidRDefault="00713B09" w:rsidP="00DC6BA8">
            <w:pPr>
              <w:pStyle w:val="AIPEtaulukot"/>
              <w:spacing w:line="276" w:lineRule="auto"/>
              <w:rPr>
                <w:rFonts w:cs="Calibri"/>
                <w:color w:val="000000"/>
                <w:sz w:val="24"/>
                <w:szCs w:val="24"/>
              </w:rPr>
            </w:pPr>
            <w:r w:rsidRPr="00C373A7">
              <w:rPr>
                <w:rFonts w:cs="Calibri"/>
                <w:color w:val="000000"/>
                <w:sz w:val="24"/>
                <w:szCs w:val="24"/>
              </w:rPr>
              <w:lastRenderedPageBreak/>
              <w:t>M3 handleda den studerande att använda sina fysikkunskaper för att bygga en hållbar framtid samt att bedöma sina val</w:t>
            </w:r>
          </w:p>
          <w:p w14:paraId="04C034C0"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p>
        </w:tc>
        <w:tc>
          <w:tcPr>
            <w:tcW w:w="1928" w:type="dxa"/>
            <w:shd w:val="clear" w:color="auto" w:fill="auto"/>
          </w:tcPr>
          <w:p w14:paraId="5CB454C2"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fy1</w:t>
            </w:r>
          </w:p>
        </w:tc>
        <w:tc>
          <w:tcPr>
            <w:tcW w:w="1928" w:type="dxa"/>
            <w:shd w:val="clear" w:color="auto" w:fill="auto"/>
            <w:tcMar>
              <w:top w:w="100" w:type="dxa"/>
              <w:left w:w="100" w:type="dxa"/>
              <w:bottom w:w="100" w:type="dxa"/>
              <w:right w:w="100" w:type="dxa"/>
            </w:tcMar>
          </w:tcPr>
          <w:p w14:paraId="0D247A5C" w14:textId="77777777" w:rsidR="00713B09" w:rsidRPr="00C373A7" w:rsidRDefault="00713B09" w:rsidP="00DC6BA8">
            <w:pPr>
              <w:spacing w:after="0" w:line="276" w:lineRule="auto"/>
              <w:ind w:left="40"/>
              <w:rPr>
                <w:rFonts w:eastAsia="Calibri"/>
                <w:sz w:val="24"/>
                <w:szCs w:val="24"/>
              </w:rPr>
            </w:pPr>
            <w:r w:rsidRPr="00C373A7">
              <w:rPr>
                <w:color w:val="000000"/>
                <w:sz w:val="24"/>
                <w:szCs w:val="24"/>
              </w:rPr>
              <w:t>Den studerande förstår betydelsen av fysik för att bygga en hållbar framtid samt</w:t>
            </w:r>
            <w:r w:rsidRPr="00C373A7">
              <w:rPr>
                <w:sz w:val="24"/>
                <w:szCs w:val="24"/>
              </w:rPr>
              <w:t xml:space="preserve"> utvärderar </w:t>
            </w:r>
            <w:r w:rsidRPr="00C373A7">
              <w:rPr>
                <w:color w:val="000000"/>
                <w:sz w:val="24"/>
                <w:szCs w:val="24"/>
              </w:rPr>
              <w:t xml:space="preserve">sina egna val med tanke på en </w:t>
            </w:r>
            <w:r w:rsidRPr="00C373A7">
              <w:rPr>
                <w:sz w:val="24"/>
                <w:szCs w:val="24"/>
              </w:rPr>
              <w:t>hållbar framtid</w:t>
            </w:r>
            <w:r w:rsidRPr="00C373A7">
              <w:rPr>
                <w:color w:val="000000"/>
                <w:sz w:val="24"/>
                <w:szCs w:val="24"/>
              </w:rPr>
              <w:t>.</w:t>
            </w:r>
          </w:p>
        </w:tc>
        <w:tc>
          <w:tcPr>
            <w:tcW w:w="1928" w:type="dxa"/>
            <w:shd w:val="clear" w:color="auto" w:fill="auto"/>
          </w:tcPr>
          <w:p w14:paraId="4B76D3C5"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Kunskaper och färdigheter i hållbar utveckling ur fysikens perspektiv</w:t>
            </w:r>
          </w:p>
        </w:tc>
        <w:tc>
          <w:tcPr>
            <w:tcW w:w="1928" w:type="dxa"/>
            <w:shd w:val="clear" w:color="auto" w:fill="auto"/>
            <w:tcMar>
              <w:top w:w="100" w:type="dxa"/>
              <w:left w:w="100" w:type="dxa"/>
              <w:bottom w:w="100" w:type="dxa"/>
              <w:right w:w="100" w:type="dxa"/>
            </w:tcMar>
          </w:tcPr>
          <w:p w14:paraId="28A6F6D2" w14:textId="77777777" w:rsidR="00713B09" w:rsidRPr="00C373A7" w:rsidRDefault="00713B09" w:rsidP="00DC6BA8">
            <w:pPr>
              <w:spacing w:after="0" w:line="276" w:lineRule="auto"/>
              <w:rPr>
                <w:rFonts w:eastAsia="Calibri"/>
                <w:sz w:val="24"/>
                <w:szCs w:val="24"/>
              </w:rPr>
            </w:pPr>
            <w:r w:rsidRPr="00C373A7">
              <w:rPr>
                <w:sz w:val="24"/>
                <w:szCs w:val="24"/>
              </w:rPr>
              <w:t>Den studerande kan ge några</w:t>
            </w:r>
            <w:r w:rsidRPr="00F63F35">
              <w:rPr>
                <w:sz w:val="24"/>
                <w:szCs w:val="24"/>
              </w:rPr>
              <w:t xml:space="preserve"> </w:t>
            </w:r>
            <w:r w:rsidRPr="00C373A7">
              <w:rPr>
                <w:sz w:val="24"/>
                <w:szCs w:val="24"/>
              </w:rPr>
              <w:t>exempel på egna val som har betydelse då en hållbar framtid byggs</w:t>
            </w:r>
            <w:r w:rsidRPr="00C373A7">
              <w:rPr>
                <w:color w:val="000000"/>
                <w:sz w:val="24"/>
                <w:szCs w:val="24"/>
              </w:rPr>
              <w:t>.</w:t>
            </w:r>
          </w:p>
        </w:tc>
        <w:tc>
          <w:tcPr>
            <w:tcW w:w="1928" w:type="dxa"/>
            <w:shd w:val="clear" w:color="auto" w:fill="auto"/>
            <w:tcMar>
              <w:top w:w="100" w:type="dxa"/>
              <w:left w:w="100" w:type="dxa"/>
              <w:bottom w:w="100" w:type="dxa"/>
              <w:right w:w="100" w:type="dxa"/>
            </w:tcMar>
          </w:tcPr>
          <w:p w14:paraId="2857B05B" w14:textId="77777777" w:rsidR="00713B09" w:rsidRPr="00C373A7" w:rsidRDefault="00713B09" w:rsidP="00DC6BA8">
            <w:pPr>
              <w:spacing w:after="0" w:line="276" w:lineRule="auto"/>
              <w:rPr>
                <w:sz w:val="24"/>
                <w:szCs w:val="24"/>
              </w:rPr>
            </w:pPr>
            <w:r w:rsidRPr="00C373A7">
              <w:rPr>
                <w:sz w:val="24"/>
                <w:szCs w:val="24"/>
              </w:rPr>
              <w:t>Den studerande kan nämna situationer där fysik behövs för att bygga en hållbar framtid.</w:t>
            </w:r>
            <w:r w:rsidRPr="00C373A7">
              <w:rPr>
                <w:sz w:val="24"/>
                <w:szCs w:val="24"/>
              </w:rPr>
              <w:br/>
              <w:t xml:space="preserve"> </w:t>
            </w:r>
          </w:p>
          <w:p w14:paraId="47155346" w14:textId="77777777" w:rsidR="00713B09" w:rsidRPr="00C373A7" w:rsidRDefault="00713B09" w:rsidP="00DC6BA8">
            <w:pPr>
              <w:spacing w:after="0" w:line="276" w:lineRule="auto"/>
              <w:rPr>
                <w:rFonts w:eastAsia="Calibri"/>
                <w:sz w:val="24"/>
                <w:szCs w:val="24"/>
              </w:rPr>
            </w:pPr>
            <w:r w:rsidRPr="00C373A7">
              <w:rPr>
                <w:sz w:val="24"/>
                <w:szCs w:val="24"/>
              </w:rPr>
              <w:t>Den studerande kan nämna några goda lösningar med tanke på att bygga en hållbar framtid.</w:t>
            </w:r>
          </w:p>
        </w:tc>
        <w:tc>
          <w:tcPr>
            <w:tcW w:w="1928" w:type="dxa"/>
            <w:shd w:val="clear" w:color="auto" w:fill="auto"/>
          </w:tcPr>
          <w:p w14:paraId="18287175"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med hjälp av exempel beskriva på vilket sätt fysik används för att bygga en hållbar framtid och kan</w:t>
            </w:r>
            <w:r w:rsidRPr="00F63F35">
              <w:rPr>
                <w:sz w:val="24"/>
                <w:szCs w:val="24"/>
              </w:rPr>
              <w:t xml:space="preserve"> </w:t>
            </w:r>
            <w:r w:rsidRPr="00C373A7">
              <w:rPr>
                <w:sz w:val="24"/>
                <w:szCs w:val="24"/>
              </w:rPr>
              <w:t>jämföra olika lösningar i anknytning till detta.</w:t>
            </w:r>
          </w:p>
        </w:tc>
        <w:tc>
          <w:tcPr>
            <w:tcW w:w="1930" w:type="dxa"/>
            <w:shd w:val="clear" w:color="auto" w:fill="auto"/>
            <w:tcMar>
              <w:top w:w="100" w:type="dxa"/>
              <w:left w:w="100" w:type="dxa"/>
              <w:bottom w:w="100" w:type="dxa"/>
              <w:right w:w="100" w:type="dxa"/>
            </w:tcMar>
          </w:tcPr>
          <w:p w14:paraId="629564DA" w14:textId="77777777" w:rsidR="00713B09" w:rsidRPr="00C373A7" w:rsidRDefault="00713B09" w:rsidP="00DC6BA8">
            <w:pPr>
              <w:spacing w:after="0" w:line="276" w:lineRule="auto"/>
              <w:rPr>
                <w:rFonts w:eastAsia="Calibri"/>
                <w:sz w:val="24"/>
                <w:szCs w:val="24"/>
              </w:rPr>
            </w:pPr>
            <w:r w:rsidRPr="00C373A7">
              <w:rPr>
                <w:sz w:val="24"/>
                <w:szCs w:val="24"/>
              </w:rPr>
              <w:t xml:space="preserve">Den studerande motiverar med hjälp av exempel hur fysik används för att bygga en hållbar framtid. </w:t>
            </w:r>
            <w:bookmarkStart w:id="37" w:name="_Hlk44316275"/>
            <w:r w:rsidRPr="00C373A7">
              <w:rPr>
                <w:sz w:val="24"/>
                <w:szCs w:val="24"/>
              </w:rPr>
              <w:br/>
            </w:r>
            <w:r w:rsidRPr="00C373A7">
              <w:rPr>
                <w:sz w:val="24"/>
                <w:szCs w:val="24"/>
              </w:rPr>
              <w:br/>
              <w:t xml:space="preserve">Den studerande kan förklara samband mellan orsak och verkan i anknytning till att bygga en hållbar framtid </w:t>
            </w:r>
            <w:bookmarkEnd w:id="37"/>
            <w:r w:rsidRPr="00C373A7">
              <w:rPr>
                <w:sz w:val="24"/>
                <w:szCs w:val="24"/>
              </w:rPr>
              <w:t xml:space="preserve">samt kan motivera olika lösningar i anknytning till detta.  </w:t>
            </w:r>
            <w:r w:rsidRPr="00C373A7">
              <w:rPr>
                <w:rFonts w:eastAsia="Calibri"/>
                <w:sz w:val="24"/>
                <w:szCs w:val="24"/>
              </w:rPr>
              <w:t xml:space="preserve"> </w:t>
            </w:r>
          </w:p>
        </w:tc>
      </w:tr>
      <w:tr w:rsidR="00713B09" w:rsidRPr="00F43B08" w14:paraId="19E14BEF" w14:textId="77777777" w:rsidTr="00925989">
        <w:trPr>
          <w:trHeight w:val="397"/>
        </w:trPr>
        <w:tc>
          <w:tcPr>
            <w:tcW w:w="15426" w:type="dxa"/>
            <w:gridSpan w:val="8"/>
            <w:shd w:val="clear" w:color="auto" w:fill="auto"/>
          </w:tcPr>
          <w:p w14:paraId="0C830847"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Forskningsfärdigheter</w:t>
            </w:r>
          </w:p>
        </w:tc>
      </w:tr>
      <w:tr w:rsidR="00713B09" w:rsidRPr="00F43B08" w14:paraId="0FFFE0F2" w14:textId="77777777" w:rsidTr="00925989">
        <w:trPr>
          <w:trHeight w:val="446"/>
        </w:trPr>
        <w:tc>
          <w:tcPr>
            <w:tcW w:w="1928" w:type="dxa"/>
            <w:shd w:val="clear" w:color="auto" w:fill="auto"/>
          </w:tcPr>
          <w:p w14:paraId="732AD5E1"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M4 uppmuntra den studerande att formulera frågor kring de fenomen som granskas</w:t>
            </w:r>
          </w:p>
        </w:tc>
        <w:tc>
          <w:tcPr>
            <w:tcW w:w="1928" w:type="dxa"/>
            <w:vMerge w:val="restart"/>
            <w:shd w:val="clear" w:color="auto" w:fill="auto"/>
          </w:tcPr>
          <w:p w14:paraId="4D5C1292"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fy1</w:t>
            </w:r>
          </w:p>
        </w:tc>
        <w:tc>
          <w:tcPr>
            <w:tcW w:w="1928" w:type="dxa"/>
            <w:vMerge w:val="restart"/>
            <w:shd w:val="clear" w:color="auto" w:fill="auto"/>
            <w:tcMar>
              <w:top w:w="100" w:type="dxa"/>
              <w:left w:w="100" w:type="dxa"/>
              <w:bottom w:w="100" w:type="dxa"/>
              <w:right w:w="100" w:type="dxa"/>
            </w:tcMar>
          </w:tcPr>
          <w:p w14:paraId="15D3F84B" w14:textId="77777777" w:rsidR="008350E2" w:rsidRDefault="00713B09" w:rsidP="00DC6BA8">
            <w:pPr>
              <w:spacing w:after="0" w:line="276" w:lineRule="auto"/>
              <w:ind w:left="40"/>
              <w:rPr>
                <w:sz w:val="24"/>
                <w:szCs w:val="24"/>
                <w:lang w:val="sv-SE"/>
              </w:rPr>
            </w:pPr>
            <w:r w:rsidRPr="00C373A7">
              <w:rPr>
                <w:sz w:val="24"/>
                <w:szCs w:val="24"/>
              </w:rPr>
              <w:t xml:space="preserve">Den studerande formulerar forskningsfrågor kring fenomen som granskas, genomför </w:t>
            </w:r>
            <w:r w:rsidRPr="00C373A7">
              <w:rPr>
                <w:sz w:val="24"/>
                <w:szCs w:val="24"/>
              </w:rPr>
              <w:lastRenderedPageBreak/>
              <w:t xml:space="preserve">experimentella undersökningar eller planerar dem samt tolkar resultaten. </w:t>
            </w:r>
            <w:r w:rsidRPr="00C373A7">
              <w:rPr>
                <w:sz w:val="24"/>
                <w:szCs w:val="24"/>
              </w:rPr>
              <w:br/>
            </w:r>
          </w:p>
          <w:p w14:paraId="6041525D" w14:textId="02BC88AD" w:rsidR="00713B09" w:rsidRPr="00C373A7" w:rsidRDefault="00713B09" w:rsidP="00DC6BA8">
            <w:pPr>
              <w:spacing w:after="0" w:line="276" w:lineRule="auto"/>
              <w:ind w:left="40"/>
              <w:rPr>
                <w:rFonts w:eastAsia="Calibri"/>
                <w:sz w:val="24"/>
                <w:szCs w:val="24"/>
              </w:rPr>
            </w:pPr>
            <w:r w:rsidRPr="00C373A7">
              <w:rPr>
                <w:sz w:val="24"/>
                <w:szCs w:val="24"/>
                <w:lang w:val="sv-SE"/>
              </w:rPr>
              <w:t>Den studerande arbetar på ett säkert sätt.</w:t>
            </w:r>
          </w:p>
        </w:tc>
        <w:tc>
          <w:tcPr>
            <w:tcW w:w="1928" w:type="dxa"/>
            <w:vMerge w:val="restart"/>
            <w:shd w:val="clear" w:color="auto" w:fill="auto"/>
          </w:tcPr>
          <w:p w14:paraId="4501A622" w14:textId="77777777" w:rsidR="00713B09" w:rsidRPr="00C373A7" w:rsidRDefault="00713B09" w:rsidP="00DC6BA8">
            <w:pPr>
              <w:spacing w:after="0" w:line="276" w:lineRule="auto"/>
              <w:rPr>
                <w:sz w:val="24"/>
                <w:szCs w:val="24"/>
              </w:rPr>
            </w:pPr>
            <w:r w:rsidRPr="00C373A7">
              <w:rPr>
                <w:sz w:val="24"/>
                <w:szCs w:val="24"/>
              </w:rPr>
              <w:lastRenderedPageBreak/>
              <w:t xml:space="preserve">Förmåga att formulera frågor, planera och genomföra undersökningar samt </w:t>
            </w:r>
            <w:r w:rsidRPr="00C373A7">
              <w:rPr>
                <w:sz w:val="24"/>
                <w:szCs w:val="24"/>
              </w:rPr>
              <w:lastRenderedPageBreak/>
              <w:t>att tolka resultaten.</w:t>
            </w:r>
          </w:p>
          <w:p w14:paraId="6B4F32DA" w14:textId="77777777" w:rsidR="00713B09" w:rsidRPr="00C373A7" w:rsidRDefault="00713B09" w:rsidP="00DC6BA8">
            <w:pPr>
              <w:spacing w:after="0" w:line="276" w:lineRule="auto"/>
              <w:rPr>
                <w:rFonts w:eastAsia="Calibri"/>
                <w:sz w:val="24"/>
                <w:szCs w:val="24"/>
                <w:lang w:val="sv-SE"/>
              </w:rPr>
            </w:pPr>
            <w:r w:rsidRPr="00C373A7">
              <w:rPr>
                <w:sz w:val="24"/>
                <w:szCs w:val="24"/>
              </w:rPr>
              <w:t>Förmåga att arbeta på ett säkert sätt.</w:t>
            </w:r>
          </w:p>
        </w:tc>
        <w:tc>
          <w:tcPr>
            <w:tcW w:w="1928" w:type="dxa"/>
            <w:vMerge w:val="restart"/>
            <w:shd w:val="clear" w:color="auto" w:fill="auto"/>
            <w:tcMar>
              <w:top w:w="100" w:type="dxa"/>
              <w:left w:w="100" w:type="dxa"/>
              <w:bottom w:w="100" w:type="dxa"/>
              <w:right w:w="100" w:type="dxa"/>
            </w:tcMar>
          </w:tcPr>
          <w:p w14:paraId="585EC07E" w14:textId="77777777" w:rsidR="00713B09" w:rsidRPr="00C373A7" w:rsidRDefault="00713B09" w:rsidP="00DC6BA8">
            <w:pPr>
              <w:spacing w:after="0" w:line="276" w:lineRule="auto"/>
              <w:rPr>
                <w:sz w:val="24"/>
                <w:szCs w:val="24"/>
              </w:rPr>
            </w:pPr>
            <w:r w:rsidRPr="00C373A7">
              <w:rPr>
                <w:sz w:val="24"/>
                <w:szCs w:val="24"/>
                <w:lang w:val="sv-SE"/>
              </w:rPr>
              <w:lastRenderedPageBreak/>
              <w:t>Den studerande</w:t>
            </w:r>
            <w:r w:rsidRPr="00C373A7">
              <w:rPr>
                <w:sz w:val="24"/>
                <w:szCs w:val="24"/>
              </w:rPr>
              <w:t xml:space="preserve"> känner igen fenomen i anknytning till vilka man kan utveckla undersökningsfrågor.</w:t>
            </w:r>
          </w:p>
          <w:p w14:paraId="460B7FCF" w14:textId="77777777" w:rsidR="00713B09" w:rsidRPr="00C373A7" w:rsidRDefault="00713B09" w:rsidP="00DC6BA8">
            <w:pPr>
              <w:spacing w:after="0" w:line="276" w:lineRule="auto"/>
              <w:rPr>
                <w:rFonts w:eastAsia="Calibri"/>
                <w:sz w:val="24"/>
                <w:szCs w:val="24"/>
              </w:rPr>
            </w:pPr>
          </w:p>
          <w:p w14:paraId="42330077" w14:textId="77777777" w:rsidR="00713B09" w:rsidRPr="00C373A7" w:rsidRDefault="00713B09" w:rsidP="00DC6BA8">
            <w:pPr>
              <w:spacing w:after="0" w:line="276" w:lineRule="auto"/>
              <w:rPr>
                <w:rFonts w:eastAsia="Calibri"/>
                <w:sz w:val="24"/>
                <w:szCs w:val="24"/>
              </w:rPr>
            </w:pPr>
            <w:r w:rsidRPr="00C373A7">
              <w:rPr>
                <w:bCs/>
                <w:sz w:val="24"/>
                <w:szCs w:val="24"/>
              </w:rPr>
              <w:t xml:space="preserve">Den studerande deltar i experimentellt arbete genom att observera genomförandet av undersökningarna med hänsyn till säkerhetsaspekterna samt klarar av att berätta om sina observationer under handledning.      </w:t>
            </w:r>
          </w:p>
        </w:tc>
        <w:tc>
          <w:tcPr>
            <w:tcW w:w="1928" w:type="dxa"/>
            <w:vMerge w:val="restart"/>
            <w:shd w:val="clear" w:color="auto" w:fill="auto"/>
            <w:tcMar>
              <w:top w:w="100" w:type="dxa"/>
              <w:left w:w="100" w:type="dxa"/>
              <w:bottom w:w="100" w:type="dxa"/>
              <w:right w:w="100" w:type="dxa"/>
            </w:tcMar>
          </w:tcPr>
          <w:p w14:paraId="39A5AE05" w14:textId="77777777" w:rsidR="00713B09" w:rsidRPr="00C373A7" w:rsidRDefault="00713B09" w:rsidP="00DC6BA8">
            <w:pPr>
              <w:spacing w:after="0" w:line="276" w:lineRule="auto"/>
              <w:ind w:left="40"/>
              <w:rPr>
                <w:rFonts w:eastAsia="Calibri"/>
                <w:sz w:val="24"/>
                <w:szCs w:val="24"/>
              </w:rPr>
            </w:pPr>
            <w:r w:rsidRPr="00C373A7">
              <w:rPr>
                <w:sz w:val="24"/>
                <w:szCs w:val="24"/>
              </w:rPr>
              <w:lastRenderedPageBreak/>
              <w:t xml:space="preserve">Den studerande formulerar enkla frågor i anknytning till det ämnesområde som granskas. </w:t>
            </w:r>
          </w:p>
          <w:p w14:paraId="2411D906" w14:textId="77777777" w:rsidR="00713B09" w:rsidRPr="00C373A7" w:rsidRDefault="00713B09" w:rsidP="00DC6BA8">
            <w:pPr>
              <w:spacing w:after="0" w:line="276" w:lineRule="auto"/>
              <w:ind w:left="40"/>
              <w:rPr>
                <w:rFonts w:eastAsia="Calibri"/>
                <w:sz w:val="24"/>
                <w:szCs w:val="24"/>
              </w:rPr>
            </w:pPr>
          </w:p>
          <w:p w14:paraId="5CD9541D" w14:textId="6AF9284C" w:rsidR="00713B09" w:rsidRPr="00C373A7" w:rsidRDefault="00713B09" w:rsidP="00DC6BA8">
            <w:pPr>
              <w:spacing w:after="0" w:line="276" w:lineRule="auto"/>
              <w:ind w:left="40"/>
              <w:rPr>
                <w:rFonts w:eastAsia="Calibri"/>
                <w:sz w:val="24"/>
                <w:szCs w:val="24"/>
                <w:lang w:val="sv-SE"/>
              </w:rPr>
            </w:pPr>
            <w:r w:rsidRPr="00C373A7">
              <w:rPr>
                <w:bCs/>
                <w:sz w:val="24"/>
                <w:szCs w:val="24"/>
              </w:rPr>
              <w:t xml:space="preserve">Den studerande kan göra observationer och mätningar enligt en plan, vid behov under handledning.  </w:t>
            </w:r>
            <w:r w:rsidRPr="00C373A7">
              <w:rPr>
                <w:bCs/>
                <w:sz w:val="24"/>
                <w:szCs w:val="24"/>
              </w:rPr>
              <w:br/>
            </w:r>
            <w:r w:rsidRPr="00C373A7">
              <w:rPr>
                <w:bCs/>
                <w:sz w:val="24"/>
                <w:szCs w:val="24"/>
              </w:rPr>
              <w:br/>
            </w:r>
            <w:r w:rsidRPr="00C373A7">
              <w:rPr>
                <w:bCs/>
                <w:sz w:val="24"/>
                <w:szCs w:val="24"/>
                <w:lang w:val="sv-SE"/>
              </w:rPr>
              <w:t>Den studerande arbetar på ett säkert sätt tillsammans med andra.</w:t>
            </w:r>
            <w:r w:rsidRPr="00C373A7">
              <w:rPr>
                <w:bCs/>
                <w:sz w:val="24"/>
                <w:szCs w:val="24"/>
                <w:lang w:val="sv-SE"/>
              </w:rPr>
              <w:br/>
            </w:r>
            <w:r w:rsidRPr="00C373A7">
              <w:rPr>
                <w:bCs/>
                <w:sz w:val="24"/>
                <w:szCs w:val="24"/>
                <w:lang w:val="sv-SE"/>
              </w:rPr>
              <w:br/>
              <w:t xml:space="preserve">Den studerande presenterar resultaten av undersökningarna </w:t>
            </w:r>
            <w:r w:rsidR="00785E3D" w:rsidRPr="004868B4">
              <w:rPr>
                <w:bCs/>
                <w:sz w:val="24"/>
                <w:szCs w:val="24"/>
                <w:lang w:val="sv-SE"/>
              </w:rPr>
              <w:t xml:space="preserve">enligt anviningar </w:t>
            </w:r>
            <w:r w:rsidRPr="00C373A7">
              <w:rPr>
                <w:bCs/>
                <w:sz w:val="24"/>
                <w:szCs w:val="24"/>
                <w:lang w:val="sv-SE"/>
              </w:rPr>
              <w:t>och drar enkla slutsatser.</w:t>
            </w:r>
          </w:p>
        </w:tc>
        <w:tc>
          <w:tcPr>
            <w:tcW w:w="1928" w:type="dxa"/>
            <w:vMerge w:val="restart"/>
            <w:shd w:val="clear" w:color="auto" w:fill="auto"/>
          </w:tcPr>
          <w:p w14:paraId="187CB33B" w14:textId="77777777" w:rsidR="00713B09" w:rsidRPr="00C373A7" w:rsidRDefault="00713B09" w:rsidP="00DC6BA8">
            <w:pPr>
              <w:spacing w:after="0" w:line="276" w:lineRule="auto"/>
              <w:rPr>
                <w:sz w:val="24"/>
                <w:szCs w:val="24"/>
              </w:rPr>
            </w:pPr>
            <w:r w:rsidRPr="00C373A7">
              <w:rPr>
                <w:sz w:val="24"/>
                <w:szCs w:val="24"/>
              </w:rPr>
              <w:lastRenderedPageBreak/>
              <w:t>Den studerande kan formulera preciserade frågor kring det fenomen som granskas.</w:t>
            </w:r>
          </w:p>
          <w:p w14:paraId="02F497FC" w14:textId="77777777" w:rsidR="00713B09" w:rsidRPr="00C373A7" w:rsidRDefault="00713B09" w:rsidP="00DC6BA8">
            <w:pPr>
              <w:spacing w:after="0" w:line="276" w:lineRule="auto"/>
              <w:rPr>
                <w:rFonts w:eastAsia="Calibri"/>
                <w:sz w:val="24"/>
                <w:szCs w:val="24"/>
              </w:rPr>
            </w:pPr>
          </w:p>
          <w:p w14:paraId="7C773ED6" w14:textId="77777777" w:rsidR="00713B09" w:rsidRPr="00C373A7" w:rsidRDefault="00713B09" w:rsidP="00DC6BA8">
            <w:pPr>
              <w:spacing w:after="0" w:line="276" w:lineRule="auto"/>
              <w:rPr>
                <w:sz w:val="24"/>
                <w:szCs w:val="24"/>
              </w:rPr>
            </w:pPr>
            <w:r w:rsidRPr="00C373A7">
              <w:rPr>
                <w:sz w:val="24"/>
                <w:szCs w:val="24"/>
              </w:rPr>
              <w:t>Den studerande arbetar på ett säkert sätt samt gör observationer och mätningar enligt anvisningar.</w:t>
            </w:r>
          </w:p>
          <w:p w14:paraId="05B2A2F7" w14:textId="77777777" w:rsidR="00713B09" w:rsidRPr="00C373A7" w:rsidRDefault="00713B09" w:rsidP="00DC6BA8">
            <w:pPr>
              <w:spacing w:after="0" w:line="276" w:lineRule="auto"/>
              <w:rPr>
                <w:rFonts w:eastAsia="Calibri"/>
                <w:sz w:val="24"/>
                <w:szCs w:val="24"/>
              </w:rPr>
            </w:pPr>
            <w:r w:rsidRPr="00C373A7">
              <w:rPr>
                <w:sz w:val="24"/>
                <w:szCs w:val="24"/>
              </w:rPr>
              <w:br/>
              <w:t xml:space="preserve">Den studerande presenterar och tolkar undersökningsresultat. </w:t>
            </w:r>
          </w:p>
        </w:tc>
        <w:tc>
          <w:tcPr>
            <w:tcW w:w="1930" w:type="dxa"/>
            <w:vMerge w:val="restart"/>
            <w:shd w:val="clear" w:color="auto" w:fill="auto"/>
            <w:tcMar>
              <w:top w:w="100" w:type="dxa"/>
              <w:left w:w="100" w:type="dxa"/>
              <w:bottom w:w="100" w:type="dxa"/>
              <w:right w:w="100" w:type="dxa"/>
            </w:tcMar>
          </w:tcPr>
          <w:p w14:paraId="312294A7" w14:textId="77777777" w:rsidR="00713B09" w:rsidRPr="00C373A7" w:rsidRDefault="00713B09" w:rsidP="00DC6BA8">
            <w:pPr>
              <w:spacing w:after="0" w:line="276" w:lineRule="auto"/>
              <w:ind w:left="40"/>
              <w:rPr>
                <w:sz w:val="24"/>
                <w:szCs w:val="24"/>
              </w:rPr>
            </w:pPr>
            <w:r w:rsidRPr="00C373A7">
              <w:rPr>
                <w:sz w:val="24"/>
                <w:szCs w:val="24"/>
                <w:lang w:val="sv-SE"/>
              </w:rPr>
              <w:lastRenderedPageBreak/>
              <w:t>Den studerande</w:t>
            </w:r>
            <w:r w:rsidRPr="00C373A7">
              <w:rPr>
                <w:sz w:val="24"/>
                <w:szCs w:val="24"/>
              </w:rPr>
              <w:t xml:space="preserve"> formulerar och utvecklar frågor som utgångspunkter för undersökningar.</w:t>
            </w:r>
          </w:p>
          <w:p w14:paraId="16ADA9FB" w14:textId="77777777" w:rsidR="00713B09" w:rsidRPr="00C373A7" w:rsidRDefault="00713B09" w:rsidP="00DC6BA8">
            <w:pPr>
              <w:spacing w:after="0" w:line="276" w:lineRule="auto"/>
              <w:ind w:left="40"/>
              <w:rPr>
                <w:rFonts w:eastAsia="Calibri"/>
                <w:sz w:val="24"/>
                <w:szCs w:val="24"/>
                <w:lang w:val="sv-SE"/>
              </w:rPr>
            </w:pPr>
          </w:p>
          <w:p w14:paraId="1F5EB776" w14:textId="77777777" w:rsidR="00713B09" w:rsidRPr="00C373A7" w:rsidRDefault="00713B09" w:rsidP="00DC6BA8">
            <w:pPr>
              <w:spacing w:after="0" w:line="276" w:lineRule="auto"/>
              <w:rPr>
                <w:bCs/>
                <w:sz w:val="24"/>
                <w:szCs w:val="24"/>
              </w:rPr>
            </w:pPr>
            <w:r w:rsidRPr="00C373A7">
              <w:rPr>
                <w:sz w:val="24"/>
                <w:szCs w:val="24"/>
                <w:lang w:val="sv-SE"/>
              </w:rPr>
              <w:t>Den studerande</w:t>
            </w:r>
            <w:r w:rsidRPr="00C373A7">
              <w:rPr>
                <w:bCs/>
                <w:sz w:val="24"/>
                <w:szCs w:val="24"/>
              </w:rPr>
              <w:t xml:space="preserve"> arbetar på ett säkert och konsekvent sätt, vid behov självständigt, samt gör observationer och mätningar på ett ändamålsenligt sätt.</w:t>
            </w:r>
          </w:p>
          <w:p w14:paraId="2984EF72" w14:textId="77777777" w:rsidR="008350E2" w:rsidRDefault="00713B09" w:rsidP="00DC6BA8">
            <w:pPr>
              <w:spacing w:after="0" w:line="276" w:lineRule="auto"/>
              <w:rPr>
                <w:bCs/>
                <w:sz w:val="24"/>
                <w:szCs w:val="24"/>
              </w:rPr>
            </w:pPr>
            <w:r w:rsidRPr="00C373A7">
              <w:rPr>
                <w:bCs/>
                <w:sz w:val="24"/>
                <w:szCs w:val="24"/>
              </w:rPr>
              <w:br/>
              <w:t xml:space="preserve">Den studerande behandlar, tolkar och presenterar undersökningsresultaten samt motiverar sina slutsatser. </w:t>
            </w:r>
          </w:p>
          <w:p w14:paraId="71AB32AB" w14:textId="77777777" w:rsidR="008350E2" w:rsidRDefault="008350E2" w:rsidP="00DC6BA8">
            <w:pPr>
              <w:spacing w:after="0" w:line="276" w:lineRule="auto"/>
              <w:rPr>
                <w:bCs/>
                <w:sz w:val="24"/>
                <w:szCs w:val="24"/>
              </w:rPr>
            </w:pPr>
          </w:p>
          <w:p w14:paraId="0FB0E2F7" w14:textId="6BE2AA46" w:rsidR="00713B09" w:rsidRPr="00C373A7" w:rsidRDefault="00713B09" w:rsidP="00DC6BA8">
            <w:pPr>
              <w:spacing w:after="0" w:line="276" w:lineRule="auto"/>
              <w:rPr>
                <w:bCs/>
                <w:sz w:val="24"/>
                <w:szCs w:val="24"/>
              </w:rPr>
            </w:pPr>
            <w:r w:rsidRPr="00C373A7">
              <w:rPr>
                <w:bCs/>
                <w:sz w:val="24"/>
                <w:szCs w:val="24"/>
              </w:rPr>
              <w:t>Den studerande kan utvärdera resultat.</w:t>
            </w:r>
          </w:p>
        </w:tc>
      </w:tr>
      <w:tr w:rsidR="00713B09" w:rsidRPr="00F43B08" w14:paraId="7E996F21" w14:textId="77777777" w:rsidTr="00925989">
        <w:trPr>
          <w:trHeight w:val="446"/>
        </w:trPr>
        <w:tc>
          <w:tcPr>
            <w:tcW w:w="1928" w:type="dxa"/>
            <w:shd w:val="clear" w:color="auto" w:fill="auto"/>
          </w:tcPr>
          <w:p w14:paraId="666554C4"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lastRenderedPageBreak/>
              <w:t>M5 handleda den studerande att utföra experimentella undersökningar, arbeta på ett säkert sätt och att tolka resultat</w:t>
            </w:r>
          </w:p>
        </w:tc>
        <w:tc>
          <w:tcPr>
            <w:tcW w:w="1928" w:type="dxa"/>
            <w:vMerge/>
            <w:shd w:val="clear" w:color="auto" w:fill="auto"/>
          </w:tcPr>
          <w:p w14:paraId="5871CD86"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28" w:type="dxa"/>
            <w:vMerge/>
            <w:shd w:val="clear" w:color="auto" w:fill="auto"/>
            <w:tcMar>
              <w:top w:w="100" w:type="dxa"/>
              <w:left w:w="100" w:type="dxa"/>
              <w:bottom w:w="100" w:type="dxa"/>
              <w:right w:w="100" w:type="dxa"/>
            </w:tcMar>
          </w:tcPr>
          <w:p w14:paraId="20E68438"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28" w:type="dxa"/>
            <w:vMerge/>
            <w:shd w:val="clear" w:color="auto" w:fill="auto"/>
          </w:tcPr>
          <w:p w14:paraId="466B1975"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28" w:type="dxa"/>
            <w:vMerge/>
            <w:shd w:val="clear" w:color="auto" w:fill="auto"/>
            <w:tcMar>
              <w:top w:w="100" w:type="dxa"/>
              <w:left w:w="100" w:type="dxa"/>
              <w:bottom w:w="100" w:type="dxa"/>
              <w:right w:w="100" w:type="dxa"/>
            </w:tcMar>
          </w:tcPr>
          <w:p w14:paraId="15BC716D"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28" w:type="dxa"/>
            <w:vMerge/>
            <w:shd w:val="clear" w:color="auto" w:fill="auto"/>
            <w:tcMar>
              <w:top w:w="100" w:type="dxa"/>
              <w:left w:w="100" w:type="dxa"/>
              <w:bottom w:w="100" w:type="dxa"/>
              <w:right w:w="100" w:type="dxa"/>
            </w:tcMar>
          </w:tcPr>
          <w:p w14:paraId="795826DB"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28" w:type="dxa"/>
            <w:vMerge/>
            <w:shd w:val="clear" w:color="auto" w:fill="auto"/>
          </w:tcPr>
          <w:p w14:paraId="45D78B9B"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30" w:type="dxa"/>
            <w:vMerge/>
            <w:shd w:val="clear" w:color="auto" w:fill="auto"/>
            <w:tcMar>
              <w:top w:w="100" w:type="dxa"/>
              <w:left w:w="100" w:type="dxa"/>
              <w:bottom w:w="100" w:type="dxa"/>
              <w:right w:w="100" w:type="dxa"/>
            </w:tcMar>
          </w:tcPr>
          <w:p w14:paraId="79139072"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r>
      <w:tr w:rsidR="00713B09" w:rsidRPr="00F43B08" w14:paraId="37E0F2F8" w14:textId="77777777" w:rsidTr="00925989">
        <w:trPr>
          <w:trHeight w:val="284"/>
        </w:trPr>
        <w:tc>
          <w:tcPr>
            <w:tcW w:w="1928" w:type="dxa"/>
            <w:shd w:val="clear" w:color="auto" w:fill="auto"/>
          </w:tcPr>
          <w:p w14:paraId="5F493FCB"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 xml:space="preserve">M6 handleda den studerande att använda digitala verktyg för </w:t>
            </w:r>
            <w:r w:rsidRPr="00C373A7">
              <w:rPr>
                <w:color w:val="000000"/>
                <w:sz w:val="24"/>
                <w:szCs w:val="24"/>
              </w:rPr>
              <w:lastRenderedPageBreak/>
              <w:t>att söka information och stödja den studerandes lärande med hjälp av åskådliga simuleringar</w:t>
            </w:r>
          </w:p>
        </w:tc>
        <w:tc>
          <w:tcPr>
            <w:tcW w:w="1928" w:type="dxa"/>
            <w:shd w:val="clear" w:color="auto" w:fill="auto"/>
          </w:tcPr>
          <w:p w14:paraId="182143DD"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lastRenderedPageBreak/>
              <w:t>fy1</w:t>
            </w:r>
          </w:p>
        </w:tc>
        <w:tc>
          <w:tcPr>
            <w:tcW w:w="1928" w:type="dxa"/>
            <w:shd w:val="clear" w:color="auto" w:fill="auto"/>
            <w:tcMar>
              <w:top w:w="100" w:type="dxa"/>
              <w:left w:w="100" w:type="dxa"/>
              <w:bottom w:w="100" w:type="dxa"/>
              <w:right w:w="100" w:type="dxa"/>
            </w:tcMar>
          </w:tcPr>
          <w:p w14:paraId="4F352517" w14:textId="77777777" w:rsidR="00713B09" w:rsidRPr="00C373A7" w:rsidRDefault="00713B09" w:rsidP="00DC6BA8">
            <w:pPr>
              <w:spacing w:after="0" w:line="276" w:lineRule="auto"/>
              <w:rPr>
                <w:rFonts w:eastAsia="Calibri"/>
                <w:sz w:val="24"/>
                <w:szCs w:val="24"/>
              </w:rPr>
            </w:pPr>
            <w:r w:rsidRPr="00C373A7">
              <w:rPr>
                <w:color w:val="000000"/>
                <w:sz w:val="24"/>
                <w:szCs w:val="24"/>
              </w:rPr>
              <w:t xml:space="preserve">Den studerande använder digitala verktyg samt </w:t>
            </w:r>
            <w:r w:rsidRPr="00C373A7">
              <w:rPr>
                <w:color w:val="000000"/>
                <w:sz w:val="24"/>
                <w:szCs w:val="24"/>
              </w:rPr>
              <w:lastRenderedPageBreak/>
              <w:t>simuleringar i sitt eget lärande.</w:t>
            </w:r>
          </w:p>
        </w:tc>
        <w:tc>
          <w:tcPr>
            <w:tcW w:w="1928" w:type="dxa"/>
            <w:shd w:val="clear" w:color="auto" w:fill="auto"/>
          </w:tcPr>
          <w:p w14:paraId="44DCB8D9"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lastRenderedPageBreak/>
              <w:t>Förmåga att använda digitala verktyg</w:t>
            </w:r>
          </w:p>
        </w:tc>
        <w:tc>
          <w:tcPr>
            <w:tcW w:w="1928" w:type="dxa"/>
            <w:shd w:val="clear" w:color="auto" w:fill="auto"/>
            <w:tcMar>
              <w:top w:w="100" w:type="dxa"/>
              <w:left w:w="100" w:type="dxa"/>
              <w:bottom w:w="100" w:type="dxa"/>
              <w:right w:w="100" w:type="dxa"/>
            </w:tcMar>
          </w:tcPr>
          <w:p w14:paraId="62AC4056" w14:textId="77777777" w:rsidR="00713B09" w:rsidRPr="00C373A7" w:rsidRDefault="00713B09" w:rsidP="00DC6BA8">
            <w:pPr>
              <w:spacing w:after="0" w:line="276" w:lineRule="auto"/>
              <w:rPr>
                <w:rFonts w:eastAsia="Calibri"/>
                <w:sz w:val="24"/>
                <w:szCs w:val="24"/>
                <w:lang w:val="sv-SE"/>
              </w:rPr>
            </w:pPr>
            <w:r w:rsidRPr="00C373A7">
              <w:rPr>
                <w:sz w:val="24"/>
                <w:szCs w:val="24"/>
              </w:rPr>
              <w:t xml:space="preserve">Den studerande använder under handledning digitala verktyg för </w:t>
            </w:r>
            <w:r w:rsidRPr="00C373A7">
              <w:rPr>
                <w:sz w:val="24"/>
                <w:szCs w:val="24"/>
              </w:rPr>
              <w:lastRenderedPageBreak/>
              <w:t xml:space="preserve">att hämta information. </w:t>
            </w:r>
            <w:r w:rsidRPr="00C373A7">
              <w:rPr>
                <w:sz w:val="24"/>
                <w:szCs w:val="24"/>
              </w:rPr>
              <w:br/>
            </w:r>
            <w:r w:rsidRPr="00C373A7">
              <w:rPr>
                <w:sz w:val="24"/>
                <w:szCs w:val="24"/>
              </w:rPr>
              <w:br/>
            </w:r>
            <w:r w:rsidRPr="00C373A7">
              <w:rPr>
                <w:sz w:val="24"/>
                <w:szCs w:val="24"/>
                <w:lang w:val="sv-SE"/>
              </w:rPr>
              <w:t>Den studerande bekantar sig med någon simulering som stöder lärandet.</w:t>
            </w:r>
          </w:p>
        </w:tc>
        <w:tc>
          <w:tcPr>
            <w:tcW w:w="1928" w:type="dxa"/>
            <w:shd w:val="clear" w:color="auto" w:fill="auto"/>
            <w:tcMar>
              <w:top w:w="100" w:type="dxa"/>
              <w:left w:w="100" w:type="dxa"/>
              <w:bottom w:w="100" w:type="dxa"/>
              <w:right w:w="100" w:type="dxa"/>
            </w:tcMar>
          </w:tcPr>
          <w:p w14:paraId="052D057A" w14:textId="0CECE759" w:rsidR="00713B09" w:rsidRPr="00C373A7" w:rsidRDefault="00713B09" w:rsidP="00DC6BA8">
            <w:pPr>
              <w:spacing w:after="0" w:line="276" w:lineRule="auto"/>
              <w:rPr>
                <w:rFonts w:eastAsia="Calibri"/>
                <w:sz w:val="24"/>
                <w:szCs w:val="24"/>
                <w:lang w:val="sv-SE"/>
              </w:rPr>
            </w:pPr>
            <w:r w:rsidRPr="00C373A7">
              <w:rPr>
                <w:sz w:val="24"/>
                <w:szCs w:val="24"/>
              </w:rPr>
              <w:lastRenderedPageBreak/>
              <w:t>Den studerande använder digitala verktyg</w:t>
            </w:r>
            <w:r w:rsidR="00785E3D">
              <w:rPr>
                <w:sz w:val="24"/>
                <w:szCs w:val="24"/>
              </w:rPr>
              <w:t xml:space="preserve"> </w:t>
            </w:r>
            <w:r w:rsidR="00785E3D" w:rsidRPr="004868B4">
              <w:rPr>
                <w:sz w:val="24"/>
                <w:szCs w:val="24"/>
              </w:rPr>
              <w:t>eller applikationer</w:t>
            </w:r>
            <w:r w:rsidRPr="004868B4">
              <w:rPr>
                <w:sz w:val="24"/>
                <w:szCs w:val="24"/>
              </w:rPr>
              <w:t xml:space="preserve"> </w:t>
            </w:r>
            <w:r w:rsidRPr="00C373A7">
              <w:rPr>
                <w:sz w:val="24"/>
                <w:szCs w:val="24"/>
              </w:rPr>
              <w:t xml:space="preserve">för att </w:t>
            </w:r>
            <w:r w:rsidRPr="00C373A7">
              <w:rPr>
                <w:sz w:val="24"/>
                <w:szCs w:val="24"/>
              </w:rPr>
              <w:lastRenderedPageBreak/>
              <w:t xml:space="preserve">hämta information utgående från anvisningarna. </w:t>
            </w:r>
            <w:r w:rsidRPr="00C373A7">
              <w:rPr>
                <w:sz w:val="24"/>
                <w:szCs w:val="24"/>
              </w:rPr>
              <w:br/>
            </w:r>
            <w:r w:rsidRPr="00C373A7">
              <w:rPr>
                <w:sz w:val="24"/>
                <w:szCs w:val="24"/>
              </w:rPr>
              <w:br/>
            </w:r>
            <w:r w:rsidRPr="00C373A7">
              <w:rPr>
                <w:sz w:val="24"/>
                <w:szCs w:val="24"/>
                <w:lang w:val="sv-SE"/>
              </w:rPr>
              <w:t xml:space="preserve">Den studerande kan göra observationer av en simulering under handledning.  </w:t>
            </w:r>
          </w:p>
        </w:tc>
        <w:tc>
          <w:tcPr>
            <w:tcW w:w="1928" w:type="dxa"/>
            <w:shd w:val="clear" w:color="auto" w:fill="auto"/>
          </w:tcPr>
          <w:p w14:paraId="2B37D1D1"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sz w:val="24"/>
                <w:szCs w:val="24"/>
              </w:rPr>
              <w:lastRenderedPageBreak/>
              <w:t xml:space="preserve">Den studerande kan använda digitala verktyg för att hämta </w:t>
            </w:r>
            <w:r w:rsidRPr="00C373A7">
              <w:rPr>
                <w:sz w:val="24"/>
                <w:szCs w:val="24"/>
              </w:rPr>
              <w:lastRenderedPageBreak/>
              <w:t xml:space="preserve">information. </w:t>
            </w:r>
            <w:r w:rsidRPr="00C373A7">
              <w:rPr>
                <w:sz w:val="24"/>
                <w:szCs w:val="24"/>
              </w:rPr>
              <w:br/>
            </w:r>
            <w:r w:rsidRPr="00C373A7">
              <w:rPr>
                <w:sz w:val="24"/>
                <w:szCs w:val="24"/>
              </w:rPr>
              <w:br/>
            </w:r>
            <w:r w:rsidRPr="00C373A7">
              <w:rPr>
                <w:sz w:val="24"/>
                <w:szCs w:val="24"/>
                <w:lang w:val="sv-SE"/>
              </w:rPr>
              <w:t>Den studerande kan göra observationer utgående från en simulering.</w:t>
            </w:r>
          </w:p>
        </w:tc>
        <w:tc>
          <w:tcPr>
            <w:tcW w:w="1930" w:type="dxa"/>
            <w:shd w:val="clear" w:color="auto" w:fill="auto"/>
            <w:tcMar>
              <w:top w:w="100" w:type="dxa"/>
              <w:left w:w="100" w:type="dxa"/>
              <w:bottom w:w="100" w:type="dxa"/>
              <w:right w:w="100" w:type="dxa"/>
            </w:tcMar>
          </w:tcPr>
          <w:p w14:paraId="1779171F" w14:textId="77777777" w:rsidR="00713B09" w:rsidRPr="00C373A7" w:rsidRDefault="00713B09" w:rsidP="00DC6BA8">
            <w:pPr>
              <w:spacing w:after="0" w:line="276" w:lineRule="auto"/>
              <w:rPr>
                <w:sz w:val="24"/>
                <w:szCs w:val="24"/>
              </w:rPr>
            </w:pPr>
            <w:r w:rsidRPr="00C373A7">
              <w:rPr>
                <w:sz w:val="24"/>
                <w:szCs w:val="24"/>
              </w:rPr>
              <w:lastRenderedPageBreak/>
              <w:t xml:space="preserve">Den studerande använder digitala verktyg eller applikationer </w:t>
            </w:r>
            <w:r w:rsidRPr="00C373A7">
              <w:rPr>
                <w:sz w:val="24"/>
                <w:szCs w:val="24"/>
              </w:rPr>
              <w:lastRenderedPageBreak/>
              <w:t xml:space="preserve">självständigt för att hämta information och mätresultat. </w:t>
            </w:r>
          </w:p>
          <w:p w14:paraId="1B78ABB9" w14:textId="77777777" w:rsidR="00713B09" w:rsidRPr="00C373A7" w:rsidRDefault="00713B09" w:rsidP="00DC6BA8">
            <w:pPr>
              <w:spacing w:after="0" w:line="276" w:lineRule="auto"/>
              <w:rPr>
                <w:sz w:val="24"/>
                <w:szCs w:val="24"/>
              </w:rPr>
            </w:pPr>
          </w:p>
          <w:p w14:paraId="7F60992B" w14:textId="77777777" w:rsidR="00713B09" w:rsidRPr="00C373A7" w:rsidRDefault="00713B09" w:rsidP="00DC6BA8">
            <w:pPr>
              <w:spacing w:after="0" w:line="276" w:lineRule="auto"/>
              <w:rPr>
                <w:sz w:val="24"/>
                <w:szCs w:val="24"/>
              </w:rPr>
            </w:pPr>
            <w:r w:rsidRPr="00C373A7">
              <w:rPr>
                <w:sz w:val="24"/>
                <w:szCs w:val="24"/>
              </w:rPr>
              <w:t>Den studerande kan göra observationer av en simulering och göra generaliseringar med hjälp av en simulering.</w:t>
            </w:r>
          </w:p>
        </w:tc>
      </w:tr>
      <w:tr w:rsidR="00713B09" w:rsidRPr="00F43B08" w14:paraId="671BD241" w14:textId="77777777" w:rsidTr="00925989">
        <w:trPr>
          <w:trHeight w:val="397"/>
        </w:trPr>
        <w:tc>
          <w:tcPr>
            <w:tcW w:w="15426" w:type="dxa"/>
            <w:gridSpan w:val="8"/>
            <w:shd w:val="clear" w:color="auto" w:fill="auto"/>
          </w:tcPr>
          <w:p w14:paraId="4BD5E0BF" w14:textId="77777777" w:rsidR="00713B09" w:rsidRPr="00C373A7" w:rsidRDefault="00713B09" w:rsidP="00DC6BA8">
            <w:pPr>
              <w:pBdr>
                <w:top w:val="nil"/>
                <w:left w:val="nil"/>
                <w:bottom w:val="nil"/>
                <w:right w:val="nil"/>
                <w:between w:val="nil"/>
              </w:pBdr>
              <w:spacing w:after="0" w:line="276" w:lineRule="auto"/>
              <w:rPr>
                <w:rFonts w:eastAsia="Calibri"/>
                <w:b/>
                <w:sz w:val="24"/>
                <w:szCs w:val="24"/>
              </w:rPr>
            </w:pPr>
            <w:r w:rsidRPr="00C373A7">
              <w:rPr>
                <w:rFonts w:eastAsia="Calibri"/>
                <w:b/>
                <w:sz w:val="24"/>
                <w:szCs w:val="24"/>
              </w:rPr>
              <w:lastRenderedPageBreak/>
              <w:t>Kunskaper i fysik och användning av dem</w:t>
            </w:r>
          </w:p>
        </w:tc>
      </w:tr>
      <w:tr w:rsidR="00713B09" w:rsidRPr="00F43B08" w14:paraId="5428CE9E" w14:textId="77777777" w:rsidTr="00925989">
        <w:trPr>
          <w:trHeight w:val="284"/>
        </w:trPr>
        <w:tc>
          <w:tcPr>
            <w:tcW w:w="1928" w:type="dxa"/>
            <w:shd w:val="clear" w:color="auto" w:fill="auto"/>
          </w:tcPr>
          <w:p w14:paraId="315E03C5"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M7 handleda den studerande att använda fysikaliska begrepp på ett exakt sätt</w:t>
            </w:r>
          </w:p>
        </w:tc>
        <w:tc>
          <w:tcPr>
            <w:tcW w:w="1928" w:type="dxa"/>
            <w:shd w:val="clear" w:color="auto" w:fill="auto"/>
          </w:tcPr>
          <w:p w14:paraId="7EC37594"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fy1</w:t>
            </w:r>
          </w:p>
        </w:tc>
        <w:tc>
          <w:tcPr>
            <w:tcW w:w="1928" w:type="dxa"/>
            <w:shd w:val="clear" w:color="auto" w:fill="auto"/>
            <w:tcMar>
              <w:top w:w="100" w:type="dxa"/>
              <w:left w:w="100" w:type="dxa"/>
              <w:bottom w:w="100" w:type="dxa"/>
              <w:right w:w="100" w:type="dxa"/>
            </w:tcMar>
          </w:tcPr>
          <w:p w14:paraId="2B82A6E1" w14:textId="77777777" w:rsidR="00713B09" w:rsidRPr="00C373A7" w:rsidRDefault="00713B09" w:rsidP="00DC6BA8">
            <w:pPr>
              <w:spacing w:after="0" w:line="276" w:lineRule="auto"/>
              <w:ind w:left="40"/>
              <w:rPr>
                <w:rFonts w:eastAsia="Calibri"/>
                <w:strike/>
                <w:sz w:val="24"/>
                <w:szCs w:val="24"/>
              </w:rPr>
            </w:pPr>
            <w:r w:rsidRPr="00C373A7">
              <w:rPr>
                <w:sz w:val="24"/>
                <w:szCs w:val="24"/>
              </w:rPr>
              <w:t>Den studerande använder fysikaliska begrepp exakt.</w:t>
            </w:r>
          </w:p>
        </w:tc>
        <w:tc>
          <w:tcPr>
            <w:tcW w:w="1928" w:type="dxa"/>
            <w:shd w:val="clear" w:color="auto" w:fill="auto"/>
          </w:tcPr>
          <w:p w14:paraId="4E48BFCF"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Förmåga att använda begrepp</w:t>
            </w:r>
          </w:p>
        </w:tc>
        <w:tc>
          <w:tcPr>
            <w:tcW w:w="1928" w:type="dxa"/>
            <w:shd w:val="clear" w:color="auto" w:fill="auto"/>
            <w:tcMar>
              <w:top w:w="100" w:type="dxa"/>
              <w:left w:w="100" w:type="dxa"/>
              <w:bottom w:w="100" w:type="dxa"/>
              <w:right w:w="100" w:type="dxa"/>
            </w:tcMar>
          </w:tcPr>
          <w:p w14:paraId="57F33945" w14:textId="77777777" w:rsidR="00713B09" w:rsidRPr="00C373A7" w:rsidRDefault="00713B09" w:rsidP="00DC6BA8">
            <w:pPr>
              <w:spacing w:line="276" w:lineRule="auto"/>
              <w:rPr>
                <w:sz w:val="24"/>
                <w:szCs w:val="24"/>
              </w:rPr>
            </w:pPr>
            <w:r w:rsidRPr="00C373A7">
              <w:rPr>
                <w:sz w:val="24"/>
                <w:szCs w:val="24"/>
              </w:rPr>
              <w:t xml:space="preserve">Den studerande förklarar fenomen i fysiken genom att använda några fysikaliska begrepp. </w:t>
            </w:r>
          </w:p>
          <w:p w14:paraId="28E8FA70" w14:textId="77777777" w:rsidR="00713B09" w:rsidRPr="00C373A7" w:rsidRDefault="00713B09" w:rsidP="00DC6BA8">
            <w:pPr>
              <w:spacing w:after="0" w:line="276" w:lineRule="auto"/>
              <w:rPr>
                <w:rFonts w:eastAsia="Calibri"/>
                <w:sz w:val="24"/>
                <w:szCs w:val="24"/>
              </w:rPr>
            </w:pPr>
          </w:p>
        </w:tc>
        <w:tc>
          <w:tcPr>
            <w:tcW w:w="1928" w:type="dxa"/>
            <w:shd w:val="clear" w:color="auto" w:fill="auto"/>
            <w:tcMar>
              <w:top w:w="100" w:type="dxa"/>
              <w:left w:w="100" w:type="dxa"/>
              <w:bottom w:w="100" w:type="dxa"/>
              <w:right w:w="100" w:type="dxa"/>
            </w:tcMar>
          </w:tcPr>
          <w:p w14:paraId="0CDC6385" w14:textId="77777777" w:rsidR="00713B09" w:rsidRPr="00C373A7" w:rsidRDefault="00713B09" w:rsidP="00DC6BA8">
            <w:pPr>
              <w:spacing w:after="0" w:line="276" w:lineRule="auto"/>
              <w:rPr>
                <w:rFonts w:eastAsia="Calibri"/>
                <w:sz w:val="24"/>
                <w:szCs w:val="24"/>
              </w:rPr>
            </w:pPr>
            <w:r w:rsidRPr="00C373A7">
              <w:rPr>
                <w:sz w:val="24"/>
                <w:szCs w:val="24"/>
              </w:rPr>
              <w:t xml:space="preserve">Den studerande förklarar fenomen i fysiken genom att använda fysikens centrala begrepp.   </w:t>
            </w:r>
          </w:p>
        </w:tc>
        <w:tc>
          <w:tcPr>
            <w:tcW w:w="1928" w:type="dxa"/>
            <w:shd w:val="clear" w:color="auto" w:fill="auto"/>
          </w:tcPr>
          <w:p w14:paraId="7DE2AE11" w14:textId="39042F44" w:rsidR="00713B09" w:rsidRPr="00C373A7" w:rsidRDefault="00713B09" w:rsidP="00DC6BA8">
            <w:pPr>
              <w:pBdr>
                <w:top w:val="nil"/>
                <w:left w:val="nil"/>
                <w:bottom w:val="nil"/>
                <w:right w:val="nil"/>
                <w:between w:val="nil"/>
              </w:pBdr>
              <w:spacing w:after="0" w:line="276" w:lineRule="auto"/>
              <w:rPr>
                <w:sz w:val="24"/>
                <w:szCs w:val="24"/>
              </w:rPr>
            </w:pPr>
            <w:r w:rsidRPr="00C373A7">
              <w:rPr>
                <w:sz w:val="24"/>
                <w:szCs w:val="24"/>
              </w:rPr>
              <w:t>Den studerande</w:t>
            </w:r>
            <w:r w:rsidR="00785E3D">
              <w:rPr>
                <w:sz w:val="24"/>
                <w:szCs w:val="24"/>
              </w:rPr>
              <w:t xml:space="preserve"> </w:t>
            </w:r>
            <w:r w:rsidRPr="004868B4">
              <w:rPr>
                <w:sz w:val="24"/>
                <w:szCs w:val="24"/>
              </w:rPr>
              <w:t>förklara</w:t>
            </w:r>
            <w:r w:rsidR="00785E3D" w:rsidRPr="004868B4">
              <w:rPr>
                <w:sz w:val="24"/>
                <w:szCs w:val="24"/>
              </w:rPr>
              <w:t>r</w:t>
            </w:r>
            <w:r w:rsidRPr="004868B4">
              <w:rPr>
                <w:sz w:val="24"/>
                <w:szCs w:val="24"/>
              </w:rPr>
              <w:t xml:space="preserve"> fenomen</w:t>
            </w:r>
            <w:r w:rsidR="00785E3D" w:rsidRPr="004868B4">
              <w:rPr>
                <w:sz w:val="24"/>
                <w:szCs w:val="24"/>
              </w:rPr>
              <w:t xml:space="preserve"> i fysiken</w:t>
            </w:r>
            <w:r w:rsidRPr="004868B4">
              <w:rPr>
                <w:sz w:val="24"/>
                <w:szCs w:val="24"/>
              </w:rPr>
              <w:t xml:space="preserve"> </w:t>
            </w:r>
            <w:r w:rsidRPr="00C373A7">
              <w:rPr>
                <w:sz w:val="24"/>
                <w:szCs w:val="24"/>
              </w:rPr>
              <w:t xml:space="preserve">med hjälp av centrala fysikaliska begrepp. </w:t>
            </w:r>
          </w:p>
          <w:p w14:paraId="7C3CD0B0"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p>
          <w:p w14:paraId="441EDC5C"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 xml:space="preserve">Den studerande kan kombinera ett fenomen med tillhörande egenskaper och med </w:t>
            </w:r>
            <w:r w:rsidRPr="00C373A7">
              <w:rPr>
                <w:sz w:val="24"/>
                <w:szCs w:val="24"/>
              </w:rPr>
              <w:lastRenderedPageBreak/>
              <w:t>storheter som beskriver egenskaperna.</w:t>
            </w:r>
          </w:p>
        </w:tc>
        <w:tc>
          <w:tcPr>
            <w:tcW w:w="1930" w:type="dxa"/>
            <w:shd w:val="clear" w:color="auto" w:fill="auto"/>
            <w:tcMar>
              <w:top w:w="100" w:type="dxa"/>
              <w:left w:w="100" w:type="dxa"/>
              <w:bottom w:w="100" w:type="dxa"/>
              <w:right w:w="100" w:type="dxa"/>
            </w:tcMar>
          </w:tcPr>
          <w:p w14:paraId="6EF888F7" w14:textId="77777777" w:rsidR="00713B09" w:rsidRPr="00C373A7" w:rsidRDefault="00713B09" w:rsidP="00DC6BA8">
            <w:pPr>
              <w:spacing w:after="0" w:line="276" w:lineRule="auto"/>
              <w:rPr>
                <w:sz w:val="24"/>
                <w:szCs w:val="24"/>
              </w:rPr>
            </w:pPr>
            <w:r w:rsidRPr="00C373A7">
              <w:rPr>
                <w:sz w:val="24"/>
                <w:szCs w:val="24"/>
              </w:rPr>
              <w:lastRenderedPageBreak/>
              <w:t xml:space="preserve">Den studerande förklarar fenomen i fysiken genom att använda fysikens centrala begrepp exakt.  </w:t>
            </w:r>
          </w:p>
          <w:p w14:paraId="4FAB59E0" w14:textId="77777777" w:rsidR="00713B09" w:rsidRPr="00C373A7" w:rsidRDefault="00713B09" w:rsidP="00DC6BA8">
            <w:pPr>
              <w:spacing w:after="0" w:line="276" w:lineRule="auto"/>
              <w:rPr>
                <w:sz w:val="24"/>
                <w:szCs w:val="24"/>
              </w:rPr>
            </w:pPr>
          </w:p>
          <w:p w14:paraId="7BA3C0CF" w14:textId="4CDEC17D" w:rsidR="00713B09" w:rsidRPr="00C373A7" w:rsidRDefault="00785E3D" w:rsidP="00DC6BA8">
            <w:pPr>
              <w:spacing w:after="0" w:line="276" w:lineRule="auto"/>
              <w:rPr>
                <w:rFonts w:eastAsia="Calibri"/>
                <w:sz w:val="24"/>
                <w:szCs w:val="24"/>
              </w:rPr>
            </w:pPr>
            <w:r w:rsidRPr="004868B4">
              <w:rPr>
                <w:sz w:val="24"/>
                <w:szCs w:val="24"/>
              </w:rPr>
              <w:t xml:space="preserve">Den studerande kan kombinera ett fenomen med tillhörande egenskaper och med </w:t>
            </w:r>
            <w:r w:rsidRPr="004868B4">
              <w:rPr>
                <w:sz w:val="24"/>
                <w:szCs w:val="24"/>
              </w:rPr>
              <w:lastRenderedPageBreak/>
              <w:t>storheter som beskriver egenskaperna.</w:t>
            </w:r>
          </w:p>
        </w:tc>
      </w:tr>
      <w:tr w:rsidR="00713B09" w:rsidRPr="00F43B08" w14:paraId="50EF0065" w14:textId="77777777" w:rsidTr="00925989">
        <w:trPr>
          <w:trHeight w:val="284"/>
        </w:trPr>
        <w:tc>
          <w:tcPr>
            <w:tcW w:w="1928" w:type="dxa"/>
            <w:shd w:val="clear" w:color="auto" w:fill="auto"/>
          </w:tcPr>
          <w:p w14:paraId="3C8B6255"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lastRenderedPageBreak/>
              <w:t>M8 handleda den studerande att använda olika modeller för att beskriva och förklara fenomen</w:t>
            </w:r>
          </w:p>
        </w:tc>
        <w:tc>
          <w:tcPr>
            <w:tcW w:w="1928" w:type="dxa"/>
            <w:shd w:val="clear" w:color="auto" w:fill="auto"/>
          </w:tcPr>
          <w:p w14:paraId="4A48360A"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fy1</w:t>
            </w:r>
          </w:p>
        </w:tc>
        <w:tc>
          <w:tcPr>
            <w:tcW w:w="1928" w:type="dxa"/>
            <w:shd w:val="clear" w:color="auto" w:fill="auto"/>
            <w:tcMar>
              <w:top w:w="100" w:type="dxa"/>
              <w:left w:w="100" w:type="dxa"/>
              <w:bottom w:w="100" w:type="dxa"/>
              <w:right w:w="100" w:type="dxa"/>
            </w:tcMar>
          </w:tcPr>
          <w:p w14:paraId="4F4DEB55" w14:textId="77777777" w:rsidR="00713B09" w:rsidRPr="00C373A7" w:rsidRDefault="00713B09" w:rsidP="00DC6BA8">
            <w:pPr>
              <w:spacing w:after="0" w:line="276" w:lineRule="auto"/>
              <w:ind w:left="40"/>
              <w:rPr>
                <w:rFonts w:eastAsia="Calibri"/>
                <w:sz w:val="24"/>
                <w:szCs w:val="24"/>
              </w:rPr>
            </w:pPr>
            <w:r w:rsidRPr="00C373A7">
              <w:rPr>
                <w:color w:val="000000"/>
                <w:sz w:val="24"/>
                <w:szCs w:val="24"/>
              </w:rPr>
              <w:t>Den studerande använder olika modeller då hen undersöker fenomen.</w:t>
            </w:r>
          </w:p>
        </w:tc>
        <w:tc>
          <w:tcPr>
            <w:tcW w:w="1928" w:type="dxa"/>
            <w:shd w:val="clear" w:color="auto" w:fill="auto"/>
          </w:tcPr>
          <w:p w14:paraId="7B4A0394"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Förmåga att använda modeller</w:t>
            </w:r>
          </w:p>
        </w:tc>
        <w:tc>
          <w:tcPr>
            <w:tcW w:w="1928" w:type="dxa"/>
            <w:shd w:val="clear" w:color="auto" w:fill="auto"/>
            <w:tcMar>
              <w:top w:w="100" w:type="dxa"/>
              <w:left w:w="100" w:type="dxa"/>
              <w:bottom w:w="100" w:type="dxa"/>
              <w:right w:w="100" w:type="dxa"/>
            </w:tcMar>
          </w:tcPr>
          <w:p w14:paraId="61782D97" w14:textId="77777777" w:rsidR="00713B09" w:rsidRPr="00C373A7" w:rsidRDefault="00713B09" w:rsidP="00DC6BA8">
            <w:pPr>
              <w:spacing w:after="0" w:line="276" w:lineRule="auto"/>
              <w:rPr>
                <w:rFonts w:eastAsia="Calibri"/>
                <w:sz w:val="24"/>
                <w:szCs w:val="24"/>
              </w:rPr>
            </w:pPr>
            <w:r w:rsidRPr="00C373A7">
              <w:rPr>
                <w:sz w:val="24"/>
                <w:szCs w:val="24"/>
              </w:rPr>
              <w:t>Den studerande kan ge några exempel på modeller som använts i beskrivningen av fenomen.</w:t>
            </w:r>
          </w:p>
        </w:tc>
        <w:tc>
          <w:tcPr>
            <w:tcW w:w="1928" w:type="dxa"/>
            <w:shd w:val="clear" w:color="auto" w:fill="auto"/>
            <w:tcMar>
              <w:top w:w="100" w:type="dxa"/>
              <w:left w:w="100" w:type="dxa"/>
              <w:bottom w:w="100" w:type="dxa"/>
              <w:right w:w="100" w:type="dxa"/>
            </w:tcMar>
          </w:tcPr>
          <w:p w14:paraId="5A79D830" w14:textId="77777777" w:rsidR="00713B09" w:rsidRPr="00C373A7" w:rsidRDefault="00713B09" w:rsidP="00DC6BA8">
            <w:pPr>
              <w:spacing w:after="0" w:line="276" w:lineRule="auto"/>
              <w:rPr>
                <w:rFonts w:eastAsia="Calibri"/>
                <w:sz w:val="24"/>
                <w:szCs w:val="24"/>
              </w:rPr>
            </w:pPr>
            <w:r w:rsidRPr="00C373A7">
              <w:rPr>
                <w:sz w:val="24"/>
                <w:szCs w:val="24"/>
              </w:rPr>
              <w:t>Den studerande använder enkla modeller för att beskriva fenomen och göra prognoser.</w:t>
            </w:r>
          </w:p>
        </w:tc>
        <w:tc>
          <w:tcPr>
            <w:tcW w:w="1928" w:type="dxa"/>
            <w:shd w:val="clear" w:color="auto" w:fill="auto"/>
          </w:tcPr>
          <w:p w14:paraId="0F679D94" w14:textId="77777777" w:rsidR="00713B09" w:rsidRPr="00C373A7" w:rsidRDefault="00713B09" w:rsidP="00DC6BA8">
            <w:pPr>
              <w:pStyle w:val="Default"/>
              <w:spacing w:line="276" w:lineRule="auto"/>
              <w:rPr>
                <w:color w:val="auto"/>
                <w:lang w:val="sv-SE"/>
              </w:rPr>
            </w:pPr>
            <w:r w:rsidRPr="00C373A7">
              <w:rPr>
                <w:color w:val="auto"/>
                <w:lang w:val="sv-SE"/>
              </w:rPr>
              <w:t xml:space="preserve">Den studerande använder enkla modeller och gör utgående från dem upp prognoser och kan förklara hur modellen är skapad utgående från mätresultat. </w:t>
            </w:r>
          </w:p>
          <w:p w14:paraId="1514FF13" w14:textId="77777777" w:rsidR="00713B09" w:rsidRPr="00C373A7" w:rsidRDefault="00713B09" w:rsidP="00DC6BA8">
            <w:pPr>
              <w:pStyle w:val="AIPEtaulukot"/>
              <w:spacing w:line="276" w:lineRule="auto"/>
              <w:rPr>
                <w:rFonts w:cs="Calibri"/>
                <w:sz w:val="24"/>
                <w:szCs w:val="24"/>
              </w:rPr>
            </w:pPr>
          </w:p>
          <w:p w14:paraId="618A3A3E" w14:textId="77777777" w:rsidR="00713B09" w:rsidRPr="00C373A7" w:rsidRDefault="00713B09" w:rsidP="00DC6BA8">
            <w:pPr>
              <w:pStyle w:val="Default"/>
              <w:spacing w:line="276" w:lineRule="auto"/>
              <w:rPr>
                <w:color w:val="auto"/>
                <w:lang w:val="sv-SE"/>
              </w:rPr>
            </w:pPr>
            <w:r w:rsidRPr="00C373A7">
              <w:rPr>
                <w:color w:val="auto"/>
                <w:lang w:val="sv-SE"/>
              </w:rPr>
              <w:t xml:space="preserve">Den studerande </w:t>
            </w:r>
            <w:r w:rsidRPr="00C373A7">
              <w:rPr>
                <w:color w:val="auto"/>
                <w:lang w:val="sv-FI"/>
              </w:rPr>
              <w:t>kan</w:t>
            </w:r>
            <w:r w:rsidRPr="00C373A7">
              <w:rPr>
                <w:color w:val="auto"/>
                <w:lang w:val="sv-SE"/>
              </w:rPr>
              <w:t xml:space="preserve"> </w:t>
            </w:r>
            <w:r w:rsidRPr="00C373A7">
              <w:rPr>
                <w:color w:val="auto"/>
                <w:lang w:val="sv-FI"/>
              </w:rPr>
              <w:t>bedöma</w:t>
            </w:r>
            <w:r w:rsidRPr="00C373A7">
              <w:rPr>
                <w:color w:val="auto"/>
                <w:lang w:val="sv-SE"/>
              </w:rPr>
              <w:t xml:space="preserve"> hur väl en modell förhåller sig till verkligheten.</w:t>
            </w:r>
          </w:p>
          <w:p w14:paraId="0EE93B29"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p>
        </w:tc>
        <w:tc>
          <w:tcPr>
            <w:tcW w:w="1930" w:type="dxa"/>
            <w:shd w:val="clear" w:color="auto" w:fill="auto"/>
            <w:tcMar>
              <w:top w:w="100" w:type="dxa"/>
              <w:left w:w="100" w:type="dxa"/>
              <w:bottom w:w="100" w:type="dxa"/>
              <w:right w:w="100" w:type="dxa"/>
            </w:tcMar>
          </w:tcPr>
          <w:p w14:paraId="248F572F" w14:textId="6BE31A5C" w:rsidR="00713B09" w:rsidRDefault="00713B09" w:rsidP="00DC6BA8">
            <w:pPr>
              <w:spacing w:after="0" w:line="276" w:lineRule="auto"/>
              <w:rPr>
                <w:sz w:val="24"/>
                <w:szCs w:val="24"/>
              </w:rPr>
            </w:pPr>
            <w:r w:rsidRPr="00C373A7">
              <w:rPr>
                <w:sz w:val="24"/>
                <w:szCs w:val="24"/>
              </w:rPr>
              <w:t xml:space="preserve">Den studerande använder modeller och gör utgående från dem upp prognoser och kan skapa enkla modeller utgående från mätresultat. </w:t>
            </w:r>
          </w:p>
          <w:p w14:paraId="02773C27" w14:textId="77777777" w:rsidR="00E14075" w:rsidRPr="00C373A7" w:rsidRDefault="00E14075" w:rsidP="00DC6BA8">
            <w:pPr>
              <w:spacing w:after="0" w:line="276" w:lineRule="auto"/>
              <w:rPr>
                <w:sz w:val="24"/>
                <w:szCs w:val="24"/>
              </w:rPr>
            </w:pPr>
          </w:p>
          <w:p w14:paraId="2A105DE6" w14:textId="77777777" w:rsidR="00713B09" w:rsidRPr="00C373A7" w:rsidRDefault="00713B09" w:rsidP="00DC6BA8">
            <w:pPr>
              <w:spacing w:after="0" w:line="276" w:lineRule="auto"/>
              <w:rPr>
                <w:rFonts w:eastAsia="Calibri"/>
                <w:sz w:val="24"/>
                <w:szCs w:val="24"/>
              </w:rPr>
            </w:pPr>
            <w:r w:rsidRPr="00C373A7">
              <w:rPr>
                <w:sz w:val="24"/>
                <w:szCs w:val="24"/>
              </w:rPr>
              <w:t>Den studerande kan bedöma modellens relation till verkligheten samt modellens begränsningar eller brister.</w:t>
            </w:r>
          </w:p>
        </w:tc>
      </w:tr>
      <w:tr w:rsidR="00713B09" w:rsidRPr="00F43B08" w14:paraId="574671B8" w14:textId="77777777" w:rsidTr="00925989">
        <w:trPr>
          <w:trHeight w:val="284"/>
        </w:trPr>
        <w:tc>
          <w:tcPr>
            <w:tcW w:w="1928" w:type="dxa"/>
            <w:shd w:val="clear" w:color="auto" w:fill="auto"/>
          </w:tcPr>
          <w:p w14:paraId="7BEEF33C"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M9 handleda den studerande att använda och kritiskt bedöma olika informationskällor</w:t>
            </w:r>
          </w:p>
        </w:tc>
        <w:tc>
          <w:tcPr>
            <w:tcW w:w="1928" w:type="dxa"/>
            <w:shd w:val="clear" w:color="auto" w:fill="auto"/>
          </w:tcPr>
          <w:p w14:paraId="18F64F1E"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fy1</w:t>
            </w:r>
          </w:p>
        </w:tc>
        <w:tc>
          <w:tcPr>
            <w:tcW w:w="1928" w:type="dxa"/>
            <w:shd w:val="clear" w:color="auto" w:fill="auto"/>
            <w:tcMar>
              <w:top w:w="100" w:type="dxa"/>
              <w:left w:w="100" w:type="dxa"/>
              <w:bottom w:w="100" w:type="dxa"/>
              <w:right w:w="100" w:type="dxa"/>
            </w:tcMar>
          </w:tcPr>
          <w:p w14:paraId="3C45F15D" w14:textId="77777777" w:rsidR="00713B09" w:rsidRPr="00C373A7" w:rsidRDefault="00713B09" w:rsidP="00DC6BA8">
            <w:pPr>
              <w:spacing w:after="0" w:line="276" w:lineRule="auto"/>
              <w:ind w:left="40"/>
              <w:rPr>
                <w:rFonts w:eastAsia="Calibri"/>
                <w:strike/>
                <w:sz w:val="24"/>
                <w:szCs w:val="24"/>
              </w:rPr>
            </w:pPr>
            <w:r w:rsidRPr="00C373A7">
              <w:rPr>
                <w:color w:val="000000"/>
                <w:sz w:val="24"/>
                <w:szCs w:val="24"/>
              </w:rPr>
              <w:t>Den studerande använder och bedömer kritiskt olika informationskällor.</w:t>
            </w:r>
          </w:p>
        </w:tc>
        <w:tc>
          <w:tcPr>
            <w:tcW w:w="1928" w:type="dxa"/>
            <w:shd w:val="clear" w:color="auto" w:fill="auto"/>
          </w:tcPr>
          <w:p w14:paraId="624950DA"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Förmåga att använda informationskällor</w:t>
            </w:r>
          </w:p>
        </w:tc>
        <w:tc>
          <w:tcPr>
            <w:tcW w:w="1928" w:type="dxa"/>
            <w:shd w:val="clear" w:color="auto" w:fill="auto"/>
            <w:tcMar>
              <w:top w:w="100" w:type="dxa"/>
              <w:left w:w="100" w:type="dxa"/>
              <w:bottom w:w="100" w:type="dxa"/>
              <w:right w:w="100" w:type="dxa"/>
            </w:tcMar>
          </w:tcPr>
          <w:p w14:paraId="31AFB3C2" w14:textId="77777777" w:rsidR="00713B09" w:rsidRPr="00C373A7" w:rsidRDefault="00713B09" w:rsidP="00DC6BA8">
            <w:pPr>
              <w:spacing w:line="276" w:lineRule="auto"/>
              <w:rPr>
                <w:sz w:val="24"/>
                <w:szCs w:val="24"/>
              </w:rPr>
            </w:pPr>
            <w:r w:rsidRPr="00C373A7">
              <w:rPr>
                <w:sz w:val="24"/>
                <w:szCs w:val="24"/>
              </w:rPr>
              <w:t xml:space="preserve">Den studerande söker under handledning information ur olika informationskällor. </w:t>
            </w:r>
          </w:p>
        </w:tc>
        <w:tc>
          <w:tcPr>
            <w:tcW w:w="1928" w:type="dxa"/>
            <w:shd w:val="clear" w:color="auto" w:fill="auto"/>
            <w:tcMar>
              <w:top w:w="100" w:type="dxa"/>
              <w:left w:w="100" w:type="dxa"/>
              <w:bottom w:w="100" w:type="dxa"/>
              <w:right w:w="100" w:type="dxa"/>
            </w:tcMar>
          </w:tcPr>
          <w:p w14:paraId="3C8FD6EB" w14:textId="77777777" w:rsidR="00713B09" w:rsidRPr="00C373A7" w:rsidRDefault="00713B09" w:rsidP="00DC6BA8">
            <w:pPr>
              <w:spacing w:line="276" w:lineRule="auto"/>
              <w:rPr>
                <w:sz w:val="24"/>
                <w:szCs w:val="24"/>
              </w:rPr>
            </w:pPr>
            <w:r w:rsidRPr="00C373A7">
              <w:rPr>
                <w:sz w:val="24"/>
                <w:szCs w:val="24"/>
              </w:rPr>
              <w:t xml:space="preserve">Den studerande söker information ur olika informationskällor. </w:t>
            </w:r>
          </w:p>
          <w:p w14:paraId="7534CD1C" w14:textId="77777777" w:rsidR="00713B09" w:rsidRPr="00C373A7" w:rsidRDefault="00713B09" w:rsidP="00DC6BA8">
            <w:pPr>
              <w:spacing w:after="0" w:line="276" w:lineRule="auto"/>
              <w:rPr>
                <w:rFonts w:eastAsia="Calibri"/>
                <w:sz w:val="24"/>
                <w:szCs w:val="24"/>
              </w:rPr>
            </w:pPr>
          </w:p>
        </w:tc>
        <w:tc>
          <w:tcPr>
            <w:tcW w:w="1928" w:type="dxa"/>
            <w:shd w:val="clear" w:color="auto" w:fill="auto"/>
          </w:tcPr>
          <w:p w14:paraId="05AD9FEA"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 xml:space="preserve">Den studerande söker information från olika informationskällor och väljer informationskällor </w:t>
            </w:r>
            <w:r w:rsidRPr="00C373A7">
              <w:rPr>
                <w:sz w:val="24"/>
                <w:szCs w:val="24"/>
              </w:rPr>
              <w:lastRenderedPageBreak/>
              <w:t xml:space="preserve">som allmänt anses vara tillförlitliga.  </w:t>
            </w:r>
          </w:p>
        </w:tc>
        <w:tc>
          <w:tcPr>
            <w:tcW w:w="1930" w:type="dxa"/>
            <w:shd w:val="clear" w:color="auto" w:fill="auto"/>
            <w:tcMar>
              <w:top w:w="100" w:type="dxa"/>
              <w:left w:w="100" w:type="dxa"/>
              <w:bottom w:w="100" w:type="dxa"/>
              <w:right w:w="100" w:type="dxa"/>
            </w:tcMar>
          </w:tcPr>
          <w:p w14:paraId="70DC877B" w14:textId="77777777" w:rsidR="00713B09" w:rsidRPr="00C373A7" w:rsidRDefault="00713B09" w:rsidP="00DC6BA8">
            <w:pPr>
              <w:spacing w:line="276" w:lineRule="auto"/>
              <w:rPr>
                <w:color w:val="000000"/>
                <w:sz w:val="24"/>
                <w:szCs w:val="24"/>
              </w:rPr>
            </w:pPr>
            <w:r w:rsidRPr="00C373A7">
              <w:rPr>
                <w:color w:val="000000"/>
                <w:sz w:val="24"/>
                <w:szCs w:val="24"/>
              </w:rPr>
              <w:lastRenderedPageBreak/>
              <w:t xml:space="preserve">Den studerande söker information </w:t>
            </w:r>
            <w:r w:rsidRPr="00C373A7">
              <w:rPr>
                <w:sz w:val="24"/>
                <w:szCs w:val="24"/>
              </w:rPr>
              <w:t>ur</w:t>
            </w:r>
            <w:r w:rsidRPr="00C373A7">
              <w:rPr>
                <w:color w:val="000000"/>
                <w:sz w:val="24"/>
                <w:szCs w:val="24"/>
              </w:rPr>
              <w:t xml:space="preserve"> olika informationskällor och kan reflektera över </w:t>
            </w:r>
            <w:r w:rsidRPr="00C373A7">
              <w:rPr>
                <w:color w:val="000000"/>
                <w:sz w:val="24"/>
                <w:szCs w:val="24"/>
              </w:rPr>
              <w:lastRenderedPageBreak/>
              <w:t>informationskällans tillförlitlighet.</w:t>
            </w:r>
          </w:p>
        </w:tc>
      </w:tr>
      <w:tr w:rsidR="00713B09" w:rsidRPr="00F43B08" w14:paraId="420B5C4B" w14:textId="77777777" w:rsidTr="00925989">
        <w:trPr>
          <w:trHeight w:val="284"/>
        </w:trPr>
        <w:tc>
          <w:tcPr>
            <w:tcW w:w="1928" w:type="dxa"/>
            <w:shd w:val="clear" w:color="auto" w:fill="auto"/>
          </w:tcPr>
          <w:p w14:paraId="44857962"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lastRenderedPageBreak/>
              <w:t>M10 vägleda den studerande att uppfatta den naturvetenskapliga kunskapens karaktär</w:t>
            </w:r>
          </w:p>
        </w:tc>
        <w:tc>
          <w:tcPr>
            <w:tcW w:w="1928" w:type="dxa"/>
            <w:shd w:val="clear" w:color="auto" w:fill="auto"/>
          </w:tcPr>
          <w:p w14:paraId="4F8E80C3"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fy1</w:t>
            </w:r>
          </w:p>
        </w:tc>
        <w:tc>
          <w:tcPr>
            <w:tcW w:w="1928" w:type="dxa"/>
            <w:shd w:val="clear" w:color="auto" w:fill="auto"/>
            <w:tcMar>
              <w:top w:w="100" w:type="dxa"/>
              <w:left w:w="100" w:type="dxa"/>
              <w:bottom w:w="100" w:type="dxa"/>
              <w:right w:w="100" w:type="dxa"/>
            </w:tcMar>
          </w:tcPr>
          <w:p w14:paraId="28EEA2B7" w14:textId="77777777" w:rsidR="00713B09" w:rsidRPr="00C373A7" w:rsidRDefault="00713B09" w:rsidP="00DC6BA8">
            <w:pPr>
              <w:spacing w:after="0" w:line="276" w:lineRule="auto"/>
              <w:ind w:left="40"/>
              <w:rPr>
                <w:rFonts w:eastAsia="Calibri"/>
                <w:sz w:val="24"/>
                <w:szCs w:val="24"/>
              </w:rPr>
            </w:pPr>
            <w:r w:rsidRPr="00C373A7">
              <w:rPr>
                <w:color w:val="000000"/>
                <w:sz w:val="24"/>
                <w:szCs w:val="24"/>
              </w:rPr>
              <w:t>Den studerande uppfattar den naturvetenskapliga kunskapens karaktär.</w:t>
            </w:r>
          </w:p>
        </w:tc>
        <w:tc>
          <w:tcPr>
            <w:tcW w:w="1928" w:type="dxa"/>
            <w:shd w:val="clear" w:color="auto" w:fill="auto"/>
          </w:tcPr>
          <w:p w14:paraId="65E51334"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Förmåga att uppfatta den naturvetenskapliga</w:t>
            </w:r>
            <w:r w:rsidRPr="00C373A7">
              <w:rPr>
                <w:color w:val="000000"/>
                <w:sz w:val="24"/>
                <w:szCs w:val="24"/>
              </w:rPr>
              <w:softHyphen/>
              <w:t xml:space="preserve"> kunskapens karaktär</w:t>
            </w:r>
          </w:p>
        </w:tc>
        <w:tc>
          <w:tcPr>
            <w:tcW w:w="1928" w:type="dxa"/>
            <w:shd w:val="clear" w:color="auto" w:fill="auto"/>
            <w:tcMar>
              <w:top w:w="100" w:type="dxa"/>
              <w:left w:w="100" w:type="dxa"/>
              <w:bottom w:w="100" w:type="dxa"/>
              <w:right w:w="100" w:type="dxa"/>
            </w:tcMar>
          </w:tcPr>
          <w:p w14:paraId="201EB218" w14:textId="77777777" w:rsidR="00713B09" w:rsidRPr="00C373A7" w:rsidRDefault="00713B09" w:rsidP="00DC6BA8">
            <w:pPr>
              <w:spacing w:after="0" w:line="276" w:lineRule="auto"/>
              <w:rPr>
                <w:rFonts w:eastAsia="Calibri"/>
                <w:sz w:val="24"/>
                <w:szCs w:val="24"/>
              </w:rPr>
            </w:pPr>
            <w:r w:rsidRPr="00C373A7">
              <w:rPr>
                <w:sz w:val="24"/>
                <w:szCs w:val="24"/>
              </w:rPr>
              <w:t>Den studerande känner igen experimentellt arbete som ett sätt på vilket man inom fysik producerar naturvetenskaplig kunskap.</w:t>
            </w:r>
          </w:p>
        </w:tc>
        <w:tc>
          <w:tcPr>
            <w:tcW w:w="1928" w:type="dxa"/>
            <w:shd w:val="clear" w:color="auto" w:fill="auto"/>
            <w:tcMar>
              <w:top w:w="100" w:type="dxa"/>
              <w:left w:w="100" w:type="dxa"/>
              <w:bottom w:w="100" w:type="dxa"/>
              <w:right w:w="100" w:type="dxa"/>
            </w:tcMar>
          </w:tcPr>
          <w:p w14:paraId="54A31464" w14:textId="77777777" w:rsidR="00713B09" w:rsidRPr="00C373A7" w:rsidRDefault="00713B09" w:rsidP="00DC6BA8">
            <w:pPr>
              <w:spacing w:after="0" w:line="276" w:lineRule="auto"/>
              <w:rPr>
                <w:rFonts w:eastAsia="Calibri"/>
                <w:sz w:val="24"/>
                <w:szCs w:val="24"/>
              </w:rPr>
            </w:pPr>
            <w:r w:rsidRPr="00C373A7">
              <w:rPr>
                <w:sz w:val="24"/>
                <w:szCs w:val="24"/>
              </w:rPr>
              <w:t>Den studerande kan ge exempel på naturvetenskapliga sätt att producera kunskap.</w:t>
            </w:r>
          </w:p>
        </w:tc>
        <w:tc>
          <w:tcPr>
            <w:tcW w:w="1928" w:type="dxa"/>
            <w:shd w:val="clear" w:color="auto" w:fill="auto"/>
          </w:tcPr>
          <w:p w14:paraId="0F5219B9"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med hjälp av exempel från fysiken beskriva den naturvetenskapliga kunskapens karaktär och utveckling.</w:t>
            </w:r>
          </w:p>
        </w:tc>
        <w:tc>
          <w:tcPr>
            <w:tcW w:w="1930" w:type="dxa"/>
            <w:shd w:val="clear" w:color="auto" w:fill="auto"/>
            <w:tcMar>
              <w:top w:w="100" w:type="dxa"/>
              <w:left w:w="100" w:type="dxa"/>
              <w:bottom w:w="100" w:type="dxa"/>
              <w:right w:w="100" w:type="dxa"/>
            </w:tcMar>
          </w:tcPr>
          <w:p w14:paraId="5BB17611" w14:textId="77777777" w:rsidR="00713B09" w:rsidRPr="00C373A7" w:rsidRDefault="00713B09" w:rsidP="00DC6BA8">
            <w:pPr>
              <w:spacing w:line="276" w:lineRule="auto"/>
              <w:rPr>
                <w:sz w:val="24"/>
                <w:szCs w:val="24"/>
              </w:rPr>
            </w:pPr>
            <w:r w:rsidRPr="00C373A7">
              <w:rPr>
                <w:sz w:val="24"/>
                <w:szCs w:val="24"/>
              </w:rPr>
              <w:t>Den studerande kan med hjälp av exempel i anknytning till fysik förklara och motivera den naturvetenskapliga kunskapens karaktär och utveckling.</w:t>
            </w:r>
          </w:p>
        </w:tc>
      </w:tr>
      <w:tr w:rsidR="00713B09" w:rsidRPr="00F43B08" w14:paraId="535BB4A9" w14:textId="77777777" w:rsidTr="00925989">
        <w:trPr>
          <w:trHeight w:val="284"/>
        </w:trPr>
        <w:tc>
          <w:tcPr>
            <w:tcW w:w="1928" w:type="dxa"/>
            <w:shd w:val="clear" w:color="auto" w:fill="auto"/>
          </w:tcPr>
          <w:p w14:paraId="48E07539"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M11 vägleda den studerande att nå tillräckliga teoretiska kunskaper om energi och elektricitet med tanke på fortsatta studier</w:t>
            </w:r>
          </w:p>
        </w:tc>
        <w:tc>
          <w:tcPr>
            <w:tcW w:w="1928" w:type="dxa"/>
            <w:shd w:val="clear" w:color="auto" w:fill="auto"/>
          </w:tcPr>
          <w:p w14:paraId="65FDEC96"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fy1</w:t>
            </w:r>
          </w:p>
        </w:tc>
        <w:tc>
          <w:tcPr>
            <w:tcW w:w="1928" w:type="dxa"/>
            <w:shd w:val="clear" w:color="auto" w:fill="auto"/>
            <w:tcMar>
              <w:top w:w="100" w:type="dxa"/>
              <w:left w:w="100" w:type="dxa"/>
              <w:bottom w:w="100" w:type="dxa"/>
              <w:right w:w="100" w:type="dxa"/>
            </w:tcMar>
          </w:tcPr>
          <w:p w14:paraId="596A3160" w14:textId="77777777" w:rsidR="00713B09" w:rsidRPr="00C373A7" w:rsidRDefault="00713B09" w:rsidP="00DC6BA8">
            <w:pPr>
              <w:spacing w:after="0" w:line="276" w:lineRule="auto"/>
              <w:ind w:left="40"/>
              <w:rPr>
                <w:rFonts w:eastAsia="Calibri"/>
                <w:sz w:val="24"/>
                <w:szCs w:val="24"/>
              </w:rPr>
            </w:pPr>
            <w:r w:rsidRPr="00C373A7">
              <w:rPr>
                <w:color w:val="000000"/>
                <w:sz w:val="24"/>
                <w:szCs w:val="24"/>
              </w:rPr>
              <w:t xml:space="preserve">Den studerande når tillräckliga teoretiska kunskaper för fortsatta studier i fråga om energi och elektricitet.  </w:t>
            </w:r>
          </w:p>
        </w:tc>
        <w:tc>
          <w:tcPr>
            <w:tcW w:w="1928" w:type="dxa"/>
            <w:shd w:val="clear" w:color="auto" w:fill="auto"/>
          </w:tcPr>
          <w:p w14:paraId="59F50584"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Hur den studerande nått teoretiska kunskaper för fortsatta studier</w:t>
            </w:r>
          </w:p>
        </w:tc>
        <w:tc>
          <w:tcPr>
            <w:tcW w:w="1928" w:type="dxa"/>
            <w:shd w:val="clear" w:color="auto" w:fill="auto"/>
            <w:tcMar>
              <w:top w:w="100" w:type="dxa"/>
              <w:left w:w="100" w:type="dxa"/>
              <w:bottom w:w="100" w:type="dxa"/>
              <w:right w:w="100" w:type="dxa"/>
            </w:tcMar>
          </w:tcPr>
          <w:p w14:paraId="27E18A65" w14:textId="77777777" w:rsidR="00713B09" w:rsidRPr="00C373A7" w:rsidRDefault="00713B09" w:rsidP="00DC6BA8">
            <w:pPr>
              <w:spacing w:after="0" w:line="276" w:lineRule="auto"/>
              <w:rPr>
                <w:rFonts w:eastAsia="Calibri"/>
                <w:sz w:val="24"/>
                <w:szCs w:val="24"/>
              </w:rPr>
            </w:pPr>
            <w:r w:rsidRPr="00C373A7">
              <w:rPr>
                <w:sz w:val="24"/>
                <w:szCs w:val="24"/>
                <w:lang w:val="sv-SE"/>
              </w:rPr>
              <w:t>Den studerande känner i bekanta situationer till några begrepp, fenomen och storheter i anknytning till energi och elektricitet.</w:t>
            </w:r>
          </w:p>
        </w:tc>
        <w:tc>
          <w:tcPr>
            <w:tcW w:w="1928" w:type="dxa"/>
            <w:shd w:val="clear" w:color="auto" w:fill="auto"/>
            <w:tcMar>
              <w:top w:w="100" w:type="dxa"/>
              <w:left w:w="100" w:type="dxa"/>
              <w:bottom w:w="100" w:type="dxa"/>
              <w:right w:w="100" w:type="dxa"/>
            </w:tcMar>
          </w:tcPr>
          <w:p w14:paraId="12871EAF" w14:textId="77777777" w:rsidR="00713B09" w:rsidRPr="00C373A7" w:rsidRDefault="00713B09" w:rsidP="00DC6BA8">
            <w:pPr>
              <w:spacing w:after="0" w:line="276" w:lineRule="auto"/>
              <w:rPr>
                <w:rFonts w:eastAsia="Calibri"/>
                <w:sz w:val="24"/>
                <w:szCs w:val="24"/>
              </w:rPr>
            </w:pPr>
            <w:r w:rsidRPr="00C373A7">
              <w:rPr>
                <w:sz w:val="24"/>
                <w:szCs w:val="24"/>
              </w:rPr>
              <w:t>Den studerande kan i bekanta situationer använda några centrala begrepp, objekt, fenomen, egenskaper, storheter, modeller och lagar i anknytning till energi och elektricitet.</w:t>
            </w:r>
          </w:p>
        </w:tc>
        <w:tc>
          <w:tcPr>
            <w:tcW w:w="1928" w:type="dxa"/>
            <w:shd w:val="clear" w:color="auto" w:fill="auto"/>
          </w:tcPr>
          <w:p w14:paraId="64B0D8D1"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i bekanta situationer använda centrala begrepp, objekt, fenomen, egenskaper, storheter, modeller och lagar i anknytning till energi och elektricitet.</w:t>
            </w:r>
          </w:p>
        </w:tc>
        <w:tc>
          <w:tcPr>
            <w:tcW w:w="1930" w:type="dxa"/>
            <w:shd w:val="clear" w:color="auto" w:fill="auto"/>
            <w:tcMar>
              <w:top w:w="100" w:type="dxa"/>
              <w:left w:w="100" w:type="dxa"/>
              <w:bottom w:w="100" w:type="dxa"/>
              <w:right w:w="100" w:type="dxa"/>
            </w:tcMar>
          </w:tcPr>
          <w:p w14:paraId="6F7AC16F" w14:textId="77777777" w:rsidR="00713B09" w:rsidRPr="00C373A7" w:rsidRDefault="00713B09" w:rsidP="00DC6BA8">
            <w:pPr>
              <w:spacing w:after="0" w:line="276" w:lineRule="auto"/>
              <w:rPr>
                <w:rFonts w:eastAsia="Calibri"/>
                <w:sz w:val="24"/>
                <w:szCs w:val="24"/>
              </w:rPr>
            </w:pPr>
            <w:r w:rsidRPr="00C373A7">
              <w:rPr>
                <w:color w:val="000000"/>
                <w:sz w:val="24"/>
                <w:szCs w:val="24"/>
              </w:rPr>
              <w:t>Den studerande kan i bekanta och</w:t>
            </w:r>
            <w:r w:rsidRPr="00C373A7">
              <w:rPr>
                <w:sz w:val="24"/>
                <w:szCs w:val="24"/>
              </w:rPr>
              <w:t xml:space="preserve"> tillämpningsbara situationer</w:t>
            </w:r>
            <w:r w:rsidRPr="00F63F35">
              <w:rPr>
                <w:sz w:val="24"/>
                <w:szCs w:val="24"/>
              </w:rPr>
              <w:t xml:space="preserve"> </w:t>
            </w:r>
            <w:r w:rsidRPr="00C373A7">
              <w:rPr>
                <w:color w:val="000000"/>
                <w:sz w:val="24"/>
                <w:szCs w:val="24"/>
              </w:rPr>
              <w:t xml:space="preserve">använda centrala begrepp, objekt, fenomen, egenskaper, storheter, modeller och </w:t>
            </w:r>
            <w:r w:rsidRPr="00C373A7">
              <w:rPr>
                <w:sz w:val="24"/>
                <w:szCs w:val="24"/>
              </w:rPr>
              <w:t>lagar i anknytning till energi och elektricitet.</w:t>
            </w:r>
          </w:p>
        </w:tc>
      </w:tr>
      <w:tr w:rsidR="00713B09" w:rsidRPr="00F43B08" w14:paraId="770CFBD0" w14:textId="77777777" w:rsidTr="00925989">
        <w:trPr>
          <w:trHeight w:val="284"/>
        </w:trPr>
        <w:tc>
          <w:tcPr>
            <w:tcW w:w="1928" w:type="dxa"/>
            <w:shd w:val="clear" w:color="auto" w:fill="auto"/>
          </w:tcPr>
          <w:p w14:paraId="002EA29F"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lastRenderedPageBreak/>
              <w:t>M12 handleda den studerande att tillämpa sina kunskaper och färdigheter i fysik inom mångvetenskapliga lärområden samt erbjuda hen möjligheter att lära sig hur fysik tillämpas i olika situationer</w:t>
            </w:r>
          </w:p>
        </w:tc>
        <w:tc>
          <w:tcPr>
            <w:tcW w:w="1928" w:type="dxa"/>
            <w:shd w:val="clear" w:color="auto" w:fill="auto"/>
          </w:tcPr>
          <w:p w14:paraId="18215E78"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fy1</w:t>
            </w:r>
          </w:p>
        </w:tc>
        <w:tc>
          <w:tcPr>
            <w:tcW w:w="1928" w:type="dxa"/>
            <w:shd w:val="clear" w:color="auto" w:fill="auto"/>
            <w:tcMar>
              <w:top w:w="100" w:type="dxa"/>
              <w:left w:w="100" w:type="dxa"/>
              <w:bottom w:w="100" w:type="dxa"/>
              <w:right w:w="100" w:type="dxa"/>
            </w:tcMar>
          </w:tcPr>
          <w:p w14:paraId="5331D79E" w14:textId="77777777" w:rsidR="00713B09" w:rsidRPr="00C373A7" w:rsidRDefault="00713B09" w:rsidP="00DC6BA8">
            <w:pPr>
              <w:spacing w:after="0" w:line="276" w:lineRule="auto"/>
              <w:ind w:left="40"/>
              <w:rPr>
                <w:rFonts w:eastAsia="Calibri"/>
                <w:sz w:val="24"/>
                <w:szCs w:val="24"/>
              </w:rPr>
            </w:pPr>
            <w:r w:rsidRPr="00C373A7">
              <w:rPr>
                <w:color w:val="000000"/>
                <w:sz w:val="24"/>
                <w:szCs w:val="24"/>
              </w:rPr>
              <w:t xml:space="preserve">Den studerande tillämpar sina kunskaper och färdigheter i fysik i olika situationer. </w:t>
            </w:r>
            <w:r w:rsidRPr="00C373A7">
              <w:rPr>
                <w:sz w:val="24"/>
                <w:szCs w:val="24"/>
              </w:rPr>
              <w:t xml:space="preserve"> </w:t>
            </w:r>
          </w:p>
        </w:tc>
        <w:tc>
          <w:tcPr>
            <w:tcW w:w="1928" w:type="dxa"/>
            <w:shd w:val="clear" w:color="auto" w:fill="auto"/>
          </w:tcPr>
          <w:p w14:paraId="3A29AF2F" w14:textId="77777777" w:rsidR="00713B09" w:rsidRPr="00C373A7" w:rsidRDefault="00713B09" w:rsidP="00DC6BA8">
            <w:pPr>
              <w:pBdr>
                <w:top w:val="nil"/>
                <w:left w:val="nil"/>
                <w:bottom w:val="nil"/>
                <w:right w:val="nil"/>
                <w:between w:val="nil"/>
              </w:pBdr>
              <w:spacing w:after="0" w:line="276" w:lineRule="auto"/>
              <w:rPr>
                <w:rFonts w:eastAsia="Calibri"/>
                <w:strike/>
                <w:sz w:val="24"/>
                <w:szCs w:val="24"/>
              </w:rPr>
            </w:pPr>
          </w:p>
        </w:tc>
        <w:tc>
          <w:tcPr>
            <w:tcW w:w="1928" w:type="dxa"/>
            <w:shd w:val="clear" w:color="auto" w:fill="auto"/>
            <w:tcMar>
              <w:top w:w="100" w:type="dxa"/>
              <w:left w:w="100" w:type="dxa"/>
              <w:bottom w:w="100" w:type="dxa"/>
              <w:right w:w="100" w:type="dxa"/>
            </w:tcMar>
          </w:tcPr>
          <w:p w14:paraId="6C326182" w14:textId="01BB75C3" w:rsidR="00713B09" w:rsidRPr="00C373A7" w:rsidRDefault="004868B4" w:rsidP="00DC6BA8">
            <w:pPr>
              <w:spacing w:after="0" w:line="276" w:lineRule="auto"/>
              <w:ind w:left="40"/>
              <w:rPr>
                <w:rFonts w:eastAsia="Calibri"/>
                <w:sz w:val="24"/>
                <w:szCs w:val="24"/>
              </w:rPr>
            </w:pPr>
            <w:r w:rsidRPr="00C373A7">
              <w:rPr>
                <w:i/>
                <w:sz w:val="24"/>
                <w:szCs w:val="24"/>
              </w:rPr>
              <w:t>Används inte som grund för bildandet av vitsord. Den studerande handleds att reflektera över sina erfarenheter som en del av självvärderingen.</w:t>
            </w:r>
          </w:p>
        </w:tc>
        <w:tc>
          <w:tcPr>
            <w:tcW w:w="1928" w:type="dxa"/>
            <w:shd w:val="clear" w:color="auto" w:fill="auto"/>
            <w:tcMar>
              <w:top w:w="100" w:type="dxa"/>
              <w:left w:w="100" w:type="dxa"/>
              <w:bottom w:w="100" w:type="dxa"/>
              <w:right w:w="100" w:type="dxa"/>
            </w:tcMar>
          </w:tcPr>
          <w:p w14:paraId="63D3A459" w14:textId="77777777" w:rsidR="00713B09" w:rsidRPr="00C373A7" w:rsidRDefault="00713B09" w:rsidP="00DC6BA8">
            <w:pPr>
              <w:spacing w:after="0" w:line="276" w:lineRule="auto"/>
              <w:rPr>
                <w:rFonts w:eastAsia="Calibri"/>
                <w:sz w:val="24"/>
                <w:szCs w:val="24"/>
              </w:rPr>
            </w:pPr>
          </w:p>
        </w:tc>
        <w:tc>
          <w:tcPr>
            <w:tcW w:w="1928" w:type="dxa"/>
            <w:shd w:val="clear" w:color="auto" w:fill="auto"/>
          </w:tcPr>
          <w:p w14:paraId="4954C85E" w14:textId="77777777" w:rsidR="00713B09" w:rsidRPr="00C373A7" w:rsidRDefault="00713B09" w:rsidP="00DC6BA8">
            <w:pPr>
              <w:pBdr>
                <w:top w:val="nil"/>
                <w:left w:val="nil"/>
                <w:bottom w:val="nil"/>
                <w:right w:val="nil"/>
                <w:between w:val="nil"/>
              </w:pBdr>
              <w:spacing w:after="0" w:line="276" w:lineRule="auto"/>
              <w:rPr>
                <w:rFonts w:eastAsia="Calibri"/>
                <w:strike/>
                <w:sz w:val="24"/>
                <w:szCs w:val="24"/>
              </w:rPr>
            </w:pPr>
          </w:p>
        </w:tc>
        <w:tc>
          <w:tcPr>
            <w:tcW w:w="1930" w:type="dxa"/>
            <w:shd w:val="clear" w:color="auto" w:fill="auto"/>
            <w:tcMar>
              <w:top w:w="100" w:type="dxa"/>
              <w:left w:w="100" w:type="dxa"/>
              <w:bottom w:w="100" w:type="dxa"/>
              <w:right w:w="100" w:type="dxa"/>
            </w:tcMar>
          </w:tcPr>
          <w:p w14:paraId="5497966A" w14:textId="77777777" w:rsidR="00713B09" w:rsidRPr="00C373A7" w:rsidRDefault="00713B09" w:rsidP="00DC6BA8">
            <w:pPr>
              <w:spacing w:after="0" w:line="276" w:lineRule="auto"/>
              <w:rPr>
                <w:rFonts w:eastAsia="Calibri"/>
                <w:sz w:val="24"/>
                <w:szCs w:val="24"/>
              </w:rPr>
            </w:pPr>
          </w:p>
          <w:p w14:paraId="5672394C" w14:textId="77777777" w:rsidR="00713B09" w:rsidRPr="00C373A7" w:rsidRDefault="00713B09" w:rsidP="00DC6BA8">
            <w:pPr>
              <w:spacing w:after="0" w:line="276" w:lineRule="auto"/>
              <w:rPr>
                <w:rFonts w:eastAsia="Calibri"/>
                <w:sz w:val="24"/>
                <w:szCs w:val="24"/>
              </w:rPr>
            </w:pPr>
          </w:p>
        </w:tc>
      </w:tr>
    </w:tbl>
    <w:p w14:paraId="7EB74383" w14:textId="77777777" w:rsidR="000E706C" w:rsidRPr="00E26BAA" w:rsidRDefault="000E706C" w:rsidP="00DC6BA8">
      <w:pPr>
        <w:spacing w:line="276" w:lineRule="auto"/>
        <w:rPr>
          <w:rFonts w:eastAsia="Calibri"/>
        </w:rPr>
      </w:pPr>
    </w:p>
    <w:p w14:paraId="592C8493" w14:textId="6630F1C0" w:rsidR="00713B09" w:rsidRPr="00F43B08" w:rsidRDefault="00713B09" w:rsidP="00DC6BA8">
      <w:pPr>
        <w:pStyle w:val="Rubrik1"/>
        <w:spacing w:line="276" w:lineRule="auto"/>
        <w:contextualSpacing/>
        <w:rPr>
          <w:rFonts w:ascii="Calibri" w:eastAsia="Calibri" w:hAnsi="Calibri" w:cs="Calibri"/>
          <w:color w:val="0070C0"/>
          <w:lang w:val="sv-SE"/>
        </w:rPr>
      </w:pPr>
      <w:bookmarkStart w:id="38" w:name="_Toc71622873"/>
      <w:r w:rsidRPr="00F43B08">
        <w:rPr>
          <w:rFonts w:ascii="Calibri" w:eastAsia="Calibri" w:hAnsi="Calibri" w:cs="Calibri"/>
          <w:color w:val="0070C0"/>
          <w:lang w:val="sv-SE"/>
        </w:rPr>
        <w:t>Kemi</w:t>
      </w:r>
      <w:bookmarkEnd w:id="38"/>
    </w:p>
    <w:p w14:paraId="1BE6D911" w14:textId="77777777" w:rsidR="00713B09" w:rsidRPr="00F43B08" w:rsidRDefault="00713B09" w:rsidP="00DC6BA8">
      <w:pPr>
        <w:spacing w:line="276" w:lineRule="auto"/>
        <w:contextualSpacing/>
        <w:rPr>
          <w:lang w:val="sv-SE"/>
        </w:rPr>
      </w:pPr>
    </w:p>
    <w:p w14:paraId="0222169B" w14:textId="77777777" w:rsidR="00713B09" w:rsidRPr="00F43B08" w:rsidRDefault="00713B09" w:rsidP="00DC6BA8">
      <w:pPr>
        <w:autoSpaceDE w:val="0"/>
        <w:autoSpaceDN w:val="0"/>
        <w:adjustRightInd w:val="0"/>
        <w:spacing w:after="0" w:line="276" w:lineRule="auto"/>
        <w:contextualSpacing/>
        <w:jc w:val="both"/>
        <w:rPr>
          <w:b/>
          <w:color w:val="000000"/>
          <w:sz w:val="24"/>
          <w:szCs w:val="24"/>
          <w:lang w:val="sv-SE" w:eastAsia="sv-SE" w:bidi="sv-SE"/>
        </w:rPr>
      </w:pPr>
      <w:r w:rsidRPr="00F43B08">
        <w:rPr>
          <w:b/>
          <w:color w:val="000000"/>
          <w:sz w:val="24"/>
          <w:szCs w:val="24"/>
          <w:lang w:val="sv-SE" w:eastAsia="sv-SE" w:bidi="sv-SE"/>
        </w:rPr>
        <w:t xml:space="preserve">Bedömning av den studerandes lärande </w:t>
      </w:r>
      <w:r w:rsidRPr="00F43B08">
        <w:rPr>
          <w:b/>
          <w:sz w:val="24"/>
          <w:szCs w:val="24"/>
          <w:lang w:val="sv-SE" w:eastAsia="sv-SE" w:bidi="sv-SE"/>
        </w:rPr>
        <w:t xml:space="preserve">och kunnande </w:t>
      </w:r>
      <w:r w:rsidRPr="00F43B08">
        <w:rPr>
          <w:b/>
          <w:color w:val="000000"/>
          <w:sz w:val="24"/>
          <w:szCs w:val="24"/>
          <w:lang w:val="sv-SE" w:eastAsia="sv-SE" w:bidi="sv-SE"/>
        </w:rPr>
        <w:t xml:space="preserve">i </w:t>
      </w:r>
      <w:r w:rsidRPr="00F43B08">
        <w:rPr>
          <w:b/>
          <w:sz w:val="24"/>
          <w:szCs w:val="24"/>
          <w:lang w:val="sv-SE" w:eastAsia="sv-SE" w:bidi="sv-SE"/>
        </w:rPr>
        <w:t>kemi i slutskedet av den grundläggande utbildningen för vuxna</w:t>
      </w:r>
    </w:p>
    <w:p w14:paraId="70C9D8FA" w14:textId="77777777" w:rsidR="00713B09" w:rsidRPr="00F43B08" w:rsidRDefault="00713B09" w:rsidP="00DC6BA8">
      <w:pPr>
        <w:spacing w:line="276" w:lineRule="auto"/>
        <w:contextualSpacing/>
        <w:jc w:val="both"/>
        <w:rPr>
          <w:sz w:val="24"/>
          <w:szCs w:val="24"/>
          <w:lang w:val="sv-SE"/>
        </w:rPr>
      </w:pPr>
      <w:r w:rsidRPr="00F43B08">
        <w:rPr>
          <w:color w:val="000000"/>
          <w:sz w:val="24"/>
          <w:szCs w:val="24"/>
          <w:lang w:val="sv-SE"/>
        </w:rPr>
        <w:br/>
        <w:t xml:space="preserve">Disponering av arbetet i mindre helheter, projekt eller experimentella arbeten med egna mål och bedömningsgrunder stöder en mångsidig bedömning. Bedömningen av experimentellt arbete kan avancera från grundläggande färdigheter i arbete, observation och mätning till handledda undersökningsuppgifter och slutligen till öppna undersökningar. De studerande ska vägledas att ge akt på sina förkunskaper, färdigheter och förhandsuppfattningar. Arbetet främjas med hjälp av konstruktiv respons och frågor. Uppmuntrande respons bidrar i synnerhet till att utveckla undersökningsfärdigheterna och stärka motivationen. I slutet av studiehelheterna bedöms hur väl de studerande har nått de uppställda målen och uppmärksamheten riktas mot nya utvecklingsområden. Bedömningen ska grunda sig på olika alster men också på observation av arbetet. Förutom alstrens innehåll bedöms studieprocessen och arbetets olika faser, till exempel hur de studerande formulerar frågor, avgränsar ämnet, söker </w:t>
      </w:r>
      <w:r w:rsidRPr="00F43B08">
        <w:rPr>
          <w:sz w:val="24"/>
          <w:szCs w:val="24"/>
          <w:lang w:val="sv-SE"/>
        </w:rPr>
        <w:t>information, motiverar åsikter, använder begrepp, hur tydligt de uttrycker sig och hur de slutför arbetet. De studerandes färdigheter i självvärdering och förmåga att ge och ta emot kamratrespons ska utvecklas som en del av den formativa bedömningen. Diskussioner mellan läraren och den studerande kan användas som stöd för bedömningen.</w:t>
      </w:r>
    </w:p>
    <w:p w14:paraId="0A95D028" w14:textId="77777777" w:rsidR="00713B09" w:rsidRPr="00F43B08" w:rsidRDefault="00713B09" w:rsidP="00DC6BA8">
      <w:pPr>
        <w:spacing w:line="276" w:lineRule="auto"/>
        <w:contextualSpacing/>
        <w:jc w:val="both"/>
        <w:rPr>
          <w:sz w:val="24"/>
          <w:szCs w:val="24"/>
          <w:lang w:val="sv-SE"/>
        </w:rPr>
      </w:pPr>
      <w:r w:rsidRPr="00F43B08">
        <w:rPr>
          <w:color w:val="000000"/>
          <w:sz w:val="24"/>
          <w:szCs w:val="24"/>
          <w:lang w:val="sv-SE"/>
        </w:rPr>
        <w:lastRenderedPageBreak/>
        <w:br/>
      </w:r>
      <w:r w:rsidRPr="00F43B08">
        <w:rPr>
          <w:sz w:val="24"/>
          <w:szCs w:val="24"/>
          <w:lang w:val="sv-SE"/>
        </w:rPr>
        <w:t>Slutbedömningen ska beskriva hur väl och i vilken mån den studerande uppnått målen i lärokursen i kemi då studierna avslutas. Då slutvitsordet bildas ska man ta i beaktande alla mål och de därtill hörande kunskapskraven för slutbedömningen i kemi som fastställts i grunderna för läroplanen för den grundläggande utbildningen. Slutvitsordet är en helhetsbedömning som ska bildas utgående från målen och kunskapskraven för kemi. Den studerande har uppnått målen i lärokursen för vitsorden 5, 7, 8 eller 9 då den studerandes kunnande i huvudsak motsvarar den nivå av kunnande som beskrivs i kunskapskraven för vitsordet i fråga. Helhetsbedömningen av kunnandet för vitsorden 4, 6 och 10 ska bildas utgående från målen för lärokursen i kemi och i relation till ovan nämnda kunskapskrav för slutbedömningen. Om den studerande uppnår en bättre kunskapsnivå i något mål kan det kompensera en underkänd eller svagare prestation i något annat mål. Bedömningen av den studerandes arbete ska ingå i slutbedömningen i kemi och i slutvitsordet som ska bildas utgående från slutbedömningen.</w:t>
      </w:r>
    </w:p>
    <w:p w14:paraId="305F5723" w14:textId="77777777" w:rsidR="00713B09" w:rsidRPr="00F43B08" w:rsidRDefault="00713B09" w:rsidP="00DC6BA8">
      <w:pPr>
        <w:spacing w:line="276" w:lineRule="auto"/>
        <w:contextualSpacing/>
        <w:jc w:val="both"/>
        <w:rPr>
          <w:color w:val="000000"/>
          <w:sz w:val="24"/>
          <w:szCs w:val="24"/>
          <w:lang w:val="sv-SE"/>
        </w:rPr>
      </w:pPr>
      <w:r w:rsidRPr="00F43B08">
        <w:rPr>
          <w:color w:val="000000"/>
          <w:sz w:val="24"/>
          <w:szCs w:val="24"/>
          <w:lang w:val="sv-SE"/>
        </w:rPr>
        <w:br/>
      </w:r>
      <w:r w:rsidRPr="00F43B08">
        <w:rPr>
          <w:sz w:val="24"/>
          <w:szCs w:val="24"/>
          <w:lang w:val="sv-SE"/>
        </w:rPr>
        <w:t>Med handledning av arbetet avses i kemin exempelvis att läraren ger muntliga tilläggsinstruktioner, framställer styrande frågor, använder konkretiseringsmaterial eller ger motsvarande exempel under arbetets gång. Beskrivningarna av kunskapskraven i slutbedömningen är kumulativa, dvs. kriterierna för ett vitsord ingår i kriterierna för följande vitsord, även om detta inte är separat utskrivet för varje mål.</w:t>
      </w:r>
    </w:p>
    <w:p w14:paraId="549EB3ED" w14:textId="77777777" w:rsidR="00713B09" w:rsidRPr="00F43B08" w:rsidRDefault="00713B09" w:rsidP="00DC6BA8">
      <w:pPr>
        <w:spacing w:line="276" w:lineRule="auto"/>
        <w:contextualSpacing/>
        <w:rPr>
          <w:rFonts w:eastAsia="Calibri"/>
          <w:sz w:val="24"/>
          <w:szCs w:val="24"/>
        </w:rPr>
      </w:pPr>
    </w:p>
    <w:tbl>
      <w:tblPr>
        <w:tblW w:w="15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600" w:firstRow="0" w:lastRow="0" w:firstColumn="0" w:lastColumn="0" w:noHBand="1" w:noVBand="1"/>
      </w:tblPr>
      <w:tblGrid>
        <w:gridCol w:w="1928"/>
        <w:gridCol w:w="1928"/>
        <w:gridCol w:w="1928"/>
        <w:gridCol w:w="1928"/>
        <w:gridCol w:w="1928"/>
        <w:gridCol w:w="1928"/>
        <w:gridCol w:w="1928"/>
        <w:gridCol w:w="1930"/>
      </w:tblGrid>
      <w:tr w:rsidR="00713B09" w:rsidRPr="00F43B08" w14:paraId="20E90EBB" w14:textId="77777777" w:rsidTr="00925989">
        <w:trPr>
          <w:trHeight w:val="284"/>
        </w:trPr>
        <w:tc>
          <w:tcPr>
            <w:tcW w:w="1928" w:type="dxa"/>
            <w:shd w:val="clear" w:color="auto" w:fill="B4C6E7" w:themeFill="accent1" w:themeFillTint="66"/>
          </w:tcPr>
          <w:p w14:paraId="67697F9C" w14:textId="77777777" w:rsidR="00713B09" w:rsidRPr="00C373A7" w:rsidRDefault="00713B09" w:rsidP="00DC6BA8">
            <w:pPr>
              <w:autoSpaceDE w:val="0"/>
              <w:autoSpaceDN w:val="0"/>
              <w:adjustRightInd w:val="0"/>
              <w:spacing w:line="276" w:lineRule="auto"/>
              <w:rPr>
                <w:b/>
                <w:bCs/>
                <w:sz w:val="24"/>
                <w:szCs w:val="24"/>
              </w:rPr>
            </w:pPr>
            <w:r w:rsidRPr="00C373A7">
              <w:rPr>
                <w:b/>
                <w:bCs/>
                <w:sz w:val="24"/>
                <w:szCs w:val="24"/>
              </w:rPr>
              <w:t xml:space="preserve">Mål för undervisningen </w:t>
            </w:r>
          </w:p>
          <w:p w14:paraId="55516ED1"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p>
        </w:tc>
        <w:tc>
          <w:tcPr>
            <w:tcW w:w="1928" w:type="dxa"/>
            <w:shd w:val="clear" w:color="auto" w:fill="B4C6E7" w:themeFill="accent1" w:themeFillTint="66"/>
          </w:tcPr>
          <w:p w14:paraId="30153E64"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Kurser</w:t>
            </w:r>
          </w:p>
        </w:tc>
        <w:tc>
          <w:tcPr>
            <w:tcW w:w="1928" w:type="dxa"/>
            <w:shd w:val="clear" w:color="auto" w:fill="B4C6E7" w:themeFill="accent1" w:themeFillTint="66"/>
            <w:tcMar>
              <w:top w:w="100" w:type="dxa"/>
              <w:left w:w="100" w:type="dxa"/>
              <w:bottom w:w="100" w:type="dxa"/>
              <w:right w:w="100" w:type="dxa"/>
            </w:tcMar>
          </w:tcPr>
          <w:p w14:paraId="3A073C79"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Mål för lärandet som härletts ur målen för undervisningen</w:t>
            </w:r>
          </w:p>
        </w:tc>
        <w:tc>
          <w:tcPr>
            <w:tcW w:w="1928" w:type="dxa"/>
            <w:shd w:val="clear" w:color="auto" w:fill="B4C6E7" w:themeFill="accent1" w:themeFillTint="66"/>
          </w:tcPr>
          <w:p w14:paraId="42A7C5FF"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Föremål för bedömningen</w:t>
            </w:r>
          </w:p>
        </w:tc>
        <w:tc>
          <w:tcPr>
            <w:tcW w:w="1928" w:type="dxa"/>
            <w:shd w:val="clear" w:color="auto" w:fill="B4C6E7" w:themeFill="accent1" w:themeFillTint="66"/>
            <w:tcMar>
              <w:top w:w="100" w:type="dxa"/>
              <w:left w:w="100" w:type="dxa"/>
              <w:bottom w:w="100" w:type="dxa"/>
              <w:right w:w="100" w:type="dxa"/>
            </w:tcMar>
          </w:tcPr>
          <w:p w14:paraId="3963B1E3"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5</w:t>
            </w:r>
          </w:p>
          <w:p w14:paraId="40AC1AAC" w14:textId="77777777" w:rsidR="00713B09" w:rsidRPr="00C373A7" w:rsidRDefault="00713B09" w:rsidP="00DC6BA8">
            <w:pPr>
              <w:spacing w:after="0" w:line="276" w:lineRule="auto"/>
              <w:ind w:left="40"/>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2587FDB8"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 xml:space="preserve">Kunskapskrav för vitsordet 7 </w:t>
            </w:r>
          </w:p>
        </w:tc>
        <w:tc>
          <w:tcPr>
            <w:tcW w:w="1928" w:type="dxa"/>
            <w:shd w:val="clear" w:color="auto" w:fill="B4C6E7" w:themeFill="accent1" w:themeFillTint="66"/>
          </w:tcPr>
          <w:p w14:paraId="6D1D4F63"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Kunskapskrav för vitsordet 8</w:t>
            </w:r>
          </w:p>
        </w:tc>
        <w:tc>
          <w:tcPr>
            <w:tcW w:w="1930" w:type="dxa"/>
            <w:shd w:val="clear" w:color="auto" w:fill="B4C6E7" w:themeFill="accent1" w:themeFillTint="66"/>
            <w:tcMar>
              <w:top w:w="100" w:type="dxa"/>
              <w:left w:w="100" w:type="dxa"/>
              <w:bottom w:w="100" w:type="dxa"/>
              <w:right w:w="100" w:type="dxa"/>
            </w:tcMar>
          </w:tcPr>
          <w:p w14:paraId="187B771D" w14:textId="77777777" w:rsidR="00713B09" w:rsidRPr="00C373A7" w:rsidRDefault="00713B09" w:rsidP="00DC6BA8">
            <w:pPr>
              <w:spacing w:after="0" w:line="276" w:lineRule="auto"/>
              <w:ind w:left="40"/>
              <w:rPr>
                <w:rFonts w:eastAsia="Calibri"/>
                <w:sz w:val="24"/>
                <w:szCs w:val="24"/>
                <w:lang w:val="sv-SE"/>
              </w:rPr>
            </w:pPr>
            <w:r w:rsidRPr="00C373A7">
              <w:rPr>
                <w:rFonts w:eastAsia="Calibri"/>
                <w:b/>
                <w:sz w:val="24"/>
                <w:szCs w:val="24"/>
                <w:lang w:val="sv-SE"/>
              </w:rPr>
              <w:t>Kunskapskrav för vitsordet 9</w:t>
            </w:r>
          </w:p>
          <w:p w14:paraId="5395479C" w14:textId="77777777" w:rsidR="00713B09" w:rsidRPr="00C373A7" w:rsidRDefault="00713B09" w:rsidP="00DC6BA8">
            <w:pPr>
              <w:spacing w:after="0" w:line="276" w:lineRule="auto"/>
              <w:ind w:left="40"/>
              <w:rPr>
                <w:rFonts w:eastAsia="Calibri"/>
                <w:sz w:val="24"/>
                <w:szCs w:val="24"/>
                <w:lang w:val="sv-SE"/>
              </w:rPr>
            </w:pPr>
          </w:p>
        </w:tc>
      </w:tr>
      <w:tr w:rsidR="00713B09" w:rsidRPr="00F43B08" w14:paraId="5D6D7848" w14:textId="77777777" w:rsidTr="00925989">
        <w:trPr>
          <w:trHeight w:val="397"/>
        </w:trPr>
        <w:tc>
          <w:tcPr>
            <w:tcW w:w="15426" w:type="dxa"/>
            <w:gridSpan w:val="8"/>
            <w:shd w:val="clear" w:color="auto" w:fill="auto"/>
          </w:tcPr>
          <w:p w14:paraId="27E6D45B"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t>Betydelse, värderingar och attityder</w:t>
            </w:r>
          </w:p>
        </w:tc>
      </w:tr>
      <w:tr w:rsidR="00713B09" w:rsidRPr="00F43B08" w14:paraId="76667F77" w14:textId="77777777" w:rsidTr="00925989">
        <w:trPr>
          <w:trHeight w:val="284"/>
        </w:trPr>
        <w:tc>
          <w:tcPr>
            <w:tcW w:w="1928" w:type="dxa"/>
            <w:shd w:val="clear" w:color="auto" w:fill="auto"/>
          </w:tcPr>
          <w:p w14:paraId="4BAC3819"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M1 uppmuntra och inspirera den studerande att studera kemi</w:t>
            </w:r>
          </w:p>
        </w:tc>
        <w:tc>
          <w:tcPr>
            <w:tcW w:w="1928" w:type="dxa"/>
            <w:shd w:val="clear" w:color="auto" w:fill="auto"/>
          </w:tcPr>
          <w:p w14:paraId="28F0FE09"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ke1</w:t>
            </w:r>
          </w:p>
        </w:tc>
        <w:tc>
          <w:tcPr>
            <w:tcW w:w="1928" w:type="dxa"/>
            <w:shd w:val="clear" w:color="auto" w:fill="auto"/>
            <w:tcMar>
              <w:top w:w="100" w:type="dxa"/>
              <w:left w:w="100" w:type="dxa"/>
              <w:bottom w:w="100" w:type="dxa"/>
              <w:right w:w="100" w:type="dxa"/>
            </w:tcMar>
          </w:tcPr>
          <w:p w14:paraId="404E68C6" w14:textId="77777777" w:rsidR="00713B09" w:rsidRPr="00C373A7" w:rsidRDefault="00713B09" w:rsidP="00DC6BA8">
            <w:pPr>
              <w:spacing w:after="0" w:line="276" w:lineRule="auto"/>
              <w:ind w:left="40"/>
              <w:rPr>
                <w:rFonts w:eastAsia="Calibri"/>
                <w:sz w:val="24"/>
                <w:szCs w:val="24"/>
              </w:rPr>
            </w:pPr>
            <w:r w:rsidRPr="00C373A7">
              <w:rPr>
                <w:sz w:val="24"/>
                <w:szCs w:val="24"/>
                <w:lang w:eastAsia="sv-SE"/>
              </w:rPr>
              <w:t>Den studerande upplever studierna i kemi meningsfulla.</w:t>
            </w:r>
          </w:p>
        </w:tc>
        <w:tc>
          <w:tcPr>
            <w:tcW w:w="1928" w:type="dxa"/>
            <w:shd w:val="clear" w:color="auto" w:fill="auto"/>
          </w:tcPr>
          <w:p w14:paraId="1B16550A"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p>
          <w:p w14:paraId="42C923B2"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p>
        </w:tc>
        <w:tc>
          <w:tcPr>
            <w:tcW w:w="1928" w:type="dxa"/>
            <w:shd w:val="clear" w:color="auto" w:fill="auto"/>
            <w:tcMar>
              <w:top w:w="100" w:type="dxa"/>
              <w:left w:w="100" w:type="dxa"/>
              <w:bottom w:w="100" w:type="dxa"/>
              <w:right w:w="100" w:type="dxa"/>
            </w:tcMar>
          </w:tcPr>
          <w:p w14:paraId="396B2CF2" w14:textId="77777777" w:rsidR="00713B09" w:rsidRPr="00C373A7" w:rsidRDefault="00713B09" w:rsidP="00DC6BA8">
            <w:pPr>
              <w:spacing w:after="0" w:line="276" w:lineRule="auto"/>
              <w:rPr>
                <w:rFonts w:eastAsia="Calibri"/>
                <w:i/>
                <w:sz w:val="24"/>
                <w:szCs w:val="24"/>
              </w:rPr>
            </w:pPr>
            <w:r w:rsidRPr="00C373A7">
              <w:rPr>
                <w:i/>
                <w:sz w:val="24"/>
                <w:szCs w:val="24"/>
              </w:rPr>
              <w:t xml:space="preserve">Används inte som grund för bildandet av vitsord. Den studerande handleds att reflektera över sina erfarenheter som </w:t>
            </w:r>
            <w:r w:rsidRPr="00C373A7">
              <w:rPr>
                <w:i/>
                <w:sz w:val="24"/>
                <w:szCs w:val="24"/>
              </w:rPr>
              <w:lastRenderedPageBreak/>
              <w:t>en del av självvärderingen.</w:t>
            </w:r>
          </w:p>
        </w:tc>
        <w:tc>
          <w:tcPr>
            <w:tcW w:w="1928" w:type="dxa"/>
            <w:shd w:val="clear" w:color="auto" w:fill="auto"/>
            <w:tcMar>
              <w:top w:w="100" w:type="dxa"/>
              <w:left w:w="100" w:type="dxa"/>
              <w:bottom w:w="100" w:type="dxa"/>
              <w:right w:w="100" w:type="dxa"/>
            </w:tcMar>
          </w:tcPr>
          <w:p w14:paraId="5FA80C1D" w14:textId="77777777" w:rsidR="00713B09" w:rsidRPr="00C373A7" w:rsidRDefault="00713B09" w:rsidP="00DC6BA8">
            <w:pPr>
              <w:spacing w:after="0" w:line="276" w:lineRule="auto"/>
              <w:rPr>
                <w:rFonts w:eastAsia="Calibri"/>
                <w:sz w:val="24"/>
                <w:szCs w:val="24"/>
              </w:rPr>
            </w:pPr>
          </w:p>
        </w:tc>
        <w:tc>
          <w:tcPr>
            <w:tcW w:w="1928" w:type="dxa"/>
            <w:shd w:val="clear" w:color="auto" w:fill="auto"/>
          </w:tcPr>
          <w:p w14:paraId="4CE5AA52" w14:textId="77777777" w:rsidR="00713B09" w:rsidRPr="00C373A7" w:rsidRDefault="00713B09" w:rsidP="00DC6BA8">
            <w:pPr>
              <w:pBdr>
                <w:top w:val="nil"/>
                <w:left w:val="nil"/>
                <w:bottom w:val="nil"/>
                <w:right w:val="nil"/>
                <w:between w:val="nil"/>
              </w:pBdr>
              <w:spacing w:after="0" w:line="276" w:lineRule="auto"/>
              <w:rPr>
                <w:rFonts w:eastAsia="Calibri"/>
                <w:strike/>
                <w:sz w:val="24"/>
                <w:szCs w:val="24"/>
              </w:rPr>
            </w:pPr>
          </w:p>
        </w:tc>
        <w:tc>
          <w:tcPr>
            <w:tcW w:w="1930" w:type="dxa"/>
            <w:shd w:val="clear" w:color="auto" w:fill="auto"/>
            <w:tcMar>
              <w:top w:w="100" w:type="dxa"/>
              <w:left w:w="100" w:type="dxa"/>
              <w:bottom w:w="100" w:type="dxa"/>
              <w:right w:w="100" w:type="dxa"/>
            </w:tcMar>
          </w:tcPr>
          <w:p w14:paraId="21C3FA4F" w14:textId="77777777" w:rsidR="00713B09" w:rsidRPr="00C373A7" w:rsidRDefault="00713B09" w:rsidP="00DC6BA8">
            <w:pPr>
              <w:spacing w:after="0" w:line="276" w:lineRule="auto"/>
              <w:rPr>
                <w:rFonts w:eastAsia="Calibri"/>
                <w:sz w:val="24"/>
                <w:szCs w:val="24"/>
              </w:rPr>
            </w:pPr>
          </w:p>
        </w:tc>
      </w:tr>
      <w:tr w:rsidR="00713B09" w:rsidRPr="00F43B08" w14:paraId="1DB9B146" w14:textId="77777777" w:rsidTr="00925989">
        <w:trPr>
          <w:trHeight w:val="284"/>
        </w:trPr>
        <w:tc>
          <w:tcPr>
            <w:tcW w:w="1928" w:type="dxa"/>
            <w:shd w:val="clear" w:color="auto" w:fill="auto"/>
          </w:tcPr>
          <w:p w14:paraId="5534DF1B"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M2 vägleda den studerande att förstå betydelsen av att kunna kemi i sitt eget liv, i livsmiljön och i samhället</w:t>
            </w:r>
          </w:p>
        </w:tc>
        <w:tc>
          <w:tcPr>
            <w:tcW w:w="1928" w:type="dxa"/>
            <w:shd w:val="clear" w:color="auto" w:fill="auto"/>
          </w:tcPr>
          <w:p w14:paraId="685FF7C8"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ke1</w:t>
            </w:r>
          </w:p>
        </w:tc>
        <w:tc>
          <w:tcPr>
            <w:tcW w:w="1928" w:type="dxa"/>
            <w:shd w:val="clear" w:color="auto" w:fill="auto"/>
            <w:tcMar>
              <w:top w:w="100" w:type="dxa"/>
              <w:left w:w="100" w:type="dxa"/>
              <w:bottom w:w="100" w:type="dxa"/>
              <w:right w:w="100" w:type="dxa"/>
            </w:tcMar>
          </w:tcPr>
          <w:p w14:paraId="44B19FDA" w14:textId="77777777" w:rsidR="00713B09" w:rsidRPr="00C373A7" w:rsidRDefault="00713B09" w:rsidP="00DC6BA8">
            <w:pPr>
              <w:spacing w:after="0" w:line="276" w:lineRule="auto"/>
              <w:ind w:left="40"/>
              <w:rPr>
                <w:rFonts w:eastAsia="Calibri"/>
                <w:sz w:val="24"/>
                <w:szCs w:val="24"/>
              </w:rPr>
            </w:pPr>
            <w:r w:rsidRPr="00C373A7">
              <w:rPr>
                <w:color w:val="000000"/>
                <w:sz w:val="24"/>
                <w:szCs w:val="24"/>
              </w:rPr>
              <w:t xml:space="preserve">Den studerande förstår vilken betydelse kunskaper i kemi har i det egna    livet, i livsmiljön och i samhället.  </w:t>
            </w:r>
          </w:p>
        </w:tc>
        <w:tc>
          <w:tcPr>
            <w:tcW w:w="1928" w:type="dxa"/>
            <w:shd w:val="clear" w:color="auto" w:fill="auto"/>
          </w:tcPr>
          <w:p w14:paraId="6D4E531F"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Förmåga att förstå betydelsen av kemi.</w:t>
            </w:r>
          </w:p>
        </w:tc>
        <w:tc>
          <w:tcPr>
            <w:tcW w:w="1928" w:type="dxa"/>
            <w:shd w:val="clear" w:color="auto" w:fill="auto"/>
            <w:tcMar>
              <w:top w:w="100" w:type="dxa"/>
              <w:left w:w="100" w:type="dxa"/>
              <w:bottom w:w="100" w:type="dxa"/>
              <w:right w:w="100" w:type="dxa"/>
            </w:tcMar>
          </w:tcPr>
          <w:p w14:paraId="70D7BFCC" w14:textId="77777777" w:rsidR="00713B09" w:rsidRPr="00C373A7" w:rsidRDefault="00713B09" w:rsidP="00DC6BA8">
            <w:pPr>
              <w:spacing w:after="0" w:line="276" w:lineRule="auto"/>
              <w:rPr>
                <w:rFonts w:eastAsia="Calibri"/>
                <w:sz w:val="24"/>
                <w:szCs w:val="24"/>
              </w:rPr>
            </w:pPr>
            <w:r w:rsidRPr="00C373A7">
              <w:rPr>
                <w:sz w:val="24"/>
                <w:szCs w:val="24"/>
              </w:rPr>
              <w:t>Den studerande känner till att vissa fenomen hör ihop med kemi och betydelsen av att kunna kemi i vissa yrken.</w:t>
            </w:r>
          </w:p>
        </w:tc>
        <w:tc>
          <w:tcPr>
            <w:tcW w:w="1928" w:type="dxa"/>
            <w:shd w:val="clear" w:color="auto" w:fill="auto"/>
            <w:tcMar>
              <w:top w:w="100" w:type="dxa"/>
              <w:left w:w="100" w:type="dxa"/>
              <w:bottom w:w="100" w:type="dxa"/>
              <w:right w:w="100" w:type="dxa"/>
            </w:tcMar>
          </w:tcPr>
          <w:p w14:paraId="1FE5F8E9" w14:textId="77777777" w:rsidR="00713B09" w:rsidRPr="00C373A7" w:rsidRDefault="00713B09" w:rsidP="00DC6BA8">
            <w:pPr>
              <w:spacing w:after="0" w:line="276" w:lineRule="auto"/>
              <w:rPr>
                <w:sz w:val="24"/>
                <w:szCs w:val="24"/>
              </w:rPr>
            </w:pPr>
            <w:r w:rsidRPr="00C373A7">
              <w:rPr>
                <w:sz w:val="24"/>
                <w:szCs w:val="24"/>
              </w:rPr>
              <w:t xml:space="preserve">Den studerande kan ge   exempel på vardagliga situationer där man behöver kunskaper och färdigheter i kemi. </w:t>
            </w:r>
          </w:p>
          <w:p w14:paraId="548AC99A" w14:textId="77777777" w:rsidR="00713B09" w:rsidRPr="00C373A7" w:rsidRDefault="00713B09" w:rsidP="00DC6BA8">
            <w:pPr>
              <w:spacing w:after="0" w:line="276" w:lineRule="auto"/>
              <w:rPr>
                <w:sz w:val="24"/>
                <w:szCs w:val="24"/>
              </w:rPr>
            </w:pPr>
          </w:p>
          <w:p w14:paraId="6B64F34E" w14:textId="77777777" w:rsidR="00713B09" w:rsidRPr="00C373A7" w:rsidRDefault="00713B09" w:rsidP="00DC6BA8">
            <w:pPr>
              <w:spacing w:after="0" w:line="276" w:lineRule="auto"/>
              <w:rPr>
                <w:rFonts w:eastAsia="Calibri"/>
                <w:sz w:val="24"/>
                <w:szCs w:val="24"/>
              </w:rPr>
            </w:pPr>
            <w:r w:rsidRPr="00C373A7">
              <w:rPr>
                <w:sz w:val="24"/>
                <w:szCs w:val="24"/>
              </w:rPr>
              <w:t>Den studerande kan nämna yrken, i vilka man behöver kunskap i kemi.</w:t>
            </w:r>
          </w:p>
        </w:tc>
        <w:tc>
          <w:tcPr>
            <w:tcW w:w="1928" w:type="dxa"/>
            <w:shd w:val="clear" w:color="auto" w:fill="auto"/>
          </w:tcPr>
          <w:p w14:paraId="1AD6F9CA" w14:textId="2B1A4388"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förklarar med hjälp av exempel vilka kunskaper och färdigheter i kemi som vi har nytta av i vår egen livsmiljö.</w:t>
            </w:r>
            <w:r w:rsidRPr="00C373A7">
              <w:rPr>
                <w:sz w:val="24"/>
                <w:szCs w:val="24"/>
              </w:rPr>
              <w:br/>
            </w:r>
            <w:r w:rsidRPr="00C373A7">
              <w:rPr>
                <w:sz w:val="24"/>
                <w:szCs w:val="24"/>
              </w:rPr>
              <w:br/>
              <w:t xml:space="preserve">Den studerande </w:t>
            </w:r>
            <w:r w:rsidRPr="004868B4">
              <w:rPr>
                <w:sz w:val="24"/>
                <w:szCs w:val="24"/>
              </w:rPr>
              <w:t>ka</w:t>
            </w:r>
            <w:r w:rsidR="00C96E10" w:rsidRPr="004868B4">
              <w:rPr>
                <w:sz w:val="24"/>
                <w:szCs w:val="24"/>
              </w:rPr>
              <w:t>n</w:t>
            </w:r>
            <w:r w:rsidRPr="004868B4">
              <w:rPr>
                <w:sz w:val="24"/>
                <w:szCs w:val="24"/>
              </w:rPr>
              <w:t xml:space="preserve"> </w:t>
            </w:r>
            <w:r w:rsidRPr="00C373A7">
              <w:rPr>
                <w:sz w:val="24"/>
                <w:szCs w:val="24"/>
              </w:rPr>
              <w:t>ge exempel på vilken betydelse kunskaper i kemi har inom olika yrken.</w:t>
            </w:r>
          </w:p>
        </w:tc>
        <w:tc>
          <w:tcPr>
            <w:tcW w:w="1930" w:type="dxa"/>
            <w:shd w:val="clear" w:color="auto" w:fill="auto"/>
            <w:tcMar>
              <w:top w:w="100" w:type="dxa"/>
              <w:left w:w="100" w:type="dxa"/>
              <w:bottom w:w="100" w:type="dxa"/>
              <w:right w:w="100" w:type="dxa"/>
            </w:tcMar>
          </w:tcPr>
          <w:p w14:paraId="44397700" w14:textId="3B4D7F46" w:rsidR="00713B09" w:rsidRDefault="00713B09" w:rsidP="00DC6BA8">
            <w:pPr>
              <w:spacing w:after="0" w:line="276" w:lineRule="auto"/>
              <w:rPr>
                <w:sz w:val="24"/>
                <w:szCs w:val="24"/>
              </w:rPr>
            </w:pPr>
            <w:r w:rsidRPr="00C373A7">
              <w:rPr>
                <w:sz w:val="24"/>
                <w:szCs w:val="24"/>
              </w:rPr>
              <w:t xml:space="preserve">Den studerande förklarar med hjälp av   exempel vilka kunskaper och färdigheter i kemi som vi har nytta av i det egna livet och i samhället. </w:t>
            </w:r>
          </w:p>
          <w:p w14:paraId="27186C2F" w14:textId="77777777" w:rsidR="00E14075" w:rsidRPr="00C373A7" w:rsidRDefault="00E14075" w:rsidP="00DC6BA8">
            <w:pPr>
              <w:spacing w:after="0" w:line="276" w:lineRule="auto"/>
              <w:rPr>
                <w:sz w:val="24"/>
                <w:szCs w:val="24"/>
              </w:rPr>
            </w:pPr>
          </w:p>
          <w:p w14:paraId="6B9712D0" w14:textId="77777777" w:rsidR="00713B09" w:rsidRPr="00C373A7" w:rsidRDefault="00713B09" w:rsidP="00DC6BA8">
            <w:pPr>
              <w:spacing w:after="0" w:line="276" w:lineRule="auto"/>
              <w:rPr>
                <w:rFonts w:eastAsia="Calibri"/>
                <w:sz w:val="24"/>
                <w:szCs w:val="24"/>
              </w:rPr>
            </w:pPr>
            <w:r w:rsidRPr="00C373A7">
              <w:rPr>
                <w:sz w:val="24"/>
                <w:szCs w:val="24"/>
              </w:rPr>
              <w:t>Den studerande kan motivera betydelsen av kunskaper i kemi inom olika yrken.</w:t>
            </w:r>
          </w:p>
        </w:tc>
      </w:tr>
      <w:tr w:rsidR="00713B09" w:rsidRPr="00F43B08" w14:paraId="06BA7A40" w14:textId="77777777" w:rsidTr="00925989">
        <w:trPr>
          <w:trHeight w:val="284"/>
        </w:trPr>
        <w:tc>
          <w:tcPr>
            <w:tcW w:w="1928" w:type="dxa"/>
            <w:shd w:val="clear" w:color="auto" w:fill="auto"/>
          </w:tcPr>
          <w:p w14:paraId="77D279B5"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M3 handleda den studerande att använda sina kemikunskaper för att bygga en hållbar framtid och bedöma sina val</w:t>
            </w:r>
          </w:p>
        </w:tc>
        <w:tc>
          <w:tcPr>
            <w:tcW w:w="1928" w:type="dxa"/>
            <w:shd w:val="clear" w:color="auto" w:fill="auto"/>
          </w:tcPr>
          <w:p w14:paraId="60940632"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ke1</w:t>
            </w:r>
          </w:p>
        </w:tc>
        <w:tc>
          <w:tcPr>
            <w:tcW w:w="1928" w:type="dxa"/>
            <w:shd w:val="clear" w:color="auto" w:fill="auto"/>
            <w:tcMar>
              <w:top w:w="100" w:type="dxa"/>
              <w:left w:w="100" w:type="dxa"/>
              <w:bottom w:w="100" w:type="dxa"/>
              <w:right w:w="100" w:type="dxa"/>
            </w:tcMar>
          </w:tcPr>
          <w:p w14:paraId="29BE864E" w14:textId="77777777" w:rsidR="00713B09" w:rsidRPr="00C373A7" w:rsidRDefault="00713B09" w:rsidP="00DC6BA8">
            <w:pPr>
              <w:spacing w:after="0" w:line="276" w:lineRule="auto"/>
              <w:ind w:left="40"/>
              <w:rPr>
                <w:rFonts w:eastAsia="Calibri"/>
                <w:sz w:val="24"/>
                <w:szCs w:val="24"/>
              </w:rPr>
            </w:pPr>
            <w:r w:rsidRPr="00C373A7">
              <w:rPr>
                <w:color w:val="000000"/>
                <w:sz w:val="24"/>
                <w:szCs w:val="24"/>
              </w:rPr>
              <w:t>Den studerande förstår betydelsen av kemi för att bygga en hållbar framtid samt utvärderar</w:t>
            </w:r>
            <w:r w:rsidRPr="00F63F35">
              <w:rPr>
                <w:sz w:val="24"/>
                <w:szCs w:val="24"/>
              </w:rPr>
              <w:t xml:space="preserve"> </w:t>
            </w:r>
            <w:r w:rsidRPr="00C373A7">
              <w:rPr>
                <w:color w:val="000000"/>
                <w:sz w:val="24"/>
                <w:szCs w:val="24"/>
              </w:rPr>
              <w:t>sina egna val med tanke på en hållbar framtid.</w:t>
            </w:r>
          </w:p>
        </w:tc>
        <w:tc>
          <w:tcPr>
            <w:tcW w:w="1928" w:type="dxa"/>
            <w:shd w:val="clear" w:color="auto" w:fill="auto"/>
          </w:tcPr>
          <w:p w14:paraId="0D332585"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Kunskaper och färdigheter i hållbar utveckling ur kemins perspektiv</w:t>
            </w:r>
          </w:p>
        </w:tc>
        <w:tc>
          <w:tcPr>
            <w:tcW w:w="1928" w:type="dxa"/>
            <w:shd w:val="clear" w:color="auto" w:fill="auto"/>
            <w:tcMar>
              <w:top w:w="100" w:type="dxa"/>
              <w:left w:w="100" w:type="dxa"/>
              <w:bottom w:w="100" w:type="dxa"/>
              <w:right w:w="100" w:type="dxa"/>
            </w:tcMar>
          </w:tcPr>
          <w:p w14:paraId="7E332838" w14:textId="77777777" w:rsidR="00713B09" w:rsidRPr="00C373A7" w:rsidRDefault="00713B09" w:rsidP="00DC6BA8">
            <w:pPr>
              <w:spacing w:after="0" w:line="276" w:lineRule="auto"/>
              <w:rPr>
                <w:rFonts w:eastAsia="Calibri"/>
                <w:sz w:val="24"/>
                <w:szCs w:val="24"/>
              </w:rPr>
            </w:pPr>
            <w:r w:rsidRPr="00C373A7">
              <w:rPr>
                <w:sz w:val="24"/>
                <w:szCs w:val="24"/>
              </w:rPr>
              <w:t>Den studerande kan ge några exempel på egna val som har betydelse då en hållbar framtid byggs.</w:t>
            </w:r>
          </w:p>
        </w:tc>
        <w:tc>
          <w:tcPr>
            <w:tcW w:w="1928" w:type="dxa"/>
            <w:shd w:val="clear" w:color="auto" w:fill="auto"/>
            <w:tcMar>
              <w:top w:w="100" w:type="dxa"/>
              <w:left w:w="100" w:type="dxa"/>
              <w:bottom w:w="100" w:type="dxa"/>
              <w:right w:w="100" w:type="dxa"/>
            </w:tcMar>
          </w:tcPr>
          <w:p w14:paraId="48E9925A" w14:textId="77777777" w:rsidR="00E14075" w:rsidRDefault="00713B09" w:rsidP="00DC6BA8">
            <w:pPr>
              <w:spacing w:after="0" w:line="276" w:lineRule="auto"/>
              <w:rPr>
                <w:sz w:val="24"/>
                <w:szCs w:val="24"/>
              </w:rPr>
            </w:pPr>
            <w:r w:rsidRPr="00C373A7">
              <w:rPr>
                <w:sz w:val="24"/>
                <w:szCs w:val="24"/>
              </w:rPr>
              <w:t>Den studerande kan ge exempel på situationer, där kemi behövs för att bygga en hållbar framtid.</w:t>
            </w:r>
          </w:p>
          <w:p w14:paraId="0B9AE26F" w14:textId="7F966D3C" w:rsidR="00713B09" w:rsidRPr="00C373A7" w:rsidRDefault="00713B09" w:rsidP="00DC6BA8">
            <w:pPr>
              <w:spacing w:after="0" w:line="276" w:lineRule="auto"/>
              <w:rPr>
                <w:sz w:val="24"/>
                <w:szCs w:val="24"/>
              </w:rPr>
            </w:pPr>
            <w:r w:rsidRPr="00C373A7">
              <w:rPr>
                <w:sz w:val="24"/>
                <w:szCs w:val="24"/>
              </w:rPr>
              <w:t xml:space="preserve"> </w:t>
            </w:r>
          </w:p>
          <w:p w14:paraId="4FED79FD" w14:textId="77777777" w:rsidR="00713B09" w:rsidRPr="00C373A7" w:rsidRDefault="00713B09" w:rsidP="00DC6BA8">
            <w:pPr>
              <w:spacing w:after="0" w:line="276" w:lineRule="auto"/>
              <w:rPr>
                <w:rFonts w:eastAsia="Calibri"/>
                <w:sz w:val="24"/>
                <w:szCs w:val="24"/>
              </w:rPr>
            </w:pPr>
            <w:r w:rsidRPr="00C373A7">
              <w:rPr>
                <w:sz w:val="24"/>
                <w:szCs w:val="24"/>
              </w:rPr>
              <w:t xml:space="preserve">Den studerande kan nämna några </w:t>
            </w:r>
            <w:r w:rsidRPr="00C373A7">
              <w:rPr>
                <w:sz w:val="24"/>
                <w:szCs w:val="24"/>
              </w:rPr>
              <w:lastRenderedPageBreak/>
              <w:t>goda lösningar med tanke på att bygga en hållbar framtid.</w:t>
            </w:r>
          </w:p>
        </w:tc>
        <w:tc>
          <w:tcPr>
            <w:tcW w:w="1928" w:type="dxa"/>
            <w:shd w:val="clear" w:color="auto" w:fill="auto"/>
          </w:tcPr>
          <w:p w14:paraId="646DCB8E"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lastRenderedPageBreak/>
              <w:t xml:space="preserve">Den studerande kan med hjälp av exempel beskriva på vilket sätt kunskaper i kemi behövs för att bygga en hållbar framtid och kan jämföra olika </w:t>
            </w:r>
            <w:r w:rsidRPr="00C373A7">
              <w:rPr>
                <w:sz w:val="24"/>
                <w:szCs w:val="24"/>
              </w:rPr>
              <w:lastRenderedPageBreak/>
              <w:t>lösningar i anknytning till detta.</w:t>
            </w:r>
          </w:p>
        </w:tc>
        <w:tc>
          <w:tcPr>
            <w:tcW w:w="1930" w:type="dxa"/>
            <w:shd w:val="clear" w:color="auto" w:fill="auto"/>
            <w:tcMar>
              <w:top w:w="100" w:type="dxa"/>
              <w:left w:w="100" w:type="dxa"/>
              <w:bottom w:w="100" w:type="dxa"/>
              <w:right w:w="100" w:type="dxa"/>
            </w:tcMar>
          </w:tcPr>
          <w:p w14:paraId="6326EEF6" w14:textId="1C2B5925" w:rsidR="00713B09" w:rsidRDefault="00713B09" w:rsidP="00DC6BA8">
            <w:pPr>
              <w:spacing w:after="0" w:line="276" w:lineRule="auto"/>
              <w:rPr>
                <w:sz w:val="24"/>
                <w:szCs w:val="24"/>
              </w:rPr>
            </w:pPr>
            <w:r w:rsidRPr="00C373A7">
              <w:rPr>
                <w:sz w:val="24"/>
                <w:szCs w:val="24"/>
              </w:rPr>
              <w:lastRenderedPageBreak/>
              <w:t xml:space="preserve">Den studerande motiverar med hjälp av exempel hur kemi används för att bygga en hållbar framtid. </w:t>
            </w:r>
          </w:p>
          <w:p w14:paraId="4607A766" w14:textId="77777777" w:rsidR="00E14075" w:rsidRPr="00C373A7" w:rsidRDefault="00E14075" w:rsidP="00DC6BA8">
            <w:pPr>
              <w:spacing w:after="0" w:line="276" w:lineRule="auto"/>
              <w:rPr>
                <w:sz w:val="24"/>
                <w:szCs w:val="24"/>
              </w:rPr>
            </w:pPr>
          </w:p>
          <w:p w14:paraId="67AA2E2E" w14:textId="77777777" w:rsidR="00713B09" w:rsidRPr="00C373A7" w:rsidRDefault="00713B09" w:rsidP="00DC6BA8">
            <w:pPr>
              <w:spacing w:after="0" w:line="276" w:lineRule="auto"/>
              <w:rPr>
                <w:rFonts w:eastAsia="Calibri"/>
                <w:strike/>
                <w:sz w:val="24"/>
                <w:szCs w:val="24"/>
              </w:rPr>
            </w:pPr>
            <w:r w:rsidRPr="00C373A7">
              <w:rPr>
                <w:sz w:val="24"/>
                <w:szCs w:val="24"/>
              </w:rPr>
              <w:lastRenderedPageBreak/>
              <w:t>Den studerande kan förklara sambandet mellan orsak och verkan då man bygger en hållbar framtid samt kan motivera olika lösningar i anknytning till detta.</w:t>
            </w:r>
          </w:p>
        </w:tc>
      </w:tr>
      <w:tr w:rsidR="00713B09" w:rsidRPr="00F43B08" w14:paraId="39609846" w14:textId="77777777" w:rsidTr="00925989">
        <w:trPr>
          <w:trHeight w:val="397"/>
        </w:trPr>
        <w:tc>
          <w:tcPr>
            <w:tcW w:w="15426" w:type="dxa"/>
            <w:gridSpan w:val="8"/>
            <w:shd w:val="clear" w:color="auto" w:fill="auto"/>
          </w:tcPr>
          <w:p w14:paraId="3AF08D11" w14:textId="77777777" w:rsidR="00713B09" w:rsidRPr="00C373A7" w:rsidRDefault="00713B09" w:rsidP="00DC6BA8">
            <w:pPr>
              <w:pBdr>
                <w:top w:val="nil"/>
                <w:left w:val="nil"/>
                <w:bottom w:val="nil"/>
                <w:right w:val="nil"/>
                <w:between w:val="nil"/>
              </w:pBdr>
              <w:spacing w:after="0" w:line="276" w:lineRule="auto"/>
              <w:rPr>
                <w:rFonts w:eastAsia="Calibri"/>
                <w:b/>
                <w:sz w:val="24"/>
                <w:szCs w:val="24"/>
                <w:lang w:val="sv-SE"/>
              </w:rPr>
            </w:pPr>
            <w:r w:rsidRPr="00C373A7">
              <w:rPr>
                <w:rFonts w:eastAsia="Calibri"/>
                <w:b/>
                <w:sz w:val="24"/>
                <w:szCs w:val="24"/>
                <w:lang w:val="sv-SE"/>
              </w:rPr>
              <w:lastRenderedPageBreak/>
              <w:t>Forskningsfärdigheter</w:t>
            </w:r>
          </w:p>
        </w:tc>
      </w:tr>
      <w:tr w:rsidR="00713B09" w:rsidRPr="00F43B08" w14:paraId="19786CC4" w14:textId="77777777" w:rsidTr="00925989">
        <w:trPr>
          <w:trHeight w:val="466"/>
        </w:trPr>
        <w:tc>
          <w:tcPr>
            <w:tcW w:w="1928" w:type="dxa"/>
            <w:shd w:val="clear" w:color="auto" w:fill="auto"/>
          </w:tcPr>
          <w:p w14:paraId="49BE79C4"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M4 uppmuntra den studerande att formulera frågor kring de fenomen som granskas</w:t>
            </w:r>
          </w:p>
        </w:tc>
        <w:tc>
          <w:tcPr>
            <w:tcW w:w="1928" w:type="dxa"/>
            <w:vMerge w:val="restart"/>
            <w:shd w:val="clear" w:color="auto" w:fill="auto"/>
          </w:tcPr>
          <w:p w14:paraId="2B5220DB"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ke1</w:t>
            </w:r>
          </w:p>
        </w:tc>
        <w:tc>
          <w:tcPr>
            <w:tcW w:w="1928" w:type="dxa"/>
            <w:vMerge w:val="restart"/>
            <w:shd w:val="clear" w:color="auto" w:fill="auto"/>
            <w:tcMar>
              <w:top w:w="100" w:type="dxa"/>
              <w:left w:w="100" w:type="dxa"/>
              <w:bottom w:w="100" w:type="dxa"/>
              <w:right w:w="100" w:type="dxa"/>
            </w:tcMar>
          </w:tcPr>
          <w:p w14:paraId="70BDD6C5" w14:textId="77777777" w:rsidR="008350E2" w:rsidRDefault="00713B09" w:rsidP="00DC6BA8">
            <w:pPr>
              <w:spacing w:after="0" w:line="276" w:lineRule="auto"/>
              <w:ind w:left="40"/>
              <w:rPr>
                <w:sz w:val="24"/>
                <w:szCs w:val="24"/>
              </w:rPr>
            </w:pPr>
            <w:r w:rsidRPr="00C373A7">
              <w:rPr>
                <w:sz w:val="24"/>
                <w:szCs w:val="24"/>
              </w:rPr>
              <w:t>Den studerande formulerar forskningsfrågor kring fenomen som granskas, genomför experimentella undersökningar eller planerar dem samt tolkar resultaten.</w:t>
            </w:r>
          </w:p>
          <w:p w14:paraId="08C3446F" w14:textId="5E6556BF" w:rsidR="00713B09" w:rsidRPr="00C373A7" w:rsidRDefault="00713B09" w:rsidP="00DC6BA8">
            <w:pPr>
              <w:spacing w:after="0" w:line="276" w:lineRule="auto"/>
              <w:ind w:left="40"/>
              <w:rPr>
                <w:rFonts w:eastAsia="Calibri"/>
                <w:sz w:val="24"/>
                <w:szCs w:val="24"/>
                <w:lang w:val="sv-SE"/>
              </w:rPr>
            </w:pPr>
            <w:r w:rsidRPr="00C373A7">
              <w:rPr>
                <w:sz w:val="24"/>
                <w:szCs w:val="24"/>
              </w:rPr>
              <w:t xml:space="preserve"> </w:t>
            </w:r>
            <w:r w:rsidRPr="00C373A7">
              <w:rPr>
                <w:sz w:val="24"/>
                <w:szCs w:val="24"/>
              </w:rPr>
              <w:br/>
            </w:r>
            <w:r w:rsidRPr="00C373A7">
              <w:rPr>
                <w:sz w:val="24"/>
                <w:szCs w:val="24"/>
                <w:lang w:val="sv-SE"/>
              </w:rPr>
              <w:t>Den studerande arbetar på ett säkert sätt.</w:t>
            </w:r>
          </w:p>
        </w:tc>
        <w:tc>
          <w:tcPr>
            <w:tcW w:w="1928" w:type="dxa"/>
            <w:vMerge w:val="restart"/>
            <w:shd w:val="clear" w:color="auto" w:fill="auto"/>
          </w:tcPr>
          <w:p w14:paraId="155A9622" w14:textId="2440A0CB" w:rsidR="00713B09" w:rsidRPr="00C373A7" w:rsidRDefault="00713B09" w:rsidP="008350E2">
            <w:pPr>
              <w:spacing w:after="0" w:line="276" w:lineRule="auto"/>
              <w:rPr>
                <w:rFonts w:eastAsia="Calibri"/>
                <w:sz w:val="24"/>
                <w:szCs w:val="24"/>
              </w:rPr>
            </w:pPr>
            <w:r w:rsidRPr="00C373A7">
              <w:rPr>
                <w:sz w:val="24"/>
                <w:szCs w:val="24"/>
              </w:rPr>
              <w:t>Förmåga att formulera frågor, planera och genomföra undersökningar samt att tolka resultaten</w:t>
            </w:r>
            <w:r w:rsidR="008350E2">
              <w:rPr>
                <w:sz w:val="24"/>
                <w:szCs w:val="24"/>
              </w:rPr>
              <w:t>, f</w:t>
            </w:r>
            <w:r w:rsidRPr="00C373A7">
              <w:rPr>
                <w:sz w:val="24"/>
                <w:szCs w:val="24"/>
              </w:rPr>
              <w:t>örmåga att arbeta på ett säkert sätt</w:t>
            </w:r>
          </w:p>
        </w:tc>
        <w:tc>
          <w:tcPr>
            <w:tcW w:w="1928" w:type="dxa"/>
            <w:vMerge w:val="restart"/>
            <w:shd w:val="clear" w:color="auto" w:fill="auto"/>
            <w:tcMar>
              <w:top w:w="100" w:type="dxa"/>
              <w:left w:w="100" w:type="dxa"/>
              <w:bottom w:w="100" w:type="dxa"/>
              <w:right w:w="100" w:type="dxa"/>
            </w:tcMar>
          </w:tcPr>
          <w:p w14:paraId="4F3E41BC" w14:textId="77777777" w:rsidR="00713B09" w:rsidRPr="00C373A7" w:rsidRDefault="00713B09" w:rsidP="00DC6BA8">
            <w:pPr>
              <w:spacing w:after="0" w:line="276" w:lineRule="auto"/>
              <w:rPr>
                <w:sz w:val="24"/>
                <w:szCs w:val="24"/>
              </w:rPr>
            </w:pPr>
            <w:r w:rsidRPr="00C373A7">
              <w:rPr>
                <w:sz w:val="24"/>
                <w:szCs w:val="24"/>
              </w:rPr>
              <w:t>Den studerande känner igen fenomen i anknytning till vilka man kan utveckla undersökningsfrågor.</w:t>
            </w:r>
          </w:p>
          <w:p w14:paraId="226CA9A8" w14:textId="77777777" w:rsidR="00713B09" w:rsidRPr="00C373A7" w:rsidRDefault="00713B09" w:rsidP="00DC6BA8">
            <w:pPr>
              <w:spacing w:after="0" w:line="276" w:lineRule="auto"/>
              <w:rPr>
                <w:rFonts w:eastAsia="Calibri"/>
                <w:sz w:val="24"/>
                <w:szCs w:val="24"/>
              </w:rPr>
            </w:pPr>
          </w:p>
          <w:p w14:paraId="3DB55C23" w14:textId="77777777" w:rsidR="00713B09" w:rsidRPr="00C373A7" w:rsidRDefault="00713B09" w:rsidP="00DC6BA8">
            <w:pPr>
              <w:spacing w:after="0" w:line="276" w:lineRule="auto"/>
              <w:rPr>
                <w:rFonts w:eastAsia="Calibri"/>
                <w:sz w:val="24"/>
                <w:szCs w:val="24"/>
              </w:rPr>
            </w:pPr>
            <w:r w:rsidRPr="00C373A7">
              <w:rPr>
                <w:bCs/>
                <w:sz w:val="24"/>
                <w:szCs w:val="24"/>
              </w:rPr>
              <w:t xml:space="preserve">Den studerande deltar i experimentellt arbete genom att observera genomförandet av undersökningarna med hänsyn till </w:t>
            </w:r>
            <w:r w:rsidRPr="00C373A7">
              <w:rPr>
                <w:bCs/>
                <w:sz w:val="24"/>
                <w:szCs w:val="24"/>
              </w:rPr>
              <w:lastRenderedPageBreak/>
              <w:t xml:space="preserve">säkerhetsaspekterna samt klarar av att berätta om sina observationer under handledning.   </w:t>
            </w:r>
          </w:p>
        </w:tc>
        <w:tc>
          <w:tcPr>
            <w:tcW w:w="1928" w:type="dxa"/>
            <w:vMerge w:val="restart"/>
            <w:shd w:val="clear" w:color="auto" w:fill="auto"/>
            <w:tcMar>
              <w:top w:w="100" w:type="dxa"/>
              <w:left w:w="100" w:type="dxa"/>
              <w:bottom w:w="100" w:type="dxa"/>
              <w:right w:w="100" w:type="dxa"/>
            </w:tcMar>
          </w:tcPr>
          <w:p w14:paraId="719C76D7" w14:textId="77777777" w:rsidR="00713B09" w:rsidRPr="00C373A7" w:rsidRDefault="00713B09" w:rsidP="00DC6BA8">
            <w:pPr>
              <w:spacing w:after="0" w:line="276" w:lineRule="auto"/>
              <w:ind w:left="40"/>
              <w:rPr>
                <w:sz w:val="24"/>
                <w:szCs w:val="24"/>
              </w:rPr>
            </w:pPr>
            <w:r w:rsidRPr="00C373A7">
              <w:rPr>
                <w:sz w:val="24"/>
                <w:szCs w:val="24"/>
              </w:rPr>
              <w:lastRenderedPageBreak/>
              <w:t>Den studerande formulerar enkla frågor i anknytning till det ämnesområde som granskas.</w:t>
            </w:r>
          </w:p>
          <w:p w14:paraId="1A8804ED" w14:textId="77777777" w:rsidR="00713B09" w:rsidRPr="00C373A7" w:rsidRDefault="00713B09" w:rsidP="00DC6BA8">
            <w:pPr>
              <w:spacing w:after="0" w:line="276" w:lineRule="auto"/>
              <w:ind w:left="40"/>
              <w:rPr>
                <w:rFonts w:eastAsia="Calibri"/>
                <w:sz w:val="24"/>
                <w:szCs w:val="24"/>
              </w:rPr>
            </w:pPr>
          </w:p>
          <w:p w14:paraId="1B215F76" w14:textId="77777777" w:rsidR="008350E2" w:rsidRDefault="00713B09" w:rsidP="00DC6BA8">
            <w:pPr>
              <w:spacing w:after="0" w:line="276" w:lineRule="auto"/>
              <w:rPr>
                <w:bCs/>
                <w:sz w:val="24"/>
                <w:szCs w:val="24"/>
              </w:rPr>
            </w:pPr>
            <w:r w:rsidRPr="00C373A7">
              <w:rPr>
                <w:bCs/>
                <w:sz w:val="24"/>
                <w:szCs w:val="24"/>
              </w:rPr>
              <w:t xml:space="preserve">Den studerande kan göra observationer och mätningar enligt en plan, vid behov under handledning. </w:t>
            </w:r>
          </w:p>
          <w:p w14:paraId="6F31C472" w14:textId="3DE5274C" w:rsidR="00713B09" w:rsidRDefault="00713B09" w:rsidP="00DC6BA8">
            <w:pPr>
              <w:spacing w:after="0" w:line="276" w:lineRule="auto"/>
              <w:rPr>
                <w:bCs/>
                <w:sz w:val="24"/>
                <w:szCs w:val="24"/>
              </w:rPr>
            </w:pPr>
            <w:r w:rsidRPr="00C373A7">
              <w:rPr>
                <w:bCs/>
                <w:sz w:val="24"/>
                <w:szCs w:val="24"/>
              </w:rPr>
              <w:lastRenderedPageBreak/>
              <w:t>Den studerande arbetar på ett säkert sätt tillsammans med andra.</w:t>
            </w:r>
          </w:p>
          <w:p w14:paraId="0CF51955" w14:textId="77777777" w:rsidR="00E14075" w:rsidRPr="00C373A7" w:rsidRDefault="00E14075" w:rsidP="00DC6BA8">
            <w:pPr>
              <w:spacing w:after="0" w:line="276" w:lineRule="auto"/>
              <w:rPr>
                <w:bCs/>
                <w:sz w:val="24"/>
                <w:szCs w:val="24"/>
              </w:rPr>
            </w:pPr>
          </w:p>
          <w:p w14:paraId="634A4D23" w14:textId="4981C42D" w:rsidR="00713B09" w:rsidRPr="00C373A7" w:rsidRDefault="00713B09" w:rsidP="00DC6BA8">
            <w:pPr>
              <w:spacing w:after="0" w:line="276" w:lineRule="auto"/>
              <w:rPr>
                <w:rFonts w:eastAsia="Calibri"/>
                <w:sz w:val="24"/>
                <w:szCs w:val="24"/>
              </w:rPr>
            </w:pPr>
            <w:r w:rsidRPr="00C373A7">
              <w:rPr>
                <w:bCs/>
                <w:sz w:val="24"/>
                <w:szCs w:val="24"/>
                <w:lang w:val="sv-SE"/>
              </w:rPr>
              <w:t xml:space="preserve">Den studerande presenterar resultaten av undersökningarna </w:t>
            </w:r>
            <w:r w:rsidR="00C96E10" w:rsidRPr="004868B4">
              <w:rPr>
                <w:bCs/>
                <w:sz w:val="24"/>
                <w:szCs w:val="24"/>
                <w:lang w:val="sv-SE"/>
              </w:rPr>
              <w:t xml:space="preserve">enligt anvisningar </w:t>
            </w:r>
            <w:r w:rsidRPr="00C373A7">
              <w:rPr>
                <w:bCs/>
                <w:sz w:val="24"/>
                <w:szCs w:val="24"/>
                <w:lang w:val="sv-SE"/>
              </w:rPr>
              <w:t>och drar enkla slutsatser.</w:t>
            </w:r>
          </w:p>
        </w:tc>
        <w:tc>
          <w:tcPr>
            <w:tcW w:w="1928" w:type="dxa"/>
            <w:vMerge w:val="restart"/>
            <w:shd w:val="clear" w:color="auto" w:fill="auto"/>
          </w:tcPr>
          <w:p w14:paraId="347E1E25" w14:textId="77777777" w:rsidR="00713B09" w:rsidRPr="00C373A7" w:rsidRDefault="00713B09" w:rsidP="00DC6BA8">
            <w:pPr>
              <w:spacing w:after="0" w:line="276" w:lineRule="auto"/>
              <w:rPr>
                <w:sz w:val="24"/>
                <w:szCs w:val="24"/>
              </w:rPr>
            </w:pPr>
            <w:r w:rsidRPr="00C373A7">
              <w:rPr>
                <w:sz w:val="24"/>
                <w:szCs w:val="24"/>
              </w:rPr>
              <w:lastRenderedPageBreak/>
              <w:t>Den studerande kan formulera preciserade frågor kring det fenomen som granskas.</w:t>
            </w:r>
          </w:p>
          <w:p w14:paraId="65573087" w14:textId="77777777" w:rsidR="00713B09" w:rsidRPr="00C373A7" w:rsidRDefault="00713B09" w:rsidP="00DC6BA8">
            <w:pPr>
              <w:spacing w:after="0" w:line="276" w:lineRule="auto"/>
              <w:rPr>
                <w:rFonts w:eastAsia="Calibri"/>
                <w:sz w:val="24"/>
                <w:szCs w:val="24"/>
              </w:rPr>
            </w:pPr>
          </w:p>
          <w:p w14:paraId="5CEDA8FF" w14:textId="603A5CCA" w:rsidR="00713B09" w:rsidRPr="00C373A7" w:rsidRDefault="00713B09" w:rsidP="00DC6BA8">
            <w:pPr>
              <w:spacing w:after="0" w:line="276" w:lineRule="auto"/>
              <w:rPr>
                <w:sz w:val="24"/>
                <w:szCs w:val="24"/>
              </w:rPr>
            </w:pPr>
            <w:r w:rsidRPr="00C373A7">
              <w:rPr>
                <w:sz w:val="24"/>
                <w:szCs w:val="24"/>
              </w:rPr>
              <w:t>Den studerande</w:t>
            </w:r>
            <w:r w:rsidR="00C96E10">
              <w:rPr>
                <w:sz w:val="24"/>
                <w:szCs w:val="24"/>
              </w:rPr>
              <w:t xml:space="preserve"> </w:t>
            </w:r>
            <w:r w:rsidR="00C96E10" w:rsidRPr="004868B4">
              <w:rPr>
                <w:sz w:val="24"/>
                <w:szCs w:val="24"/>
              </w:rPr>
              <w:t>behärskar grundläggande arbetsfärdigheter,</w:t>
            </w:r>
            <w:r w:rsidRPr="004868B4">
              <w:rPr>
                <w:sz w:val="24"/>
                <w:szCs w:val="24"/>
              </w:rPr>
              <w:t xml:space="preserve"> </w:t>
            </w:r>
            <w:r w:rsidRPr="00C373A7">
              <w:rPr>
                <w:sz w:val="24"/>
                <w:szCs w:val="24"/>
              </w:rPr>
              <w:t xml:space="preserve">arbetar på ett säkert sätt samt gör observationer och </w:t>
            </w:r>
            <w:r w:rsidRPr="00C373A7">
              <w:rPr>
                <w:sz w:val="24"/>
                <w:szCs w:val="24"/>
              </w:rPr>
              <w:lastRenderedPageBreak/>
              <w:t>mätningar enligt anvisningar.</w:t>
            </w:r>
          </w:p>
          <w:p w14:paraId="24792571" w14:textId="77777777" w:rsidR="00713B09" w:rsidRPr="00C373A7" w:rsidRDefault="00713B09" w:rsidP="00DC6BA8">
            <w:pPr>
              <w:spacing w:after="0" w:line="276" w:lineRule="auto"/>
              <w:rPr>
                <w:rFonts w:eastAsia="Calibri"/>
                <w:sz w:val="24"/>
                <w:szCs w:val="24"/>
              </w:rPr>
            </w:pPr>
            <w:r w:rsidRPr="00C373A7">
              <w:rPr>
                <w:sz w:val="24"/>
                <w:szCs w:val="24"/>
              </w:rPr>
              <w:br/>
              <w:t>Den studerande presenterar och tolkar undersökningsresultat.</w:t>
            </w:r>
          </w:p>
        </w:tc>
        <w:tc>
          <w:tcPr>
            <w:tcW w:w="1930" w:type="dxa"/>
            <w:vMerge w:val="restart"/>
            <w:shd w:val="clear" w:color="auto" w:fill="auto"/>
            <w:tcMar>
              <w:top w:w="100" w:type="dxa"/>
              <w:left w:w="100" w:type="dxa"/>
              <w:bottom w:w="100" w:type="dxa"/>
              <w:right w:w="100" w:type="dxa"/>
            </w:tcMar>
          </w:tcPr>
          <w:p w14:paraId="569E1B9E" w14:textId="77777777" w:rsidR="00713B09" w:rsidRPr="00C373A7" w:rsidRDefault="00713B09" w:rsidP="00DC6BA8">
            <w:pPr>
              <w:spacing w:after="0" w:line="276" w:lineRule="auto"/>
              <w:rPr>
                <w:sz w:val="24"/>
                <w:szCs w:val="24"/>
              </w:rPr>
            </w:pPr>
            <w:r w:rsidRPr="00C373A7">
              <w:rPr>
                <w:sz w:val="24"/>
                <w:szCs w:val="24"/>
              </w:rPr>
              <w:lastRenderedPageBreak/>
              <w:t xml:space="preserve">Den studerande formulerar och utvecklar frågor som utgångspunkter för undersökningar. </w:t>
            </w:r>
          </w:p>
          <w:p w14:paraId="0A9665C0" w14:textId="25FADB5B" w:rsidR="00713B09" w:rsidRDefault="00713B09" w:rsidP="00DC6BA8">
            <w:pPr>
              <w:spacing w:after="0" w:line="276" w:lineRule="auto"/>
              <w:rPr>
                <w:bCs/>
                <w:sz w:val="24"/>
                <w:szCs w:val="24"/>
              </w:rPr>
            </w:pPr>
            <w:r w:rsidRPr="00C373A7">
              <w:rPr>
                <w:bCs/>
                <w:sz w:val="24"/>
                <w:szCs w:val="24"/>
              </w:rPr>
              <w:br/>
              <w:t xml:space="preserve">Den studerande arbetar på ett säkert och konsekvent sätt, vid behov självständigt, samt gör observationer och mätningar på ett </w:t>
            </w:r>
            <w:r w:rsidRPr="00C373A7">
              <w:rPr>
                <w:bCs/>
                <w:sz w:val="24"/>
                <w:szCs w:val="24"/>
              </w:rPr>
              <w:lastRenderedPageBreak/>
              <w:t xml:space="preserve">ändamålsenligt sätt. </w:t>
            </w:r>
          </w:p>
          <w:p w14:paraId="23BDF08D" w14:textId="77777777" w:rsidR="00E14075" w:rsidRPr="00C373A7" w:rsidRDefault="00E14075" w:rsidP="00DC6BA8">
            <w:pPr>
              <w:spacing w:after="0" w:line="276" w:lineRule="auto"/>
              <w:rPr>
                <w:bCs/>
                <w:sz w:val="24"/>
                <w:szCs w:val="24"/>
              </w:rPr>
            </w:pPr>
          </w:p>
          <w:p w14:paraId="48F7D349" w14:textId="77777777" w:rsidR="008350E2" w:rsidRDefault="00713B09" w:rsidP="00DC6BA8">
            <w:pPr>
              <w:spacing w:after="0" w:line="276" w:lineRule="auto"/>
              <w:rPr>
                <w:bCs/>
                <w:sz w:val="24"/>
                <w:szCs w:val="24"/>
              </w:rPr>
            </w:pPr>
            <w:r w:rsidRPr="00C373A7">
              <w:rPr>
                <w:bCs/>
                <w:sz w:val="24"/>
                <w:szCs w:val="24"/>
              </w:rPr>
              <w:t xml:space="preserve">Den studerande behandlar, tolkar och presenterar undersökningsresultaten samt motiverar sina slutsatser. </w:t>
            </w:r>
          </w:p>
          <w:p w14:paraId="2C1BE54E" w14:textId="77777777" w:rsidR="008350E2" w:rsidRDefault="008350E2" w:rsidP="00DC6BA8">
            <w:pPr>
              <w:spacing w:after="0" w:line="276" w:lineRule="auto"/>
              <w:rPr>
                <w:bCs/>
                <w:sz w:val="24"/>
                <w:szCs w:val="24"/>
              </w:rPr>
            </w:pPr>
          </w:p>
          <w:p w14:paraId="56FBEB22" w14:textId="66718583" w:rsidR="00713B09" w:rsidRPr="00C373A7" w:rsidRDefault="00713B09" w:rsidP="00DC6BA8">
            <w:pPr>
              <w:spacing w:after="0" w:line="276" w:lineRule="auto"/>
              <w:rPr>
                <w:bCs/>
                <w:sz w:val="24"/>
                <w:szCs w:val="24"/>
              </w:rPr>
            </w:pPr>
            <w:r w:rsidRPr="00C373A7">
              <w:rPr>
                <w:bCs/>
                <w:sz w:val="24"/>
                <w:szCs w:val="24"/>
              </w:rPr>
              <w:t>Den studerande kan utvärdera resultat.</w:t>
            </w:r>
          </w:p>
        </w:tc>
      </w:tr>
      <w:tr w:rsidR="00713B09" w:rsidRPr="00F43B08" w14:paraId="669D3CBD" w14:textId="77777777" w:rsidTr="00925989">
        <w:trPr>
          <w:trHeight w:val="466"/>
        </w:trPr>
        <w:tc>
          <w:tcPr>
            <w:tcW w:w="1928" w:type="dxa"/>
            <w:shd w:val="clear" w:color="auto" w:fill="auto"/>
          </w:tcPr>
          <w:p w14:paraId="3BF166E2"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M5 handleda den studerande att utföra experimentella undersökningar, arbeta på ett säkert sätt och att tolka resultat</w:t>
            </w:r>
          </w:p>
        </w:tc>
        <w:tc>
          <w:tcPr>
            <w:tcW w:w="1928" w:type="dxa"/>
            <w:vMerge/>
            <w:shd w:val="clear" w:color="auto" w:fill="auto"/>
          </w:tcPr>
          <w:p w14:paraId="3704B11D"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28" w:type="dxa"/>
            <w:vMerge/>
            <w:shd w:val="clear" w:color="auto" w:fill="auto"/>
            <w:tcMar>
              <w:top w:w="100" w:type="dxa"/>
              <w:left w:w="100" w:type="dxa"/>
              <w:bottom w:w="100" w:type="dxa"/>
              <w:right w:w="100" w:type="dxa"/>
            </w:tcMar>
          </w:tcPr>
          <w:p w14:paraId="4A0B642D"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28" w:type="dxa"/>
            <w:vMerge/>
            <w:shd w:val="clear" w:color="auto" w:fill="auto"/>
          </w:tcPr>
          <w:p w14:paraId="320EE67E"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28" w:type="dxa"/>
            <w:vMerge/>
            <w:shd w:val="clear" w:color="auto" w:fill="auto"/>
            <w:tcMar>
              <w:top w:w="100" w:type="dxa"/>
              <w:left w:w="100" w:type="dxa"/>
              <w:bottom w:w="100" w:type="dxa"/>
              <w:right w:w="100" w:type="dxa"/>
            </w:tcMar>
          </w:tcPr>
          <w:p w14:paraId="00AD48F1"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28" w:type="dxa"/>
            <w:vMerge/>
            <w:shd w:val="clear" w:color="auto" w:fill="auto"/>
            <w:tcMar>
              <w:top w:w="100" w:type="dxa"/>
              <w:left w:w="100" w:type="dxa"/>
              <w:bottom w:w="100" w:type="dxa"/>
              <w:right w:w="100" w:type="dxa"/>
            </w:tcMar>
          </w:tcPr>
          <w:p w14:paraId="12D3FEE0"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28" w:type="dxa"/>
            <w:vMerge/>
            <w:shd w:val="clear" w:color="auto" w:fill="auto"/>
          </w:tcPr>
          <w:p w14:paraId="69E58920"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c>
          <w:tcPr>
            <w:tcW w:w="1930" w:type="dxa"/>
            <w:vMerge/>
            <w:shd w:val="clear" w:color="auto" w:fill="auto"/>
            <w:tcMar>
              <w:top w:w="100" w:type="dxa"/>
              <w:left w:w="100" w:type="dxa"/>
              <w:bottom w:w="100" w:type="dxa"/>
              <w:right w:w="100" w:type="dxa"/>
            </w:tcMar>
          </w:tcPr>
          <w:p w14:paraId="25CA8D58" w14:textId="77777777" w:rsidR="00713B09" w:rsidRPr="00C373A7" w:rsidRDefault="00713B09" w:rsidP="00DC6BA8">
            <w:pPr>
              <w:widowControl w:val="0"/>
              <w:pBdr>
                <w:top w:val="nil"/>
                <w:left w:val="nil"/>
                <w:bottom w:val="nil"/>
                <w:right w:val="nil"/>
                <w:between w:val="nil"/>
              </w:pBdr>
              <w:spacing w:after="0" w:line="276" w:lineRule="auto"/>
              <w:rPr>
                <w:rFonts w:eastAsia="Calibri"/>
                <w:sz w:val="24"/>
                <w:szCs w:val="24"/>
              </w:rPr>
            </w:pPr>
          </w:p>
        </w:tc>
      </w:tr>
      <w:tr w:rsidR="00713B09" w:rsidRPr="00F43B08" w14:paraId="53F3A4C4" w14:textId="77777777" w:rsidTr="00925989">
        <w:trPr>
          <w:trHeight w:val="284"/>
        </w:trPr>
        <w:tc>
          <w:tcPr>
            <w:tcW w:w="1928" w:type="dxa"/>
            <w:shd w:val="clear" w:color="auto" w:fill="auto"/>
          </w:tcPr>
          <w:p w14:paraId="392FFB59"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M6 handleda den studerande att använda digitala verktyg för att söka information och stödja den studerandes lärande med hjälp av åskådliga simuleringar</w:t>
            </w:r>
          </w:p>
        </w:tc>
        <w:tc>
          <w:tcPr>
            <w:tcW w:w="1928" w:type="dxa"/>
            <w:shd w:val="clear" w:color="auto" w:fill="auto"/>
          </w:tcPr>
          <w:p w14:paraId="00CA5343"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ke1</w:t>
            </w:r>
          </w:p>
        </w:tc>
        <w:tc>
          <w:tcPr>
            <w:tcW w:w="1928" w:type="dxa"/>
            <w:shd w:val="clear" w:color="auto" w:fill="auto"/>
            <w:tcMar>
              <w:top w:w="100" w:type="dxa"/>
              <w:left w:w="100" w:type="dxa"/>
              <w:bottom w:w="100" w:type="dxa"/>
              <w:right w:w="100" w:type="dxa"/>
            </w:tcMar>
          </w:tcPr>
          <w:p w14:paraId="6CE8E137" w14:textId="77777777" w:rsidR="00713B09" w:rsidRPr="00C373A7" w:rsidRDefault="00713B09" w:rsidP="00DC6BA8">
            <w:pPr>
              <w:spacing w:after="0" w:line="276" w:lineRule="auto"/>
              <w:rPr>
                <w:rFonts w:eastAsia="Calibri"/>
                <w:sz w:val="24"/>
                <w:szCs w:val="24"/>
              </w:rPr>
            </w:pPr>
            <w:r w:rsidRPr="00C373A7">
              <w:rPr>
                <w:color w:val="000000"/>
                <w:sz w:val="24"/>
                <w:szCs w:val="24"/>
              </w:rPr>
              <w:t>Den studerande använder digitala verktyg samt simuleringar i sitt eget lärande.</w:t>
            </w:r>
          </w:p>
        </w:tc>
        <w:tc>
          <w:tcPr>
            <w:tcW w:w="1928" w:type="dxa"/>
            <w:shd w:val="clear" w:color="auto" w:fill="auto"/>
          </w:tcPr>
          <w:p w14:paraId="3D14FDCF"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Förmåga att använda digitala verktyg</w:t>
            </w:r>
          </w:p>
        </w:tc>
        <w:tc>
          <w:tcPr>
            <w:tcW w:w="1928" w:type="dxa"/>
            <w:shd w:val="clear" w:color="auto" w:fill="auto"/>
            <w:tcMar>
              <w:top w:w="100" w:type="dxa"/>
              <w:left w:w="100" w:type="dxa"/>
              <w:bottom w:w="100" w:type="dxa"/>
              <w:right w:w="100" w:type="dxa"/>
            </w:tcMar>
          </w:tcPr>
          <w:p w14:paraId="6959B2C2" w14:textId="77777777" w:rsidR="00713B09" w:rsidRPr="00C373A7" w:rsidRDefault="00713B09" w:rsidP="00DC6BA8">
            <w:pPr>
              <w:spacing w:after="0" w:line="276" w:lineRule="auto"/>
              <w:rPr>
                <w:sz w:val="24"/>
                <w:szCs w:val="24"/>
              </w:rPr>
            </w:pPr>
            <w:r w:rsidRPr="00C373A7">
              <w:rPr>
                <w:sz w:val="24"/>
                <w:szCs w:val="24"/>
              </w:rPr>
              <w:t xml:space="preserve">Den studerande använder under handledning </w:t>
            </w:r>
            <w:r w:rsidRPr="00C373A7">
              <w:rPr>
                <w:color w:val="000000"/>
                <w:sz w:val="24"/>
                <w:szCs w:val="24"/>
              </w:rPr>
              <w:t xml:space="preserve">digitala verktyg </w:t>
            </w:r>
            <w:r w:rsidRPr="00C373A7">
              <w:rPr>
                <w:sz w:val="24"/>
                <w:szCs w:val="24"/>
              </w:rPr>
              <w:t xml:space="preserve">för att söka information. </w:t>
            </w:r>
          </w:p>
          <w:p w14:paraId="312B9E09" w14:textId="77777777" w:rsidR="00713B09" w:rsidRPr="00C373A7" w:rsidRDefault="00713B09" w:rsidP="00DC6BA8">
            <w:pPr>
              <w:spacing w:after="0" w:line="276" w:lineRule="auto"/>
              <w:rPr>
                <w:sz w:val="24"/>
                <w:szCs w:val="24"/>
              </w:rPr>
            </w:pPr>
          </w:p>
          <w:p w14:paraId="715A85C6" w14:textId="77777777" w:rsidR="00713B09" w:rsidRPr="00C373A7" w:rsidRDefault="00713B09" w:rsidP="00DC6BA8">
            <w:pPr>
              <w:spacing w:after="0" w:line="276" w:lineRule="auto"/>
              <w:rPr>
                <w:rFonts w:eastAsia="Calibri"/>
                <w:sz w:val="24"/>
                <w:szCs w:val="24"/>
              </w:rPr>
            </w:pPr>
            <w:r w:rsidRPr="00C373A7">
              <w:rPr>
                <w:sz w:val="24"/>
                <w:szCs w:val="24"/>
              </w:rPr>
              <w:t>Den studerande bekantar sig med någon simulering som stöder lärandet.</w:t>
            </w:r>
          </w:p>
        </w:tc>
        <w:tc>
          <w:tcPr>
            <w:tcW w:w="1928" w:type="dxa"/>
            <w:shd w:val="clear" w:color="auto" w:fill="auto"/>
            <w:tcMar>
              <w:top w:w="100" w:type="dxa"/>
              <w:left w:w="100" w:type="dxa"/>
              <w:bottom w:w="100" w:type="dxa"/>
              <w:right w:w="100" w:type="dxa"/>
            </w:tcMar>
          </w:tcPr>
          <w:p w14:paraId="38CAFA36" w14:textId="7E12B7E1" w:rsidR="00713B09" w:rsidRDefault="00713B09" w:rsidP="00DC6BA8">
            <w:pPr>
              <w:spacing w:after="0" w:line="276" w:lineRule="auto"/>
              <w:rPr>
                <w:sz w:val="24"/>
                <w:szCs w:val="24"/>
              </w:rPr>
            </w:pPr>
            <w:r w:rsidRPr="00C373A7">
              <w:rPr>
                <w:sz w:val="24"/>
                <w:szCs w:val="24"/>
              </w:rPr>
              <w:t xml:space="preserve">Den studerande använder </w:t>
            </w:r>
            <w:r w:rsidRPr="00C373A7">
              <w:rPr>
                <w:color w:val="000000"/>
                <w:sz w:val="24"/>
                <w:szCs w:val="24"/>
              </w:rPr>
              <w:t xml:space="preserve">digitala verktyg </w:t>
            </w:r>
            <w:r w:rsidRPr="00C373A7">
              <w:rPr>
                <w:sz w:val="24"/>
                <w:szCs w:val="24"/>
              </w:rPr>
              <w:t xml:space="preserve">för att hämta information enligt anvisningarna. </w:t>
            </w:r>
          </w:p>
          <w:p w14:paraId="2F253531" w14:textId="77777777" w:rsidR="00E14075" w:rsidRPr="00C373A7" w:rsidRDefault="00E14075" w:rsidP="00DC6BA8">
            <w:pPr>
              <w:spacing w:after="0" w:line="276" w:lineRule="auto"/>
              <w:rPr>
                <w:sz w:val="24"/>
                <w:szCs w:val="24"/>
              </w:rPr>
            </w:pPr>
          </w:p>
          <w:p w14:paraId="5DEDB811" w14:textId="77777777" w:rsidR="00713B09" w:rsidRPr="00C373A7" w:rsidRDefault="00713B09" w:rsidP="00DC6BA8">
            <w:pPr>
              <w:spacing w:after="0" w:line="276" w:lineRule="auto"/>
              <w:rPr>
                <w:rFonts w:eastAsia="Calibri"/>
                <w:sz w:val="24"/>
                <w:szCs w:val="24"/>
              </w:rPr>
            </w:pPr>
            <w:r w:rsidRPr="00C373A7">
              <w:rPr>
                <w:sz w:val="24"/>
                <w:szCs w:val="24"/>
              </w:rPr>
              <w:t>Den studerande kan under handledning göra observationer av en simulering.</w:t>
            </w:r>
          </w:p>
        </w:tc>
        <w:tc>
          <w:tcPr>
            <w:tcW w:w="1928" w:type="dxa"/>
            <w:shd w:val="clear" w:color="auto" w:fill="auto"/>
          </w:tcPr>
          <w:p w14:paraId="03BB44D6" w14:textId="77777777" w:rsidR="00713B09" w:rsidRPr="00C373A7" w:rsidRDefault="00713B09" w:rsidP="00DC6BA8">
            <w:pPr>
              <w:pBdr>
                <w:top w:val="nil"/>
                <w:left w:val="nil"/>
                <w:bottom w:val="nil"/>
                <w:right w:val="nil"/>
                <w:between w:val="nil"/>
              </w:pBdr>
              <w:spacing w:after="0" w:line="276" w:lineRule="auto"/>
              <w:rPr>
                <w:sz w:val="24"/>
                <w:szCs w:val="24"/>
              </w:rPr>
            </w:pPr>
            <w:r w:rsidRPr="00C373A7">
              <w:rPr>
                <w:sz w:val="24"/>
                <w:szCs w:val="24"/>
              </w:rPr>
              <w:t xml:space="preserve">Den studerande kan använda digitala verktyg för att hämta information. </w:t>
            </w:r>
          </w:p>
          <w:p w14:paraId="424C855B" w14:textId="77777777" w:rsidR="00713B09" w:rsidRPr="00C373A7" w:rsidRDefault="00713B09" w:rsidP="00DC6BA8">
            <w:pPr>
              <w:pBdr>
                <w:top w:val="nil"/>
                <w:left w:val="nil"/>
                <w:bottom w:val="nil"/>
                <w:right w:val="nil"/>
                <w:between w:val="nil"/>
              </w:pBdr>
              <w:spacing w:after="0" w:line="276" w:lineRule="auto"/>
              <w:rPr>
                <w:sz w:val="24"/>
                <w:szCs w:val="24"/>
              </w:rPr>
            </w:pPr>
          </w:p>
          <w:p w14:paraId="0CA4D611"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göra observationer utgående från en simulering.</w:t>
            </w:r>
          </w:p>
        </w:tc>
        <w:tc>
          <w:tcPr>
            <w:tcW w:w="1930" w:type="dxa"/>
            <w:shd w:val="clear" w:color="auto" w:fill="auto"/>
            <w:tcMar>
              <w:top w:w="100" w:type="dxa"/>
              <w:left w:w="100" w:type="dxa"/>
              <w:bottom w:w="100" w:type="dxa"/>
              <w:right w:w="100" w:type="dxa"/>
            </w:tcMar>
          </w:tcPr>
          <w:p w14:paraId="2AB51422" w14:textId="77777777" w:rsidR="00713B09" w:rsidRPr="00C373A7" w:rsidRDefault="00713B09" w:rsidP="00DC6BA8">
            <w:pPr>
              <w:spacing w:after="0" w:line="276" w:lineRule="auto"/>
              <w:rPr>
                <w:sz w:val="24"/>
                <w:szCs w:val="24"/>
              </w:rPr>
            </w:pPr>
            <w:r w:rsidRPr="00C373A7">
              <w:rPr>
                <w:sz w:val="24"/>
                <w:szCs w:val="24"/>
              </w:rPr>
              <w:t xml:space="preserve">Den studerande använder </w:t>
            </w:r>
            <w:r w:rsidRPr="00C373A7">
              <w:rPr>
                <w:color w:val="000000"/>
                <w:sz w:val="24"/>
                <w:szCs w:val="24"/>
              </w:rPr>
              <w:t xml:space="preserve">digitala verktyg </w:t>
            </w:r>
            <w:r w:rsidRPr="00C373A7">
              <w:rPr>
                <w:sz w:val="24"/>
                <w:szCs w:val="24"/>
              </w:rPr>
              <w:t xml:space="preserve">eller applikationer självständigt för att hämta information och mätresultat. </w:t>
            </w:r>
          </w:p>
          <w:p w14:paraId="7FD21A8A" w14:textId="77777777" w:rsidR="00713B09" w:rsidRPr="00C373A7" w:rsidRDefault="00713B09" w:rsidP="00DC6BA8">
            <w:pPr>
              <w:spacing w:after="0" w:line="276" w:lineRule="auto"/>
              <w:rPr>
                <w:sz w:val="24"/>
                <w:szCs w:val="24"/>
              </w:rPr>
            </w:pPr>
          </w:p>
          <w:p w14:paraId="3A511732" w14:textId="77777777" w:rsidR="00713B09" w:rsidRPr="00C373A7" w:rsidRDefault="00713B09" w:rsidP="00DC6BA8">
            <w:pPr>
              <w:spacing w:after="0" w:line="276" w:lineRule="auto"/>
              <w:rPr>
                <w:rFonts w:eastAsia="Calibri"/>
                <w:sz w:val="24"/>
                <w:szCs w:val="24"/>
              </w:rPr>
            </w:pPr>
            <w:r w:rsidRPr="00C373A7">
              <w:rPr>
                <w:sz w:val="24"/>
                <w:szCs w:val="24"/>
              </w:rPr>
              <w:t>Den studerande kan göra observationer av en</w:t>
            </w:r>
            <w:r w:rsidRPr="00C373A7">
              <w:rPr>
                <w:color w:val="000000"/>
                <w:sz w:val="24"/>
                <w:szCs w:val="24"/>
              </w:rPr>
              <w:t xml:space="preserve"> </w:t>
            </w:r>
            <w:r w:rsidRPr="00C373A7">
              <w:rPr>
                <w:sz w:val="24"/>
                <w:szCs w:val="24"/>
              </w:rPr>
              <w:t xml:space="preserve">simulering och </w:t>
            </w:r>
            <w:r w:rsidRPr="00C373A7">
              <w:rPr>
                <w:sz w:val="24"/>
                <w:szCs w:val="24"/>
              </w:rPr>
              <w:lastRenderedPageBreak/>
              <w:t>göra generaliseringar med hjälp av en simulering.</w:t>
            </w:r>
          </w:p>
        </w:tc>
      </w:tr>
      <w:tr w:rsidR="00713B09" w:rsidRPr="00F43B08" w14:paraId="65D03E6E" w14:textId="77777777" w:rsidTr="00925989">
        <w:trPr>
          <w:trHeight w:val="397"/>
        </w:trPr>
        <w:tc>
          <w:tcPr>
            <w:tcW w:w="15426" w:type="dxa"/>
            <w:gridSpan w:val="8"/>
            <w:shd w:val="clear" w:color="auto" w:fill="auto"/>
          </w:tcPr>
          <w:p w14:paraId="4504D79B" w14:textId="77777777" w:rsidR="00713B09" w:rsidRPr="00C373A7" w:rsidRDefault="00713B09" w:rsidP="00DC6BA8">
            <w:pPr>
              <w:pBdr>
                <w:top w:val="nil"/>
                <w:left w:val="nil"/>
                <w:bottom w:val="nil"/>
                <w:right w:val="nil"/>
                <w:between w:val="nil"/>
              </w:pBdr>
              <w:spacing w:after="0" w:line="276" w:lineRule="auto"/>
              <w:rPr>
                <w:rFonts w:eastAsia="Calibri"/>
                <w:b/>
                <w:sz w:val="24"/>
                <w:szCs w:val="24"/>
              </w:rPr>
            </w:pPr>
            <w:r w:rsidRPr="00C373A7">
              <w:rPr>
                <w:rFonts w:eastAsia="Calibri"/>
                <w:b/>
                <w:sz w:val="24"/>
                <w:szCs w:val="24"/>
              </w:rPr>
              <w:lastRenderedPageBreak/>
              <w:t>Kunskaper i kemi och användning av dem</w:t>
            </w:r>
          </w:p>
        </w:tc>
      </w:tr>
      <w:tr w:rsidR="00713B09" w:rsidRPr="00F43B08" w14:paraId="707C1BAB" w14:textId="77777777" w:rsidTr="00925989">
        <w:trPr>
          <w:trHeight w:val="284"/>
        </w:trPr>
        <w:tc>
          <w:tcPr>
            <w:tcW w:w="1928" w:type="dxa"/>
            <w:shd w:val="clear" w:color="auto" w:fill="auto"/>
          </w:tcPr>
          <w:p w14:paraId="00F7FC19"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M7 vägleda den studerande att använda kemiska begrepp på ett exakt sätt</w:t>
            </w:r>
          </w:p>
        </w:tc>
        <w:tc>
          <w:tcPr>
            <w:tcW w:w="1928" w:type="dxa"/>
            <w:shd w:val="clear" w:color="auto" w:fill="auto"/>
          </w:tcPr>
          <w:p w14:paraId="448F0168"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ke1</w:t>
            </w:r>
          </w:p>
        </w:tc>
        <w:tc>
          <w:tcPr>
            <w:tcW w:w="1928" w:type="dxa"/>
            <w:shd w:val="clear" w:color="auto" w:fill="auto"/>
            <w:tcMar>
              <w:top w:w="100" w:type="dxa"/>
              <w:left w:w="100" w:type="dxa"/>
              <w:bottom w:w="100" w:type="dxa"/>
              <w:right w:w="100" w:type="dxa"/>
            </w:tcMar>
          </w:tcPr>
          <w:p w14:paraId="3D35C0B5" w14:textId="77777777" w:rsidR="00713B09" w:rsidRPr="00C373A7" w:rsidRDefault="00713B09" w:rsidP="00DC6BA8">
            <w:pPr>
              <w:spacing w:after="0" w:line="276" w:lineRule="auto"/>
              <w:ind w:left="40"/>
              <w:rPr>
                <w:rFonts w:eastAsia="Calibri"/>
                <w:strike/>
                <w:sz w:val="24"/>
                <w:szCs w:val="24"/>
              </w:rPr>
            </w:pPr>
            <w:r w:rsidRPr="00C373A7">
              <w:rPr>
                <w:color w:val="000000"/>
                <w:sz w:val="24"/>
                <w:szCs w:val="24"/>
              </w:rPr>
              <w:t>Den studerande använder kemiska begrepp exakt.</w:t>
            </w:r>
          </w:p>
        </w:tc>
        <w:tc>
          <w:tcPr>
            <w:tcW w:w="1928" w:type="dxa"/>
            <w:shd w:val="clear" w:color="auto" w:fill="auto"/>
          </w:tcPr>
          <w:p w14:paraId="522EC176"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Förmåga att använda begrepp</w:t>
            </w:r>
          </w:p>
        </w:tc>
        <w:tc>
          <w:tcPr>
            <w:tcW w:w="1928" w:type="dxa"/>
            <w:shd w:val="clear" w:color="auto" w:fill="auto"/>
            <w:tcMar>
              <w:top w:w="100" w:type="dxa"/>
              <w:left w:w="100" w:type="dxa"/>
              <w:bottom w:w="100" w:type="dxa"/>
              <w:right w:w="100" w:type="dxa"/>
            </w:tcMar>
          </w:tcPr>
          <w:p w14:paraId="66C0A04F" w14:textId="77777777" w:rsidR="00713B09" w:rsidRPr="00C373A7" w:rsidRDefault="00713B09" w:rsidP="00DC6BA8">
            <w:pPr>
              <w:spacing w:line="276" w:lineRule="auto"/>
              <w:rPr>
                <w:sz w:val="24"/>
                <w:szCs w:val="24"/>
              </w:rPr>
            </w:pPr>
            <w:r w:rsidRPr="00C373A7">
              <w:rPr>
                <w:sz w:val="24"/>
                <w:szCs w:val="24"/>
              </w:rPr>
              <w:t xml:space="preserve">Den studerande förklarar fenomen i kemin genom att använda några kemiska begrepp. </w:t>
            </w:r>
          </w:p>
          <w:p w14:paraId="06D2EBBE" w14:textId="77777777" w:rsidR="00713B09" w:rsidRPr="00C373A7" w:rsidRDefault="00713B09" w:rsidP="00DC6BA8">
            <w:pPr>
              <w:spacing w:after="0" w:line="276" w:lineRule="auto"/>
              <w:rPr>
                <w:rFonts w:eastAsia="Calibri"/>
                <w:sz w:val="24"/>
                <w:szCs w:val="24"/>
              </w:rPr>
            </w:pPr>
          </w:p>
        </w:tc>
        <w:tc>
          <w:tcPr>
            <w:tcW w:w="1928" w:type="dxa"/>
            <w:shd w:val="clear" w:color="auto" w:fill="auto"/>
            <w:tcMar>
              <w:top w:w="100" w:type="dxa"/>
              <w:left w:w="100" w:type="dxa"/>
              <w:bottom w:w="100" w:type="dxa"/>
              <w:right w:w="100" w:type="dxa"/>
            </w:tcMar>
          </w:tcPr>
          <w:p w14:paraId="64AA80DC" w14:textId="77777777" w:rsidR="00713B09" w:rsidRPr="00C373A7" w:rsidRDefault="00713B09" w:rsidP="00DC6BA8">
            <w:pPr>
              <w:spacing w:after="0" w:line="276" w:lineRule="auto"/>
              <w:rPr>
                <w:rFonts w:eastAsia="Calibri"/>
                <w:sz w:val="24"/>
                <w:szCs w:val="24"/>
              </w:rPr>
            </w:pPr>
            <w:r w:rsidRPr="00C373A7">
              <w:rPr>
                <w:sz w:val="24"/>
                <w:szCs w:val="24"/>
              </w:rPr>
              <w:t xml:space="preserve">Den studerande förklarar fenomen i kemin genom att använda kemins centrala begrepp.   </w:t>
            </w:r>
          </w:p>
          <w:p w14:paraId="7C1E5188" w14:textId="77777777" w:rsidR="00713B09" w:rsidRPr="00C373A7" w:rsidRDefault="00713B09" w:rsidP="00DC6BA8">
            <w:pPr>
              <w:spacing w:after="0" w:line="276" w:lineRule="auto"/>
              <w:rPr>
                <w:rFonts w:eastAsia="Calibri"/>
                <w:sz w:val="24"/>
                <w:szCs w:val="24"/>
              </w:rPr>
            </w:pPr>
          </w:p>
        </w:tc>
        <w:tc>
          <w:tcPr>
            <w:tcW w:w="1928" w:type="dxa"/>
            <w:shd w:val="clear" w:color="auto" w:fill="auto"/>
          </w:tcPr>
          <w:p w14:paraId="322AD7E7"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förklarar fenomen i kemin med hjälp av centrala kemiska begrepp och förstår sambanden mellan begreppen.</w:t>
            </w:r>
          </w:p>
        </w:tc>
        <w:tc>
          <w:tcPr>
            <w:tcW w:w="1930" w:type="dxa"/>
            <w:shd w:val="clear" w:color="auto" w:fill="auto"/>
            <w:tcMar>
              <w:top w:w="100" w:type="dxa"/>
              <w:left w:w="100" w:type="dxa"/>
              <w:bottom w:w="100" w:type="dxa"/>
              <w:right w:w="100" w:type="dxa"/>
            </w:tcMar>
          </w:tcPr>
          <w:p w14:paraId="30A97862" w14:textId="77777777" w:rsidR="00713B09" w:rsidRPr="00C373A7" w:rsidRDefault="00713B09" w:rsidP="00DC6BA8">
            <w:pPr>
              <w:spacing w:line="276" w:lineRule="auto"/>
              <w:rPr>
                <w:sz w:val="24"/>
                <w:szCs w:val="24"/>
              </w:rPr>
            </w:pPr>
            <w:r w:rsidRPr="00C373A7">
              <w:rPr>
                <w:sz w:val="24"/>
                <w:szCs w:val="24"/>
              </w:rPr>
              <w:t xml:space="preserve">Den studerande förklarar fenomen i kemin genom att använda kemins centrala begrepp exakt och förstår sambanden mellan begreppen.  </w:t>
            </w:r>
          </w:p>
        </w:tc>
      </w:tr>
      <w:tr w:rsidR="00713B09" w:rsidRPr="00F43B08" w14:paraId="7E23ED2A" w14:textId="77777777" w:rsidTr="00925989">
        <w:trPr>
          <w:trHeight w:val="284"/>
        </w:trPr>
        <w:tc>
          <w:tcPr>
            <w:tcW w:w="1928" w:type="dxa"/>
            <w:shd w:val="clear" w:color="auto" w:fill="auto"/>
          </w:tcPr>
          <w:p w14:paraId="643E67AE"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M8 handleda den studerande att använda olika modeller för att beskriva och förklara ämnens struktur och kemiska fenomen</w:t>
            </w:r>
          </w:p>
        </w:tc>
        <w:tc>
          <w:tcPr>
            <w:tcW w:w="1928" w:type="dxa"/>
            <w:shd w:val="clear" w:color="auto" w:fill="auto"/>
          </w:tcPr>
          <w:p w14:paraId="491C6217"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ke1</w:t>
            </w:r>
          </w:p>
        </w:tc>
        <w:tc>
          <w:tcPr>
            <w:tcW w:w="1928" w:type="dxa"/>
            <w:shd w:val="clear" w:color="auto" w:fill="auto"/>
            <w:tcMar>
              <w:top w:w="100" w:type="dxa"/>
              <w:left w:w="100" w:type="dxa"/>
              <w:bottom w:w="100" w:type="dxa"/>
              <w:right w:w="100" w:type="dxa"/>
            </w:tcMar>
          </w:tcPr>
          <w:p w14:paraId="60EBEB10" w14:textId="77777777" w:rsidR="00713B09" w:rsidRPr="00C373A7" w:rsidRDefault="00713B09" w:rsidP="00DC6BA8">
            <w:pPr>
              <w:spacing w:after="0" w:line="276" w:lineRule="auto"/>
              <w:ind w:left="40"/>
              <w:rPr>
                <w:rFonts w:eastAsia="Calibri"/>
                <w:sz w:val="24"/>
                <w:szCs w:val="24"/>
              </w:rPr>
            </w:pPr>
            <w:r w:rsidRPr="00C373A7">
              <w:rPr>
                <w:color w:val="000000"/>
                <w:sz w:val="24"/>
                <w:szCs w:val="24"/>
              </w:rPr>
              <w:t>Den studerande använder olika modeller då hen granskar ämnets struktur och kemiska fenomen.</w:t>
            </w:r>
          </w:p>
        </w:tc>
        <w:tc>
          <w:tcPr>
            <w:tcW w:w="1928" w:type="dxa"/>
            <w:shd w:val="clear" w:color="auto" w:fill="auto"/>
          </w:tcPr>
          <w:p w14:paraId="55A5B56E"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Förmåga att använda modeller</w:t>
            </w:r>
          </w:p>
        </w:tc>
        <w:tc>
          <w:tcPr>
            <w:tcW w:w="1928" w:type="dxa"/>
            <w:shd w:val="clear" w:color="auto" w:fill="auto"/>
            <w:tcMar>
              <w:top w:w="100" w:type="dxa"/>
              <w:left w:w="100" w:type="dxa"/>
              <w:bottom w:w="100" w:type="dxa"/>
              <w:right w:w="100" w:type="dxa"/>
            </w:tcMar>
          </w:tcPr>
          <w:p w14:paraId="512E1706" w14:textId="77777777" w:rsidR="00713B09" w:rsidRPr="00C373A7" w:rsidRDefault="00713B09" w:rsidP="00DC6BA8">
            <w:pPr>
              <w:spacing w:after="0" w:line="276" w:lineRule="auto"/>
              <w:rPr>
                <w:rFonts w:eastAsia="Calibri"/>
                <w:sz w:val="24"/>
                <w:szCs w:val="24"/>
              </w:rPr>
            </w:pPr>
            <w:r w:rsidRPr="00C373A7">
              <w:rPr>
                <w:sz w:val="24"/>
                <w:szCs w:val="24"/>
              </w:rPr>
              <w:t>Den studerande känner till att modeller används för att beskriva ämnens struktur.</w:t>
            </w:r>
          </w:p>
        </w:tc>
        <w:tc>
          <w:tcPr>
            <w:tcW w:w="1928" w:type="dxa"/>
            <w:shd w:val="clear" w:color="auto" w:fill="auto"/>
            <w:tcMar>
              <w:top w:w="100" w:type="dxa"/>
              <w:left w:w="100" w:type="dxa"/>
              <w:bottom w:w="100" w:type="dxa"/>
              <w:right w:w="100" w:type="dxa"/>
            </w:tcMar>
          </w:tcPr>
          <w:p w14:paraId="703627C1" w14:textId="77777777" w:rsidR="00713B09" w:rsidRPr="00C373A7" w:rsidRDefault="00713B09" w:rsidP="00DC6BA8">
            <w:pPr>
              <w:spacing w:after="0" w:line="276" w:lineRule="auto"/>
              <w:rPr>
                <w:rFonts w:eastAsia="Calibri"/>
                <w:sz w:val="24"/>
                <w:szCs w:val="24"/>
              </w:rPr>
            </w:pPr>
            <w:r w:rsidRPr="00C373A7">
              <w:rPr>
                <w:sz w:val="24"/>
                <w:szCs w:val="24"/>
              </w:rPr>
              <w:t xml:space="preserve">Den studerande kan nämna exempel där modeller används för att illustrera strukturen hos ett ämne och kemiska fenomen.  </w:t>
            </w:r>
          </w:p>
        </w:tc>
        <w:tc>
          <w:tcPr>
            <w:tcW w:w="1928" w:type="dxa"/>
            <w:shd w:val="clear" w:color="auto" w:fill="auto"/>
          </w:tcPr>
          <w:p w14:paraId="68A00A80"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beskriva ämnens struktur och kemiska fenomen med olika modeller.</w:t>
            </w:r>
            <w:r w:rsidRPr="00C373A7">
              <w:rPr>
                <w:sz w:val="24"/>
                <w:szCs w:val="24"/>
              </w:rPr>
              <w:br/>
            </w:r>
            <w:r w:rsidRPr="00C373A7">
              <w:rPr>
                <w:sz w:val="24"/>
                <w:szCs w:val="24"/>
              </w:rPr>
              <w:br/>
              <w:t xml:space="preserve">Den studerande kan bedöma hur väl en modell </w:t>
            </w:r>
            <w:r w:rsidRPr="00C373A7">
              <w:rPr>
                <w:sz w:val="24"/>
                <w:szCs w:val="24"/>
              </w:rPr>
              <w:lastRenderedPageBreak/>
              <w:t>förhåller sig till verkligheten.</w:t>
            </w:r>
          </w:p>
        </w:tc>
        <w:tc>
          <w:tcPr>
            <w:tcW w:w="1930" w:type="dxa"/>
            <w:shd w:val="clear" w:color="auto" w:fill="auto"/>
            <w:tcMar>
              <w:top w:w="100" w:type="dxa"/>
              <w:left w:w="100" w:type="dxa"/>
              <w:bottom w:w="100" w:type="dxa"/>
              <w:right w:w="100" w:type="dxa"/>
            </w:tcMar>
          </w:tcPr>
          <w:p w14:paraId="5EBFC636" w14:textId="77777777" w:rsidR="00713B09" w:rsidRPr="00C373A7" w:rsidRDefault="00713B09" w:rsidP="00DC6BA8">
            <w:pPr>
              <w:spacing w:line="276" w:lineRule="auto"/>
              <w:rPr>
                <w:sz w:val="24"/>
                <w:szCs w:val="24"/>
              </w:rPr>
            </w:pPr>
            <w:r w:rsidRPr="00C373A7">
              <w:rPr>
                <w:sz w:val="24"/>
                <w:szCs w:val="24"/>
              </w:rPr>
              <w:lastRenderedPageBreak/>
              <w:t xml:space="preserve">Den studerande kan beskriva och förklara strukturen hos ett ämne och kemiska fenomen genom att använda olika modeller. </w:t>
            </w:r>
            <w:r w:rsidRPr="00C373A7">
              <w:rPr>
                <w:sz w:val="24"/>
                <w:szCs w:val="24"/>
              </w:rPr>
              <w:br/>
            </w:r>
            <w:r w:rsidRPr="00C373A7">
              <w:rPr>
                <w:sz w:val="24"/>
                <w:szCs w:val="24"/>
              </w:rPr>
              <w:br/>
              <w:t xml:space="preserve">Den studerande </w:t>
            </w:r>
            <w:r w:rsidRPr="00C373A7">
              <w:rPr>
                <w:sz w:val="24"/>
                <w:szCs w:val="24"/>
              </w:rPr>
              <w:lastRenderedPageBreak/>
              <w:t xml:space="preserve">kan bedöma hur väl en modell förhåller sig till verkligheten samt modellens begränsningar eller brister.  </w:t>
            </w:r>
          </w:p>
        </w:tc>
      </w:tr>
      <w:tr w:rsidR="00713B09" w:rsidRPr="00F43B08" w14:paraId="3E45C0BA" w14:textId="77777777" w:rsidTr="00925989">
        <w:trPr>
          <w:trHeight w:val="284"/>
        </w:trPr>
        <w:tc>
          <w:tcPr>
            <w:tcW w:w="1928" w:type="dxa"/>
            <w:shd w:val="clear" w:color="auto" w:fill="auto"/>
          </w:tcPr>
          <w:p w14:paraId="434E6582"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lastRenderedPageBreak/>
              <w:t>M9 handleda den studerande att använda och kritiskt bedöma olika informationskällor</w:t>
            </w:r>
          </w:p>
        </w:tc>
        <w:tc>
          <w:tcPr>
            <w:tcW w:w="1928" w:type="dxa"/>
            <w:shd w:val="clear" w:color="auto" w:fill="auto"/>
          </w:tcPr>
          <w:p w14:paraId="319912CE"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ke1</w:t>
            </w:r>
          </w:p>
        </w:tc>
        <w:tc>
          <w:tcPr>
            <w:tcW w:w="1928" w:type="dxa"/>
            <w:shd w:val="clear" w:color="auto" w:fill="auto"/>
            <w:tcMar>
              <w:top w:w="100" w:type="dxa"/>
              <w:left w:w="100" w:type="dxa"/>
              <w:bottom w:w="100" w:type="dxa"/>
              <w:right w:w="100" w:type="dxa"/>
            </w:tcMar>
          </w:tcPr>
          <w:p w14:paraId="587335DC" w14:textId="77777777" w:rsidR="00713B09" w:rsidRPr="00C373A7" w:rsidRDefault="00713B09" w:rsidP="00DC6BA8">
            <w:pPr>
              <w:spacing w:after="0" w:line="276" w:lineRule="auto"/>
              <w:ind w:left="40"/>
              <w:rPr>
                <w:rFonts w:eastAsia="Calibri"/>
                <w:strike/>
                <w:sz w:val="24"/>
                <w:szCs w:val="24"/>
              </w:rPr>
            </w:pPr>
            <w:r w:rsidRPr="00C373A7">
              <w:rPr>
                <w:color w:val="000000"/>
                <w:sz w:val="24"/>
                <w:szCs w:val="24"/>
              </w:rPr>
              <w:t>Den studerande använder och bedömer kritiskt olika informationskällor.</w:t>
            </w:r>
          </w:p>
        </w:tc>
        <w:tc>
          <w:tcPr>
            <w:tcW w:w="1928" w:type="dxa"/>
            <w:shd w:val="clear" w:color="auto" w:fill="auto"/>
          </w:tcPr>
          <w:p w14:paraId="56E62EA2"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Förmåga att använda informationskällor</w:t>
            </w:r>
          </w:p>
        </w:tc>
        <w:tc>
          <w:tcPr>
            <w:tcW w:w="1928" w:type="dxa"/>
            <w:shd w:val="clear" w:color="auto" w:fill="auto"/>
            <w:tcMar>
              <w:top w:w="100" w:type="dxa"/>
              <w:left w:w="100" w:type="dxa"/>
              <w:bottom w:w="100" w:type="dxa"/>
              <w:right w:w="100" w:type="dxa"/>
            </w:tcMar>
          </w:tcPr>
          <w:p w14:paraId="5797E467" w14:textId="77777777" w:rsidR="00713B09" w:rsidRPr="00C373A7" w:rsidRDefault="00713B09" w:rsidP="00DC6BA8">
            <w:pPr>
              <w:spacing w:line="276" w:lineRule="auto"/>
              <w:rPr>
                <w:sz w:val="24"/>
                <w:szCs w:val="24"/>
              </w:rPr>
            </w:pPr>
            <w:r w:rsidRPr="00C373A7">
              <w:rPr>
                <w:sz w:val="24"/>
                <w:szCs w:val="24"/>
              </w:rPr>
              <w:t xml:space="preserve">Den studerande söker under handledning information från olika </w:t>
            </w:r>
            <w:r w:rsidRPr="00C373A7">
              <w:rPr>
                <w:color w:val="000000"/>
                <w:sz w:val="24"/>
                <w:szCs w:val="24"/>
              </w:rPr>
              <w:t>informations</w:t>
            </w:r>
            <w:r w:rsidRPr="00C373A7">
              <w:rPr>
                <w:sz w:val="24"/>
                <w:szCs w:val="24"/>
              </w:rPr>
              <w:t xml:space="preserve">källor. </w:t>
            </w:r>
          </w:p>
        </w:tc>
        <w:tc>
          <w:tcPr>
            <w:tcW w:w="1928" w:type="dxa"/>
            <w:shd w:val="clear" w:color="auto" w:fill="auto"/>
            <w:tcMar>
              <w:top w:w="100" w:type="dxa"/>
              <w:left w:w="100" w:type="dxa"/>
              <w:bottom w:w="100" w:type="dxa"/>
              <w:right w:w="100" w:type="dxa"/>
            </w:tcMar>
          </w:tcPr>
          <w:p w14:paraId="79221E4E" w14:textId="77777777" w:rsidR="00713B09" w:rsidRPr="00C373A7" w:rsidRDefault="00713B09" w:rsidP="00DC6BA8">
            <w:pPr>
              <w:spacing w:line="276" w:lineRule="auto"/>
              <w:rPr>
                <w:sz w:val="24"/>
                <w:szCs w:val="24"/>
              </w:rPr>
            </w:pPr>
            <w:r w:rsidRPr="00C373A7">
              <w:rPr>
                <w:sz w:val="24"/>
                <w:szCs w:val="24"/>
              </w:rPr>
              <w:t xml:space="preserve">Den studerande söker information ur olika </w:t>
            </w:r>
            <w:r w:rsidRPr="00C373A7">
              <w:rPr>
                <w:color w:val="000000"/>
                <w:sz w:val="24"/>
                <w:szCs w:val="24"/>
              </w:rPr>
              <w:t>informations</w:t>
            </w:r>
            <w:r w:rsidRPr="00C373A7">
              <w:rPr>
                <w:sz w:val="24"/>
                <w:szCs w:val="24"/>
              </w:rPr>
              <w:t xml:space="preserve">källor. </w:t>
            </w:r>
          </w:p>
        </w:tc>
        <w:tc>
          <w:tcPr>
            <w:tcW w:w="1928" w:type="dxa"/>
            <w:shd w:val="clear" w:color="auto" w:fill="auto"/>
          </w:tcPr>
          <w:p w14:paraId="2CF17CD7"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 xml:space="preserve">Den studerande söker information från olika informationskällor och väljer informationskällor som allmänt anses vara tillförlitliga.  </w:t>
            </w:r>
          </w:p>
        </w:tc>
        <w:tc>
          <w:tcPr>
            <w:tcW w:w="1930" w:type="dxa"/>
            <w:shd w:val="clear" w:color="auto" w:fill="auto"/>
            <w:tcMar>
              <w:top w:w="100" w:type="dxa"/>
              <w:left w:w="100" w:type="dxa"/>
              <w:bottom w:w="100" w:type="dxa"/>
              <w:right w:w="100" w:type="dxa"/>
            </w:tcMar>
          </w:tcPr>
          <w:p w14:paraId="474F0A2A" w14:textId="77777777" w:rsidR="00713B09" w:rsidRPr="00C373A7" w:rsidRDefault="00713B09" w:rsidP="00DC6BA8">
            <w:pPr>
              <w:spacing w:line="276" w:lineRule="auto"/>
              <w:rPr>
                <w:sz w:val="24"/>
                <w:szCs w:val="24"/>
              </w:rPr>
            </w:pPr>
            <w:r w:rsidRPr="00C373A7">
              <w:rPr>
                <w:sz w:val="24"/>
                <w:szCs w:val="24"/>
              </w:rPr>
              <w:t>Den studerande söker information ur olika informationskällor och kan reflektera över informationskällans tillförlitlighet.</w:t>
            </w:r>
          </w:p>
        </w:tc>
      </w:tr>
      <w:tr w:rsidR="00713B09" w:rsidRPr="00F43B08" w14:paraId="0E425F59" w14:textId="77777777" w:rsidTr="00925989">
        <w:trPr>
          <w:trHeight w:val="284"/>
        </w:trPr>
        <w:tc>
          <w:tcPr>
            <w:tcW w:w="1928" w:type="dxa"/>
            <w:shd w:val="clear" w:color="auto" w:fill="auto"/>
          </w:tcPr>
          <w:p w14:paraId="14FF86C0"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M10 vägleda den studerande att uppfatta den naturvetenskapliga kunskapens karaktär</w:t>
            </w:r>
          </w:p>
        </w:tc>
        <w:tc>
          <w:tcPr>
            <w:tcW w:w="1928" w:type="dxa"/>
            <w:shd w:val="clear" w:color="auto" w:fill="auto"/>
          </w:tcPr>
          <w:p w14:paraId="29E12BCC"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ke1</w:t>
            </w:r>
          </w:p>
        </w:tc>
        <w:tc>
          <w:tcPr>
            <w:tcW w:w="1928" w:type="dxa"/>
            <w:shd w:val="clear" w:color="auto" w:fill="auto"/>
            <w:tcMar>
              <w:top w:w="100" w:type="dxa"/>
              <w:left w:w="100" w:type="dxa"/>
              <w:bottom w:w="100" w:type="dxa"/>
              <w:right w:w="100" w:type="dxa"/>
            </w:tcMar>
          </w:tcPr>
          <w:p w14:paraId="3E5A05DB" w14:textId="77777777" w:rsidR="00713B09" w:rsidRPr="00C373A7" w:rsidRDefault="00713B09" w:rsidP="00DC6BA8">
            <w:pPr>
              <w:spacing w:after="0" w:line="276" w:lineRule="auto"/>
              <w:ind w:left="40"/>
              <w:rPr>
                <w:rFonts w:eastAsia="Calibri"/>
                <w:strike/>
                <w:sz w:val="24"/>
                <w:szCs w:val="24"/>
              </w:rPr>
            </w:pPr>
            <w:r w:rsidRPr="00C373A7">
              <w:rPr>
                <w:color w:val="000000"/>
                <w:sz w:val="24"/>
                <w:szCs w:val="24"/>
              </w:rPr>
              <w:t>Den studerande uppfattar den naturvetenskapliga kunskapens karaktär.</w:t>
            </w:r>
          </w:p>
        </w:tc>
        <w:tc>
          <w:tcPr>
            <w:tcW w:w="1928" w:type="dxa"/>
            <w:shd w:val="clear" w:color="auto" w:fill="auto"/>
          </w:tcPr>
          <w:p w14:paraId="1E9F66BF"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Förmåga att uppfatta den naturvetenskapliga kunskapens karaktär</w:t>
            </w:r>
          </w:p>
        </w:tc>
        <w:tc>
          <w:tcPr>
            <w:tcW w:w="1928" w:type="dxa"/>
            <w:shd w:val="clear" w:color="auto" w:fill="auto"/>
            <w:tcMar>
              <w:top w:w="100" w:type="dxa"/>
              <w:left w:w="100" w:type="dxa"/>
              <w:bottom w:w="100" w:type="dxa"/>
              <w:right w:w="100" w:type="dxa"/>
            </w:tcMar>
          </w:tcPr>
          <w:p w14:paraId="64356C1A" w14:textId="77777777" w:rsidR="00713B09" w:rsidRPr="00C373A7" w:rsidRDefault="00713B09" w:rsidP="00DC6BA8">
            <w:pPr>
              <w:spacing w:after="0" w:line="276" w:lineRule="auto"/>
              <w:rPr>
                <w:rFonts w:eastAsia="Calibri"/>
                <w:sz w:val="24"/>
                <w:szCs w:val="24"/>
              </w:rPr>
            </w:pPr>
            <w:r w:rsidRPr="00C373A7">
              <w:rPr>
                <w:sz w:val="24"/>
                <w:szCs w:val="24"/>
              </w:rPr>
              <w:t>Den studerande känner igen experimentellt arbete som ett sätt på vilket man inom kemin producerar naturvetenskaplig kunskap.</w:t>
            </w:r>
          </w:p>
        </w:tc>
        <w:tc>
          <w:tcPr>
            <w:tcW w:w="1928" w:type="dxa"/>
            <w:shd w:val="clear" w:color="auto" w:fill="auto"/>
            <w:tcMar>
              <w:top w:w="100" w:type="dxa"/>
              <w:left w:w="100" w:type="dxa"/>
              <w:bottom w:w="100" w:type="dxa"/>
              <w:right w:w="100" w:type="dxa"/>
            </w:tcMar>
          </w:tcPr>
          <w:p w14:paraId="7080FC8E" w14:textId="77777777" w:rsidR="00713B09" w:rsidRPr="00C373A7" w:rsidRDefault="00713B09" w:rsidP="00DC6BA8">
            <w:pPr>
              <w:spacing w:after="0" w:line="276" w:lineRule="auto"/>
              <w:rPr>
                <w:rFonts w:eastAsia="Calibri"/>
                <w:sz w:val="24"/>
                <w:szCs w:val="24"/>
              </w:rPr>
            </w:pPr>
            <w:r w:rsidRPr="00C373A7">
              <w:rPr>
                <w:sz w:val="24"/>
                <w:szCs w:val="24"/>
              </w:rPr>
              <w:t>Den studerande kan ge exempel på naturvetenskapliga sätt att producera kunskap.</w:t>
            </w:r>
          </w:p>
        </w:tc>
        <w:tc>
          <w:tcPr>
            <w:tcW w:w="1928" w:type="dxa"/>
            <w:shd w:val="clear" w:color="auto" w:fill="auto"/>
          </w:tcPr>
          <w:p w14:paraId="1F65CEFF"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med hjälp av exempel från kemin beskriva den naturvetenskapliga kunskapens karaktär och utveckling.</w:t>
            </w:r>
          </w:p>
        </w:tc>
        <w:tc>
          <w:tcPr>
            <w:tcW w:w="1930" w:type="dxa"/>
            <w:shd w:val="clear" w:color="auto" w:fill="auto"/>
            <w:tcMar>
              <w:top w:w="100" w:type="dxa"/>
              <w:left w:w="100" w:type="dxa"/>
              <w:bottom w:w="100" w:type="dxa"/>
              <w:right w:w="100" w:type="dxa"/>
            </w:tcMar>
          </w:tcPr>
          <w:p w14:paraId="1FC2C669" w14:textId="77777777" w:rsidR="00713B09" w:rsidRPr="00C373A7" w:rsidRDefault="00713B09" w:rsidP="00DC6BA8">
            <w:pPr>
              <w:spacing w:line="276" w:lineRule="auto"/>
              <w:rPr>
                <w:sz w:val="24"/>
                <w:szCs w:val="24"/>
              </w:rPr>
            </w:pPr>
            <w:r w:rsidRPr="00C373A7">
              <w:rPr>
                <w:sz w:val="24"/>
                <w:szCs w:val="24"/>
              </w:rPr>
              <w:t>Den studerande kan med hjälp av exempel i anknytning till kemi förklara och motivera den naturvetenskapliga kunskapens karaktär och utveckling.</w:t>
            </w:r>
          </w:p>
        </w:tc>
      </w:tr>
      <w:tr w:rsidR="00713B09" w:rsidRPr="00F43B08" w14:paraId="6C3D2273" w14:textId="77777777" w:rsidTr="00925989">
        <w:trPr>
          <w:trHeight w:val="284"/>
        </w:trPr>
        <w:tc>
          <w:tcPr>
            <w:tcW w:w="1928" w:type="dxa"/>
            <w:shd w:val="clear" w:color="auto" w:fill="auto"/>
          </w:tcPr>
          <w:p w14:paraId="23508B76"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lastRenderedPageBreak/>
              <w:t>M11 handleda den studerande att förstå de grundläggande principerna för ämnens egenskaper, struktur och omvandlingar som dessa genomgår</w:t>
            </w:r>
          </w:p>
        </w:tc>
        <w:tc>
          <w:tcPr>
            <w:tcW w:w="1928" w:type="dxa"/>
            <w:shd w:val="clear" w:color="auto" w:fill="auto"/>
          </w:tcPr>
          <w:p w14:paraId="6402F532"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ke1</w:t>
            </w:r>
          </w:p>
        </w:tc>
        <w:tc>
          <w:tcPr>
            <w:tcW w:w="1928" w:type="dxa"/>
            <w:shd w:val="clear" w:color="auto" w:fill="auto"/>
            <w:tcMar>
              <w:top w:w="100" w:type="dxa"/>
              <w:left w:w="100" w:type="dxa"/>
              <w:bottom w:w="100" w:type="dxa"/>
              <w:right w:w="100" w:type="dxa"/>
            </w:tcMar>
          </w:tcPr>
          <w:p w14:paraId="60857C5E" w14:textId="77777777" w:rsidR="00713B09" w:rsidRPr="00C373A7" w:rsidRDefault="00713B09" w:rsidP="00DC6BA8">
            <w:pPr>
              <w:spacing w:after="0" w:line="276" w:lineRule="auto"/>
              <w:ind w:left="40"/>
              <w:rPr>
                <w:rFonts w:eastAsia="Calibri"/>
                <w:sz w:val="24"/>
                <w:szCs w:val="24"/>
              </w:rPr>
            </w:pPr>
            <w:r w:rsidRPr="00C373A7">
              <w:rPr>
                <w:color w:val="000000"/>
                <w:sz w:val="24"/>
                <w:szCs w:val="24"/>
              </w:rPr>
              <w:t>Den studerande förstår de grundläggande principerna för ämnens egenskaper, struktur och omvandlingar som dessa genomgår.</w:t>
            </w:r>
          </w:p>
        </w:tc>
        <w:tc>
          <w:tcPr>
            <w:tcW w:w="1928" w:type="dxa"/>
            <w:shd w:val="clear" w:color="auto" w:fill="auto"/>
          </w:tcPr>
          <w:p w14:paraId="7C010FFD"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color w:val="000000"/>
                <w:sz w:val="24"/>
                <w:szCs w:val="24"/>
              </w:rPr>
              <w:t>Hur den studerande nått teoretiska kunskaper för fortsatta studier</w:t>
            </w:r>
          </w:p>
        </w:tc>
        <w:tc>
          <w:tcPr>
            <w:tcW w:w="1928" w:type="dxa"/>
            <w:shd w:val="clear" w:color="auto" w:fill="auto"/>
            <w:tcMar>
              <w:top w:w="100" w:type="dxa"/>
              <w:left w:w="100" w:type="dxa"/>
              <w:bottom w:w="100" w:type="dxa"/>
              <w:right w:w="100" w:type="dxa"/>
            </w:tcMar>
          </w:tcPr>
          <w:p w14:paraId="4FCF680D" w14:textId="77777777" w:rsidR="00713B09" w:rsidRPr="00C373A7" w:rsidRDefault="00713B09" w:rsidP="00DC6BA8">
            <w:pPr>
              <w:spacing w:after="0" w:line="276" w:lineRule="auto"/>
              <w:rPr>
                <w:rFonts w:eastAsia="Calibri"/>
                <w:sz w:val="24"/>
                <w:szCs w:val="24"/>
              </w:rPr>
            </w:pPr>
            <w:r w:rsidRPr="00C373A7">
              <w:rPr>
                <w:sz w:val="24"/>
                <w:szCs w:val="24"/>
              </w:rPr>
              <w:t xml:space="preserve">Den studerande känner i bekanta situationer igen några begrepp och fenomen, i anknytning till ämnens egenskaper, struktur och omvandlingar som dessa genomgår.  </w:t>
            </w:r>
          </w:p>
        </w:tc>
        <w:tc>
          <w:tcPr>
            <w:tcW w:w="1928" w:type="dxa"/>
            <w:shd w:val="clear" w:color="auto" w:fill="auto"/>
            <w:tcMar>
              <w:top w:w="100" w:type="dxa"/>
              <w:left w:w="100" w:type="dxa"/>
              <w:bottom w:w="100" w:type="dxa"/>
              <w:right w:w="100" w:type="dxa"/>
            </w:tcMar>
          </w:tcPr>
          <w:p w14:paraId="62D7A066" w14:textId="77777777" w:rsidR="00713B09" w:rsidRPr="00C373A7" w:rsidRDefault="00713B09" w:rsidP="00DC6BA8">
            <w:pPr>
              <w:spacing w:after="0" w:line="276" w:lineRule="auto"/>
              <w:rPr>
                <w:rFonts w:eastAsia="Calibri"/>
                <w:sz w:val="24"/>
                <w:szCs w:val="24"/>
              </w:rPr>
            </w:pPr>
            <w:r w:rsidRPr="00C373A7">
              <w:rPr>
                <w:sz w:val="24"/>
                <w:szCs w:val="24"/>
              </w:rPr>
              <w:t>Den studerande kan i bekanta situationer använda några centrala begrepp, fenomen och modeller i anknytning till ämnens egenskaper, struktur och omvandlingar som dessa genomgår.</w:t>
            </w:r>
          </w:p>
        </w:tc>
        <w:tc>
          <w:tcPr>
            <w:tcW w:w="1928" w:type="dxa"/>
            <w:shd w:val="clear" w:color="auto" w:fill="auto"/>
          </w:tcPr>
          <w:p w14:paraId="0531558E"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sz w:val="24"/>
                <w:szCs w:val="24"/>
              </w:rPr>
              <w:t>Den studerande kan i bekanta situationer använda centrala begrepp, fenomen och modeller för att förklara ämnens egenskaper, struktur och omvandlingar som dessa genomgår.</w:t>
            </w:r>
          </w:p>
        </w:tc>
        <w:tc>
          <w:tcPr>
            <w:tcW w:w="1930" w:type="dxa"/>
            <w:shd w:val="clear" w:color="auto" w:fill="auto"/>
            <w:tcMar>
              <w:top w:w="100" w:type="dxa"/>
              <w:left w:w="100" w:type="dxa"/>
              <w:bottom w:w="100" w:type="dxa"/>
              <w:right w:w="100" w:type="dxa"/>
            </w:tcMar>
          </w:tcPr>
          <w:p w14:paraId="50ABDCA9" w14:textId="77777777" w:rsidR="00713B09" w:rsidRPr="00C373A7" w:rsidRDefault="00713B09" w:rsidP="00DC6BA8">
            <w:pPr>
              <w:spacing w:after="0" w:line="276" w:lineRule="auto"/>
              <w:rPr>
                <w:rFonts w:eastAsia="Calibri"/>
                <w:sz w:val="24"/>
                <w:szCs w:val="24"/>
              </w:rPr>
            </w:pPr>
            <w:r w:rsidRPr="00C373A7">
              <w:rPr>
                <w:sz w:val="24"/>
                <w:szCs w:val="24"/>
              </w:rPr>
              <w:t>Den studerande kan i bekanta och tillämpliga situationer använda centrala begrepp, fenomen och modeller</w:t>
            </w:r>
            <w:r w:rsidRPr="00C373A7">
              <w:rPr>
                <w:color w:val="000000"/>
                <w:sz w:val="24"/>
                <w:szCs w:val="24"/>
              </w:rPr>
              <w:t xml:space="preserve"> i anknytning till ämnens egenskaper, struktur och omvandlingar som dessa genomgår.</w:t>
            </w:r>
          </w:p>
        </w:tc>
      </w:tr>
      <w:tr w:rsidR="00713B09" w:rsidRPr="00F43B08" w14:paraId="7FE06068" w14:textId="77777777" w:rsidTr="00925989">
        <w:trPr>
          <w:trHeight w:val="284"/>
        </w:trPr>
        <w:tc>
          <w:tcPr>
            <w:tcW w:w="1928" w:type="dxa"/>
            <w:shd w:val="clear" w:color="auto" w:fill="auto"/>
          </w:tcPr>
          <w:p w14:paraId="005F7491" w14:textId="77777777" w:rsidR="00713B09" w:rsidRPr="00C373A7" w:rsidRDefault="00713B09" w:rsidP="00DC6BA8">
            <w:pPr>
              <w:pBdr>
                <w:top w:val="nil"/>
                <w:left w:val="nil"/>
                <w:bottom w:val="nil"/>
                <w:right w:val="nil"/>
                <w:between w:val="nil"/>
              </w:pBdr>
              <w:spacing w:after="0" w:line="276" w:lineRule="auto"/>
              <w:rPr>
                <w:rFonts w:eastAsia="Calibri"/>
                <w:sz w:val="24"/>
                <w:szCs w:val="24"/>
              </w:rPr>
            </w:pPr>
            <w:r w:rsidRPr="00C373A7">
              <w:rPr>
                <w:color w:val="000000"/>
                <w:sz w:val="24"/>
                <w:szCs w:val="24"/>
              </w:rPr>
              <w:t>M12 handleda den studerande att tillämpa sina kunskaper och färdigheter i kemi inom mångvetenskapliga lärområden samt erbjuda hen möjligheter att lära sig hur kemi tillämpas i olika situationer</w:t>
            </w:r>
          </w:p>
        </w:tc>
        <w:tc>
          <w:tcPr>
            <w:tcW w:w="1928" w:type="dxa"/>
            <w:shd w:val="clear" w:color="auto" w:fill="auto"/>
          </w:tcPr>
          <w:p w14:paraId="6907899C" w14:textId="77777777" w:rsidR="00713B09" w:rsidRPr="00C373A7" w:rsidRDefault="00713B09" w:rsidP="00DC6BA8">
            <w:pPr>
              <w:pBdr>
                <w:top w:val="nil"/>
                <w:left w:val="nil"/>
                <w:bottom w:val="nil"/>
                <w:right w:val="nil"/>
                <w:between w:val="nil"/>
              </w:pBdr>
              <w:spacing w:after="0" w:line="276" w:lineRule="auto"/>
              <w:rPr>
                <w:rFonts w:eastAsia="Calibri"/>
                <w:sz w:val="24"/>
                <w:szCs w:val="24"/>
                <w:lang w:val="sv-SE"/>
              </w:rPr>
            </w:pPr>
            <w:r w:rsidRPr="00C373A7">
              <w:rPr>
                <w:rFonts w:eastAsia="Calibri"/>
                <w:sz w:val="24"/>
                <w:szCs w:val="24"/>
                <w:lang w:val="sv-SE"/>
              </w:rPr>
              <w:t>ke1</w:t>
            </w:r>
          </w:p>
        </w:tc>
        <w:tc>
          <w:tcPr>
            <w:tcW w:w="1928" w:type="dxa"/>
            <w:shd w:val="clear" w:color="auto" w:fill="auto"/>
            <w:tcMar>
              <w:top w:w="100" w:type="dxa"/>
              <w:left w:w="100" w:type="dxa"/>
              <w:bottom w:w="100" w:type="dxa"/>
              <w:right w:w="100" w:type="dxa"/>
            </w:tcMar>
          </w:tcPr>
          <w:p w14:paraId="61370295" w14:textId="77777777" w:rsidR="00713B09" w:rsidRPr="00C373A7" w:rsidRDefault="00713B09" w:rsidP="00DC6BA8">
            <w:pPr>
              <w:spacing w:after="0" w:line="276" w:lineRule="auto"/>
              <w:ind w:left="40"/>
              <w:rPr>
                <w:rFonts w:eastAsia="Calibri"/>
                <w:sz w:val="24"/>
                <w:szCs w:val="24"/>
              </w:rPr>
            </w:pPr>
            <w:r w:rsidRPr="00C373A7">
              <w:rPr>
                <w:color w:val="000000"/>
                <w:sz w:val="24"/>
                <w:szCs w:val="24"/>
              </w:rPr>
              <w:t xml:space="preserve">Den studerande tillämpar sina kunskaper och färdigheter i kemi i olika situationer.  </w:t>
            </w:r>
          </w:p>
        </w:tc>
        <w:tc>
          <w:tcPr>
            <w:tcW w:w="1928" w:type="dxa"/>
            <w:shd w:val="clear" w:color="auto" w:fill="auto"/>
          </w:tcPr>
          <w:p w14:paraId="166AFF59" w14:textId="77777777" w:rsidR="00713B09" w:rsidRPr="00C373A7" w:rsidRDefault="00713B09" w:rsidP="00DC6BA8">
            <w:pPr>
              <w:pBdr>
                <w:top w:val="nil"/>
                <w:left w:val="nil"/>
                <w:bottom w:val="nil"/>
                <w:right w:val="nil"/>
                <w:between w:val="nil"/>
              </w:pBdr>
              <w:spacing w:after="0" w:line="276" w:lineRule="auto"/>
              <w:rPr>
                <w:rFonts w:eastAsia="Calibri"/>
                <w:strike/>
                <w:sz w:val="24"/>
                <w:szCs w:val="24"/>
              </w:rPr>
            </w:pPr>
          </w:p>
        </w:tc>
        <w:tc>
          <w:tcPr>
            <w:tcW w:w="1928" w:type="dxa"/>
            <w:shd w:val="clear" w:color="auto" w:fill="auto"/>
            <w:tcMar>
              <w:top w:w="100" w:type="dxa"/>
              <w:left w:w="100" w:type="dxa"/>
              <w:bottom w:w="100" w:type="dxa"/>
              <w:right w:w="100" w:type="dxa"/>
            </w:tcMar>
          </w:tcPr>
          <w:p w14:paraId="21D2BE6B" w14:textId="6B922732" w:rsidR="00713B09" w:rsidRPr="00C373A7" w:rsidRDefault="004868B4" w:rsidP="00DC6BA8">
            <w:pPr>
              <w:spacing w:after="0" w:line="276" w:lineRule="auto"/>
              <w:ind w:left="40"/>
              <w:rPr>
                <w:rFonts w:eastAsia="Calibri"/>
                <w:iCs/>
                <w:sz w:val="24"/>
                <w:szCs w:val="24"/>
              </w:rPr>
            </w:pPr>
            <w:r w:rsidRPr="00C373A7">
              <w:rPr>
                <w:i/>
                <w:sz w:val="24"/>
                <w:szCs w:val="24"/>
              </w:rPr>
              <w:t>Används inte som grund för bildandet av vitsord. Den studerande handleds att reflektera över sina erfarenheter som en del av självvärderingen.</w:t>
            </w:r>
          </w:p>
        </w:tc>
        <w:tc>
          <w:tcPr>
            <w:tcW w:w="1928" w:type="dxa"/>
            <w:shd w:val="clear" w:color="auto" w:fill="auto"/>
            <w:tcMar>
              <w:top w:w="100" w:type="dxa"/>
              <w:left w:w="100" w:type="dxa"/>
              <w:bottom w:w="100" w:type="dxa"/>
              <w:right w:w="100" w:type="dxa"/>
            </w:tcMar>
          </w:tcPr>
          <w:p w14:paraId="2CDFD47B" w14:textId="77777777" w:rsidR="00713B09" w:rsidRPr="00C373A7" w:rsidRDefault="00713B09" w:rsidP="00DC6BA8">
            <w:pPr>
              <w:spacing w:after="0" w:line="276" w:lineRule="auto"/>
              <w:rPr>
                <w:rFonts w:eastAsia="Calibri"/>
                <w:sz w:val="24"/>
                <w:szCs w:val="24"/>
              </w:rPr>
            </w:pPr>
          </w:p>
        </w:tc>
        <w:tc>
          <w:tcPr>
            <w:tcW w:w="1928" w:type="dxa"/>
            <w:shd w:val="clear" w:color="auto" w:fill="auto"/>
          </w:tcPr>
          <w:p w14:paraId="21E742B6" w14:textId="77777777" w:rsidR="00713B09" w:rsidRPr="00C373A7" w:rsidRDefault="00713B09" w:rsidP="00DC6BA8">
            <w:pPr>
              <w:pBdr>
                <w:top w:val="nil"/>
                <w:left w:val="nil"/>
                <w:bottom w:val="nil"/>
                <w:right w:val="nil"/>
                <w:between w:val="nil"/>
              </w:pBdr>
              <w:spacing w:after="0" w:line="276" w:lineRule="auto"/>
              <w:rPr>
                <w:rFonts w:eastAsia="Calibri"/>
                <w:strike/>
                <w:sz w:val="24"/>
                <w:szCs w:val="24"/>
              </w:rPr>
            </w:pPr>
          </w:p>
        </w:tc>
        <w:tc>
          <w:tcPr>
            <w:tcW w:w="1930" w:type="dxa"/>
            <w:shd w:val="clear" w:color="auto" w:fill="auto"/>
            <w:tcMar>
              <w:top w:w="100" w:type="dxa"/>
              <w:left w:w="100" w:type="dxa"/>
              <w:bottom w:w="100" w:type="dxa"/>
              <w:right w:w="100" w:type="dxa"/>
            </w:tcMar>
          </w:tcPr>
          <w:p w14:paraId="3FF6F34B" w14:textId="77777777" w:rsidR="00713B09" w:rsidRPr="00C373A7" w:rsidRDefault="00713B09" w:rsidP="00DC6BA8">
            <w:pPr>
              <w:spacing w:after="0" w:line="276" w:lineRule="auto"/>
              <w:rPr>
                <w:rFonts w:eastAsia="Calibri"/>
                <w:sz w:val="24"/>
                <w:szCs w:val="24"/>
              </w:rPr>
            </w:pPr>
          </w:p>
        </w:tc>
      </w:tr>
    </w:tbl>
    <w:p w14:paraId="6E50B4E0" w14:textId="77777777" w:rsidR="00257BB4" w:rsidRPr="00F43B08" w:rsidRDefault="00257BB4" w:rsidP="00DC6BA8">
      <w:pPr>
        <w:spacing w:line="276" w:lineRule="auto"/>
      </w:pPr>
    </w:p>
    <w:p w14:paraId="66252EDD" w14:textId="7E1B236A" w:rsidR="00675346" w:rsidRPr="00F43B08" w:rsidRDefault="00675346" w:rsidP="00DC6BA8">
      <w:pPr>
        <w:pStyle w:val="Rubrik1"/>
        <w:spacing w:line="276" w:lineRule="auto"/>
        <w:contextualSpacing/>
        <w:rPr>
          <w:rFonts w:ascii="Calibri" w:eastAsia="Calibri" w:hAnsi="Calibri" w:cs="Calibri"/>
          <w:color w:val="0070C0"/>
          <w:lang w:val="sv-SE"/>
        </w:rPr>
      </w:pPr>
      <w:bookmarkStart w:id="39" w:name="_Toc71622874"/>
      <w:r w:rsidRPr="00E14075">
        <w:rPr>
          <w:rFonts w:ascii="Calibri" w:eastAsia="Calibri" w:hAnsi="Calibri" w:cs="Calibri"/>
          <w:color w:val="0070C0"/>
          <w:lang w:val="sv-SE"/>
        </w:rPr>
        <w:lastRenderedPageBreak/>
        <w:t>Biologi</w:t>
      </w:r>
      <w:bookmarkEnd w:id="39"/>
    </w:p>
    <w:p w14:paraId="3B83D3DA" w14:textId="77777777" w:rsidR="000A7A3F" w:rsidRPr="00F43B08" w:rsidRDefault="000A7A3F" w:rsidP="00DC6BA8">
      <w:pPr>
        <w:spacing w:line="276" w:lineRule="auto"/>
        <w:contextualSpacing/>
        <w:rPr>
          <w:lang w:val="sv-SE"/>
        </w:rPr>
      </w:pPr>
    </w:p>
    <w:p w14:paraId="4B632238" w14:textId="316817AE" w:rsidR="009B7800" w:rsidRDefault="009B7800" w:rsidP="00DC6BA8">
      <w:pPr>
        <w:autoSpaceDE w:val="0"/>
        <w:autoSpaceDN w:val="0"/>
        <w:adjustRightInd w:val="0"/>
        <w:spacing w:after="0" w:line="276" w:lineRule="auto"/>
        <w:contextualSpacing/>
        <w:jc w:val="both"/>
        <w:rPr>
          <w:b/>
          <w:color w:val="000000"/>
          <w:sz w:val="24"/>
          <w:szCs w:val="24"/>
          <w:lang w:val="sv-SE" w:eastAsia="sv-SE" w:bidi="sv-SE"/>
        </w:rPr>
      </w:pPr>
      <w:r w:rsidRPr="00F43B08">
        <w:rPr>
          <w:b/>
          <w:color w:val="000000"/>
          <w:sz w:val="24"/>
          <w:szCs w:val="24"/>
          <w:lang w:val="sv-SE" w:eastAsia="sv-SE" w:bidi="sv-SE"/>
        </w:rPr>
        <w:t xml:space="preserve">Bedömning av </w:t>
      </w:r>
      <w:r w:rsidR="00081F80" w:rsidRPr="00F43B08">
        <w:rPr>
          <w:b/>
          <w:color w:val="000000"/>
          <w:sz w:val="24"/>
          <w:szCs w:val="24"/>
          <w:lang w:val="sv-SE" w:eastAsia="sv-SE" w:bidi="sv-SE"/>
        </w:rPr>
        <w:t>den studerandes</w:t>
      </w:r>
      <w:r w:rsidRPr="00F43B08">
        <w:rPr>
          <w:b/>
          <w:color w:val="000000"/>
          <w:sz w:val="24"/>
          <w:szCs w:val="24"/>
          <w:lang w:val="sv-SE" w:eastAsia="sv-SE" w:bidi="sv-SE"/>
        </w:rPr>
        <w:t xml:space="preserve"> lärande </w:t>
      </w:r>
      <w:r w:rsidRPr="00F43B08">
        <w:rPr>
          <w:b/>
          <w:sz w:val="24"/>
          <w:szCs w:val="24"/>
          <w:lang w:val="sv-SE" w:eastAsia="sv-SE" w:bidi="sv-SE"/>
        </w:rPr>
        <w:t xml:space="preserve">och kunnande i biologi </w:t>
      </w:r>
      <w:r w:rsidR="00D53F7E" w:rsidRPr="00F43B08">
        <w:rPr>
          <w:b/>
          <w:sz w:val="24"/>
          <w:szCs w:val="24"/>
          <w:lang w:val="sv-SE" w:eastAsia="sv-SE" w:bidi="sv-SE"/>
        </w:rPr>
        <w:t>i slutskedet av den grundläggande utbildningen för vuxna</w:t>
      </w:r>
      <w:r w:rsidRPr="00F43B08">
        <w:rPr>
          <w:b/>
          <w:color w:val="000000"/>
          <w:sz w:val="24"/>
          <w:szCs w:val="24"/>
          <w:lang w:val="sv-SE" w:eastAsia="sv-SE" w:bidi="sv-SE"/>
        </w:rPr>
        <w:t xml:space="preserve"> </w:t>
      </w:r>
    </w:p>
    <w:p w14:paraId="01614847" w14:textId="77777777" w:rsidR="00E503D1" w:rsidRPr="00F43B08" w:rsidRDefault="00E503D1" w:rsidP="00DC6BA8">
      <w:pPr>
        <w:autoSpaceDE w:val="0"/>
        <w:autoSpaceDN w:val="0"/>
        <w:adjustRightInd w:val="0"/>
        <w:spacing w:after="0" w:line="276" w:lineRule="auto"/>
        <w:contextualSpacing/>
        <w:jc w:val="both"/>
        <w:rPr>
          <w:b/>
          <w:color w:val="000000"/>
          <w:sz w:val="24"/>
          <w:szCs w:val="24"/>
          <w:lang w:val="sv-SE" w:eastAsia="sv-SE" w:bidi="sv-SE"/>
        </w:rPr>
      </w:pPr>
    </w:p>
    <w:p w14:paraId="352497E2" w14:textId="0C1E8C03" w:rsidR="009B7800" w:rsidRDefault="009B7800" w:rsidP="00DC6BA8">
      <w:pPr>
        <w:spacing w:before="100" w:beforeAutospacing="1" w:after="100" w:afterAutospacing="1" w:line="276" w:lineRule="auto"/>
        <w:contextualSpacing/>
        <w:jc w:val="both"/>
        <w:rPr>
          <w:sz w:val="24"/>
          <w:szCs w:val="24"/>
          <w:lang w:val="sv-SE"/>
        </w:rPr>
      </w:pPr>
      <w:r w:rsidRPr="00F43B08">
        <w:rPr>
          <w:sz w:val="24"/>
          <w:szCs w:val="24"/>
          <w:lang w:val="sv-SE"/>
        </w:rPr>
        <w:t xml:space="preserve">Uppmuntrande och konstruktiv respons i studierna dvs. formativ bedömning i biologi stöder </w:t>
      </w:r>
      <w:r w:rsidR="00081F80" w:rsidRPr="00F43B08">
        <w:rPr>
          <w:sz w:val="24"/>
          <w:szCs w:val="24"/>
          <w:lang w:val="sv-SE"/>
        </w:rPr>
        <w:t>de studerandes</w:t>
      </w:r>
      <w:r w:rsidRPr="00F43B08">
        <w:rPr>
          <w:sz w:val="24"/>
          <w:szCs w:val="24"/>
          <w:lang w:val="sv-SE"/>
        </w:rPr>
        <w:t xml:space="preserve"> motivation, utvecklar forskningsfärdigheterna och hjälper dem att hitta sina styrkor. </w:t>
      </w:r>
      <w:r w:rsidR="00081F80" w:rsidRPr="00F43B08">
        <w:rPr>
          <w:sz w:val="24"/>
          <w:szCs w:val="24"/>
          <w:lang w:val="sv-SE"/>
        </w:rPr>
        <w:t>De studerande</w:t>
      </w:r>
      <w:r w:rsidRPr="00F43B08">
        <w:rPr>
          <w:sz w:val="24"/>
          <w:szCs w:val="24"/>
          <w:lang w:val="sv-SE"/>
        </w:rPr>
        <w:t xml:space="preserve"> ska få veta hur lärandet framskrider och hur de klarar sig i förhållande till målen i biologi. Med hjälp av respons uppmuntras </w:t>
      </w:r>
      <w:r w:rsidR="00081F80" w:rsidRPr="00F43B08">
        <w:rPr>
          <w:sz w:val="24"/>
          <w:szCs w:val="24"/>
          <w:lang w:val="sv-SE"/>
        </w:rPr>
        <w:t>de studerande</w:t>
      </w:r>
      <w:r w:rsidRPr="00F43B08">
        <w:rPr>
          <w:sz w:val="24"/>
          <w:szCs w:val="24"/>
          <w:lang w:val="sv-SE"/>
        </w:rPr>
        <w:t xml:space="preserve"> att agera aktivt och ansvarsfullt i sin närmiljö och att tillämpa sina biologikunskaper i praktiken. I bedömningen i biologi ska </w:t>
      </w:r>
      <w:r w:rsidR="00081F80" w:rsidRPr="00F43B08">
        <w:rPr>
          <w:sz w:val="24"/>
          <w:szCs w:val="24"/>
          <w:lang w:val="sv-SE"/>
        </w:rPr>
        <w:t>de studerande</w:t>
      </w:r>
      <w:r w:rsidRPr="00F43B08">
        <w:rPr>
          <w:sz w:val="24"/>
          <w:szCs w:val="24"/>
          <w:lang w:val="sv-SE"/>
        </w:rPr>
        <w:t xml:space="preserve"> ges möjlighet att visa sina kunskaper på ett mångsidigt sätt. Den summativa bedömningen ska fokusera på såväl </w:t>
      </w:r>
      <w:r w:rsidR="00081F80" w:rsidRPr="00F43B08">
        <w:rPr>
          <w:sz w:val="24"/>
          <w:szCs w:val="24"/>
          <w:lang w:val="sv-SE"/>
        </w:rPr>
        <w:t>den studerande</w:t>
      </w:r>
      <w:r w:rsidRPr="00F43B08">
        <w:rPr>
          <w:sz w:val="24"/>
          <w:szCs w:val="24"/>
          <w:lang w:val="sv-SE"/>
        </w:rPr>
        <w:t xml:space="preserve">s teoretiska kunskaper som biologiska färdigheter i olika undervisningssituationer och lärmiljöer. Läraren iakttar </w:t>
      </w:r>
      <w:r w:rsidR="00081F80" w:rsidRPr="00F43B08">
        <w:rPr>
          <w:sz w:val="24"/>
          <w:szCs w:val="24"/>
          <w:lang w:val="sv-SE"/>
        </w:rPr>
        <w:t>den studerande</w:t>
      </w:r>
      <w:r w:rsidRPr="00F43B08">
        <w:rPr>
          <w:sz w:val="24"/>
          <w:szCs w:val="24"/>
          <w:lang w:val="sv-SE"/>
        </w:rPr>
        <w:t xml:space="preserve">s förmåga att göra observationer, samla in, bearbeta, tolka, utvärdera och presentera olika slags material. Vidare bedöms förmågan att använda utrustning som är typisk för biologin, digitala verktyg samt förmågan att genomföra små experiment och undersökningar i och utanför skolan. Syftet med bedömningen och responsen är att utveckla </w:t>
      </w:r>
      <w:r w:rsidR="00081F80" w:rsidRPr="00F43B08">
        <w:rPr>
          <w:sz w:val="24"/>
          <w:szCs w:val="24"/>
          <w:lang w:val="sv-SE"/>
        </w:rPr>
        <w:t>de studerande</w:t>
      </w:r>
      <w:r w:rsidRPr="00F43B08">
        <w:rPr>
          <w:sz w:val="24"/>
          <w:szCs w:val="24"/>
          <w:lang w:val="sv-SE"/>
        </w:rPr>
        <w:t>s arbetsfärdigheter.</w:t>
      </w:r>
    </w:p>
    <w:p w14:paraId="0AEDF5C2" w14:textId="77777777" w:rsidR="00E503D1" w:rsidRPr="00F43B08" w:rsidRDefault="00E503D1" w:rsidP="00DC6BA8">
      <w:pPr>
        <w:spacing w:before="100" w:beforeAutospacing="1" w:after="100" w:afterAutospacing="1" w:line="276" w:lineRule="auto"/>
        <w:contextualSpacing/>
        <w:jc w:val="both"/>
        <w:rPr>
          <w:color w:val="000000"/>
          <w:sz w:val="24"/>
          <w:szCs w:val="24"/>
          <w:lang w:val="sv-SE"/>
        </w:rPr>
      </w:pPr>
    </w:p>
    <w:p w14:paraId="57E39543" w14:textId="386B8A88" w:rsidR="009B7800" w:rsidRDefault="009B7800" w:rsidP="00DC6BA8">
      <w:pPr>
        <w:spacing w:line="276" w:lineRule="auto"/>
        <w:contextualSpacing/>
        <w:jc w:val="both"/>
        <w:rPr>
          <w:sz w:val="24"/>
          <w:szCs w:val="24"/>
          <w:lang w:val="sv-SE"/>
        </w:rPr>
      </w:pPr>
      <w:r w:rsidRPr="00F43B08">
        <w:rPr>
          <w:sz w:val="24"/>
          <w:szCs w:val="24"/>
          <w:lang w:val="sv-SE"/>
        </w:rPr>
        <w:t xml:space="preserve">Slutbedömningen ska beskriva hur väl och i vilken mån </w:t>
      </w:r>
      <w:r w:rsidR="00081F80" w:rsidRPr="00F43B08">
        <w:rPr>
          <w:sz w:val="24"/>
          <w:szCs w:val="24"/>
          <w:lang w:val="sv-SE"/>
        </w:rPr>
        <w:t>den studerande</w:t>
      </w:r>
      <w:r w:rsidRPr="00F43B08">
        <w:rPr>
          <w:sz w:val="24"/>
          <w:szCs w:val="24"/>
          <w:lang w:val="sv-SE"/>
        </w:rPr>
        <w:t xml:space="preserve"> uppnått målen i lärokursen i biologi då studierna avslutas. Då slutvitsordet bildas ska man ta i beaktande alla mål och de därtill hörande kunskapskraven för slutbedömningen i biologi som fastställts i grunderna för läroplanen för den grundläggande utbildningen</w:t>
      </w:r>
      <w:r w:rsidR="00206210" w:rsidRPr="00F43B08">
        <w:rPr>
          <w:sz w:val="24"/>
          <w:szCs w:val="24"/>
          <w:lang w:val="sv-SE"/>
        </w:rPr>
        <w:t>.</w:t>
      </w:r>
      <w:r w:rsidRPr="00F43B08">
        <w:rPr>
          <w:sz w:val="24"/>
          <w:szCs w:val="24"/>
          <w:lang w:val="sv-SE"/>
        </w:rPr>
        <w:t xml:space="preserve"> Slutvitsordet är en helhetsbedömning som ska bildas utgående från målen och kunskapskraven för biologi. </w:t>
      </w:r>
      <w:r w:rsidR="00081F80" w:rsidRPr="00F43B08">
        <w:rPr>
          <w:sz w:val="24"/>
          <w:szCs w:val="24"/>
          <w:lang w:val="sv-SE"/>
        </w:rPr>
        <w:t>Den studerande</w:t>
      </w:r>
      <w:r w:rsidRPr="00F43B08">
        <w:rPr>
          <w:sz w:val="24"/>
          <w:szCs w:val="24"/>
          <w:lang w:val="sv-SE"/>
        </w:rPr>
        <w:t xml:space="preserve"> har uppnått målen i lärokursen för vitsorden 5, 7, 8 eller 9 då </w:t>
      </w:r>
      <w:r w:rsidR="00081F80" w:rsidRPr="00F43B08">
        <w:rPr>
          <w:sz w:val="24"/>
          <w:szCs w:val="24"/>
          <w:lang w:val="sv-SE"/>
        </w:rPr>
        <w:t>hen</w:t>
      </w:r>
      <w:r w:rsidRPr="00F43B08">
        <w:rPr>
          <w:sz w:val="24"/>
          <w:szCs w:val="24"/>
          <w:lang w:val="sv-SE"/>
        </w:rPr>
        <w:t xml:space="preserve">s kunnande i huvudsak motsvarar den nivå av kunnande som beskrivs i kunskapskraven för vitsordet i fråga. Helhetsbedömningen av kunnandet för vitsorden 4, 6 och 10 ska bildas utgående från målen för lärokursen i biologi och i relation till ovan nämnda kunskapskrav för slutbedömningen. Om </w:t>
      </w:r>
      <w:r w:rsidR="00081F80" w:rsidRPr="00F43B08">
        <w:rPr>
          <w:sz w:val="24"/>
          <w:szCs w:val="24"/>
          <w:lang w:val="sv-SE"/>
        </w:rPr>
        <w:t>den studerande</w:t>
      </w:r>
      <w:r w:rsidRPr="00F43B08">
        <w:rPr>
          <w:sz w:val="24"/>
          <w:szCs w:val="24"/>
          <w:lang w:val="sv-SE"/>
        </w:rPr>
        <w:t xml:space="preserve"> uppnår en bättre kunskapsnivå i något mål kan det kompensera en underkänd eller svagare prestation i något annat mål. Bedömningen av </w:t>
      </w:r>
      <w:r w:rsidR="00081F80" w:rsidRPr="00F43B08">
        <w:rPr>
          <w:sz w:val="24"/>
          <w:szCs w:val="24"/>
          <w:lang w:val="sv-SE"/>
        </w:rPr>
        <w:t>den studerande</w:t>
      </w:r>
      <w:r w:rsidRPr="00F43B08">
        <w:rPr>
          <w:sz w:val="24"/>
          <w:szCs w:val="24"/>
          <w:lang w:val="sv-SE"/>
        </w:rPr>
        <w:t>s arbete ska ingå i slutbedömningen i biologi och i slutvitsordet som ska bildas utgående från slutbedömningen.</w:t>
      </w:r>
    </w:p>
    <w:p w14:paraId="10AE6770" w14:textId="77777777" w:rsidR="00E503D1" w:rsidRPr="00F43B08" w:rsidRDefault="00E503D1" w:rsidP="00DC6BA8">
      <w:pPr>
        <w:spacing w:line="276" w:lineRule="auto"/>
        <w:contextualSpacing/>
        <w:jc w:val="both"/>
        <w:rPr>
          <w:sz w:val="24"/>
          <w:szCs w:val="24"/>
          <w:lang w:val="sv-SE"/>
        </w:rPr>
      </w:pPr>
    </w:p>
    <w:p w14:paraId="50E21536" w14:textId="768D7DC6" w:rsidR="009B7800" w:rsidRPr="00F43B08" w:rsidRDefault="009B7800" w:rsidP="00DC6BA8">
      <w:pPr>
        <w:spacing w:line="276" w:lineRule="auto"/>
        <w:contextualSpacing/>
        <w:jc w:val="both"/>
        <w:rPr>
          <w:sz w:val="24"/>
          <w:szCs w:val="24"/>
          <w:lang w:val="sv-SE"/>
        </w:rPr>
      </w:pPr>
      <w:r w:rsidRPr="00F43B08">
        <w:rPr>
          <w:sz w:val="24"/>
          <w:szCs w:val="24"/>
          <w:lang w:val="sv-SE"/>
        </w:rPr>
        <w:t>Med handledning av arbetet avses i</w:t>
      </w:r>
      <w:r w:rsidR="00FA053B" w:rsidRPr="00F43B08">
        <w:rPr>
          <w:sz w:val="24"/>
          <w:szCs w:val="24"/>
          <w:lang w:val="sv-SE"/>
        </w:rPr>
        <w:t xml:space="preserve"> biologin</w:t>
      </w:r>
      <w:r w:rsidRPr="00F43B08">
        <w:rPr>
          <w:sz w:val="24"/>
          <w:szCs w:val="24"/>
          <w:lang w:val="sv-SE"/>
        </w:rPr>
        <w:t xml:space="preserve"> exempelvis att läraren ger muntliga tilläggsanvisningar, ställer styrande frågor, använder konkretiseringsmaterial eller ger motsvarande exempel under arbetets gång. I varje kunskapsbeskrivning i biologi ingår även kunskapskraven för de lägre vitsorden.</w:t>
      </w:r>
    </w:p>
    <w:p w14:paraId="0C54ABB6" w14:textId="77777777" w:rsidR="00675346" w:rsidRPr="00F43B08" w:rsidRDefault="00675346" w:rsidP="00DC6BA8">
      <w:pPr>
        <w:spacing w:line="276" w:lineRule="auto"/>
        <w:rPr>
          <w:rFonts w:eastAsia="Calibri"/>
          <w:sz w:val="24"/>
          <w:szCs w:val="24"/>
          <w:lang w:val="sv-SE"/>
        </w:rPr>
      </w:pPr>
    </w:p>
    <w:tbl>
      <w:tblPr>
        <w:tblW w:w="15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600" w:firstRow="0" w:lastRow="0" w:firstColumn="0" w:lastColumn="0" w:noHBand="1" w:noVBand="1"/>
      </w:tblPr>
      <w:tblGrid>
        <w:gridCol w:w="1928"/>
        <w:gridCol w:w="1928"/>
        <w:gridCol w:w="1928"/>
        <w:gridCol w:w="1928"/>
        <w:gridCol w:w="1928"/>
        <w:gridCol w:w="1928"/>
        <w:gridCol w:w="1928"/>
        <w:gridCol w:w="1930"/>
      </w:tblGrid>
      <w:tr w:rsidR="001530A7" w:rsidRPr="00F43B08" w14:paraId="059003C1" w14:textId="77777777" w:rsidTr="00925989">
        <w:trPr>
          <w:trHeight w:val="284"/>
        </w:trPr>
        <w:tc>
          <w:tcPr>
            <w:tcW w:w="1928" w:type="dxa"/>
            <w:shd w:val="clear" w:color="auto" w:fill="B4C6E7" w:themeFill="accent1" w:themeFillTint="66"/>
          </w:tcPr>
          <w:p w14:paraId="274C1898" w14:textId="77777777" w:rsidR="001530A7" w:rsidRPr="00C373A7" w:rsidRDefault="001530A7" w:rsidP="008350E2">
            <w:pPr>
              <w:autoSpaceDE w:val="0"/>
              <w:autoSpaceDN w:val="0"/>
              <w:adjustRightInd w:val="0"/>
              <w:spacing w:line="276" w:lineRule="auto"/>
              <w:contextualSpacing/>
              <w:rPr>
                <w:b/>
                <w:bCs/>
                <w:sz w:val="24"/>
                <w:szCs w:val="24"/>
              </w:rPr>
            </w:pPr>
            <w:r w:rsidRPr="00C373A7">
              <w:rPr>
                <w:b/>
                <w:bCs/>
                <w:sz w:val="24"/>
                <w:szCs w:val="24"/>
              </w:rPr>
              <w:t xml:space="preserve">Mål för undervisningen </w:t>
            </w:r>
          </w:p>
          <w:p w14:paraId="2D5850E4" w14:textId="77777777" w:rsidR="001530A7" w:rsidRPr="00C373A7" w:rsidRDefault="001530A7" w:rsidP="008350E2">
            <w:pPr>
              <w:pBdr>
                <w:top w:val="nil"/>
                <w:left w:val="nil"/>
                <w:bottom w:val="nil"/>
                <w:right w:val="nil"/>
                <w:between w:val="nil"/>
              </w:pBdr>
              <w:spacing w:after="0" w:line="276" w:lineRule="auto"/>
              <w:contextualSpacing/>
              <w:rPr>
                <w:rFonts w:eastAsia="Calibri"/>
                <w:b/>
                <w:sz w:val="24"/>
                <w:szCs w:val="24"/>
                <w:lang w:val="sv-SE"/>
              </w:rPr>
            </w:pPr>
          </w:p>
        </w:tc>
        <w:tc>
          <w:tcPr>
            <w:tcW w:w="1928" w:type="dxa"/>
            <w:shd w:val="clear" w:color="auto" w:fill="B4C6E7" w:themeFill="accent1" w:themeFillTint="66"/>
          </w:tcPr>
          <w:p w14:paraId="30241438" w14:textId="77777777" w:rsidR="001530A7" w:rsidRPr="00C373A7" w:rsidRDefault="001530A7"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lastRenderedPageBreak/>
              <w:t>Kurser</w:t>
            </w:r>
          </w:p>
        </w:tc>
        <w:tc>
          <w:tcPr>
            <w:tcW w:w="1928" w:type="dxa"/>
            <w:shd w:val="clear" w:color="auto" w:fill="B4C6E7" w:themeFill="accent1" w:themeFillTint="66"/>
            <w:tcMar>
              <w:top w:w="100" w:type="dxa"/>
              <w:left w:w="100" w:type="dxa"/>
              <w:bottom w:w="100" w:type="dxa"/>
              <w:right w:w="100" w:type="dxa"/>
            </w:tcMar>
          </w:tcPr>
          <w:p w14:paraId="73287691" w14:textId="77777777" w:rsidR="001530A7" w:rsidRPr="00C373A7" w:rsidRDefault="001530A7" w:rsidP="008350E2">
            <w:pPr>
              <w:spacing w:after="0" w:line="276" w:lineRule="auto"/>
              <w:ind w:left="40"/>
              <w:contextualSpacing/>
              <w:rPr>
                <w:rFonts w:eastAsia="Calibri"/>
                <w:sz w:val="24"/>
                <w:szCs w:val="24"/>
                <w:lang w:val="sv-SE"/>
              </w:rPr>
            </w:pPr>
            <w:r w:rsidRPr="00C373A7">
              <w:rPr>
                <w:rFonts w:eastAsia="Calibri"/>
                <w:b/>
                <w:sz w:val="24"/>
                <w:szCs w:val="24"/>
                <w:lang w:val="sv-SE"/>
              </w:rPr>
              <w:t xml:space="preserve">Mål för lärandet som härletts ur </w:t>
            </w:r>
            <w:r w:rsidRPr="00C373A7">
              <w:rPr>
                <w:rFonts w:eastAsia="Calibri"/>
                <w:b/>
                <w:sz w:val="24"/>
                <w:szCs w:val="24"/>
                <w:lang w:val="sv-SE"/>
              </w:rPr>
              <w:lastRenderedPageBreak/>
              <w:t>målen för undervisningen</w:t>
            </w:r>
          </w:p>
        </w:tc>
        <w:tc>
          <w:tcPr>
            <w:tcW w:w="1928" w:type="dxa"/>
            <w:shd w:val="clear" w:color="auto" w:fill="B4C6E7" w:themeFill="accent1" w:themeFillTint="66"/>
          </w:tcPr>
          <w:p w14:paraId="72598ACA" w14:textId="77777777" w:rsidR="001530A7" w:rsidRPr="00C373A7" w:rsidRDefault="001530A7"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lastRenderedPageBreak/>
              <w:t>Föremål för bedömningen</w:t>
            </w:r>
          </w:p>
        </w:tc>
        <w:tc>
          <w:tcPr>
            <w:tcW w:w="1928" w:type="dxa"/>
            <w:shd w:val="clear" w:color="auto" w:fill="B4C6E7" w:themeFill="accent1" w:themeFillTint="66"/>
            <w:tcMar>
              <w:top w:w="100" w:type="dxa"/>
              <w:left w:w="100" w:type="dxa"/>
              <w:bottom w:w="100" w:type="dxa"/>
              <w:right w:w="100" w:type="dxa"/>
            </w:tcMar>
          </w:tcPr>
          <w:p w14:paraId="702E59CC" w14:textId="097E6E67" w:rsidR="001530A7" w:rsidRPr="00C373A7" w:rsidRDefault="001530A7" w:rsidP="008350E2">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5</w:t>
            </w:r>
          </w:p>
          <w:p w14:paraId="3D37CF09" w14:textId="77777777" w:rsidR="001530A7" w:rsidRPr="00C373A7" w:rsidRDefault="001530A7" w:rsidP="008350E2">
            <w:pPr>
              <w:spacing w:after="0" w:line="276" w:lineRule="auto"/>
              <w:ind w:left="40"/>
              <w:contextualSpacing/>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210E63B7" w14:textId="78EB4858" w:rsidR="001530A7" w:rsidRPr="00C373A7" w:rsidRDefault="001530A7" w:rsidP="008350E2">
            <w:pPr>
              <w:spacing w:after="0" w:line="276" w:lineRule="auto"/>
              <w:ind w:left="40"/>
              <w:contextualSpacing/>
              <w:rPr>
                <w:rFonts w:eastAsia="Calibri"/>
                <w:sz w:val="24"/>
                <w:szCs w:val="24"/>
                <w:lang w:val="sv-SE"/>
              </w:rPr>
            </w:pPr>
            <w:r w:rsidRPr="00C373A7">
              <w:rPr>
                <w:rFonts w:eastAsia="Calibri"/>
                <w:b/>
                <w:sz w:val="24"/>
                <w:szCs w:val="24"/>
                <w:lang w:val="sv-SE"/>
              </w:rPr>
              <w:lastRenderedPageBreak/>
              <w:t xml:space="preserve">Kunskapskrav för vitsordet </w:t>
            </w:r>
            <w:r w:rsidR="009409DA" w:rsidRPr="00C373A7">
              <w:rPr>
                <w:rFonts w:eastAsia="Calibri"/>
                <w:b/>
                <w:sz w:val="24"/>
                <w:szCs w:val="24"/>
                <w:lang w:val="sv-SE"/>
              </w:rPr>
              <w:t>7</w:t>
            </w:r>
            <w:r w:rsidRPr="00C373A7">
              <w:rPr>
                <w:rFonts w:eastAsia="Calibri"/>
                <w:b/>
                <w:sz w:val="24"/>
                <w:szCs w:val="24"/>
                <w:lang w:val="sv-SE"/>
              </w:rPr>
              <w:t xml:space="preserve"> </w:t>
            </w:r>
          </w:p>
        </w:tc>
        <w:tc>
          <w:tcPr>
            <w:tcW w:w="1928" w:type="dxa"/>
            <w:shd w:val="clear" w:color="auto" w:fill="B4C6E7" w:themeFill="accent1" w:themeFillTint="66"/>
          </w:tcPr>
          <w:p w14:paraId="401415FC" w14:textId="1ED0FBB1" w:rsidR="001530A7" w:rsidRPr="00C373A7" w:rsidRDefault="001530A7"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8</w:t>
            </w:r>
          </w:p>
        </w:tc>
        <w:tc>
          <w:tcPr>
            <w:tcW w:w="1930" w:type="dxa"/>
            <w:shd w:val="clear" w:color="auto" w:fill="B4C6E7" w:themeFill="accent1" w:themeFillTint="66"/>
            <w:tcMar>
              <w:top w:w="100" w:type="dxa"/>
              <w:left w:w="100" w:type="dxa"/>
              <w:bottom w:w="100" w:type="dxa"/>
              <w:right w:w="100" w:type="dxa"/>
            </w:tcMar>
          </w:tcPr>
          <w:p w14:paraId="5D9C285B" w14:textId="4C4BA1BC" w:rsidR="001530A7" w:rsidRPr="00C373A7" w:rsidRDefault="001530A7" w:rsidP="008350E2">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9</w:t>
            </w:r>
          </w:p>
          <w:p w14:paraId="4AC513A8" w14:textId="77777777" w:rsidR="001530A7" w:rsidRPr="00C373A7" w:rsidRDefault="001530A7" w:rsidP="008350E2">
            <w:pPr>
              <w:spacing w:after="0" w:line="276" w:lineRule="auto"/>
              <w:ind w:left="40"/>
              <w:contextualSpacing/>
              <w:rPr>
                <w:rFonts w:eastAsia="Calibri"/>
                <w:sz w:val="24"/>
                <w:szCs w:val="24"/>
                <w:lang w:val="sv-SE"/>
              </w:rPr>
            </w:pPr>
          </w:p>
        </w:tc>
      </w:tr>
      <w:tr w:rsidR="001530A7" w:rsidRPr="00F43B08" w14:paraId="1325BC0A" w14:textId="77777777" w:rsidTr="00925989">
        <w:trPr>
          <w:trHeight w:val="397"/>
        </w:trPr>
        <w:tc>
          <w:tcPr>
            <w:tcW w:w="15426" w:type="dxa"/>
            <w:gridSpan w:val="8"/>
            <w:shd w:val="clear" w:color="auto" w:fill="auto"/>
          </w:tcPr>
          <w:p w14:paraId="00ECAFED" w14:textId="77777777" w:rsidR="001530A7" w:rsidRPr="00C373A7" w:rsidRDefault="001530A7"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lastRenderedPageBreak/>
              <w:t>Biologisk kunskap och förståelse</w:t>
            </w:r>
          </w:p>
        </w:tc>
      </w:tr>
      <w:tr w:rsidR="001530A7" w:rsidRPr="00F43B08" w14:paraId="2FDBE40F" w14:textId="77777777" w:rsidTr="00925989">
        <w:trPr>
          <w:trHeight w:val="284"/>
        </w:trPr>
        <w:tc>
          <w:tcPr>
            <w:tcW w:w="1928" w:type="dxa"/>
            <w:shd w:val="clear" w:color="auto" w:fill="auto"/>
          </w:tcPr>
          <w:p w14:paraId="29AB942B" w14:textId="77777777" w:rsidR="001530A7" w:rsidRPr="00C373A7" w:rsidRDefault="001530A7" w:rsidP="00BB38BA">
            <w:pPr>
              <w:pBdr>
                <w:top w:val="nil"/>
                <w:left w:val="nil"/>
                <w:bottom w:val="nil"/>
                <w:right w:val="nil"/>
                <w:between w:val="nil"/>
              </w:pBdr>
              <w:spacing w:after="0" w:line="276" w:lineRule="auto"/>
              <w:contextualSpacing/>
              <w:rPr>
                <w:rFonts w:eastAsia="Calibri"/>
                <w:sz w:val="24"/>
                <w:szCs w:val="24"/>
              </w:rPr>
            </w:pPr>
            <w:r w:rsidRPr="00C373A7">
              <w:rPr>
                <w:sz w:val="24"/>
                <w:szCs w:val="24"/>
              </w:rPr>
              <w:t>M1 hjälpa den studerande att förstå hur ett ekosystem är uppbyggt och fungerar samt att jämföra olika ekosystem och identifiera arter</w:t>
            </w:r>
          </w:p>
        </w:tc>
        <w:tc>
          <w:tcPr>
            <w:tcW w:w="1928" w:type="dxa"/>
            <w:shd w:val="clear" w:color="auto" w:fill="auto"/>
          </w:tcPr>
          <w:p w14:paraId="365FEE01" w14:textId="77777777" w:rsidR="001530A7" w:rsidRPr="00C373A7" w:rsidRDefault="001530A7" w:rsidP="00BB38BA">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bi1</w:t>
            </w:r>
          </w:p>
        </w:tc>
        <w:tc>
          <w:tcPr>
            <w:tcW w:w="1928" w:type="dxa"/>
            <w:shd w:val="clear" w:color="auto" w:fill="auto"/>
            <w:tcMar>
              <w:top w:w="100" w:type="dxa"/>
              <w:left w:w="100" w:type="dxa"/>
              <w:bottom w:w="100" w:type="dxa"/>
              <w:right w:w="100" w:type="dxa"/>
            </w:tcMar>
          </w:tcPr>
          <w:p w14:paraId="2CF898F1" w14:textId="77777777" w:rsidR="008350E2" w:rsidRDefault="00907856" w:rsidP="00BB38BA">
            <w:pPr>
              <w:spacing w:line="276" w:lineRule="auto"/>
              <w:contextualSpacing/>
              <w:rPr>
                <w:sz w:val="24"/>
                <w:szCs w:val="24"/>
              </w:rPr>
            </w:pPr>
            <w:r w:rsidRPr="00C373A7">
              <w:rPr>
                <w:sz w:val="24"/>
                <w:szCs w:val="24"/>
              </w:rPr>
              <w:t>Den studerande</w:t>
            </w:r>
            <w:r w:rsidR="00867ABB" w:rsidRPr="00C373A7">
              <w:rPr>
                <w:sz w:val="24"/>
                <w:szCs w:val="24"/>
              </w:rPr>
              <w:t xml:space="preserve"> fördjupar sina färdigheter om ekosystemens grundstruktur och funktion.</w:t>
            </w:r>
            <w:r w:rsidRPr="00C373A7">
              <w:rPr>
                <w:sz w:val="24"/>
                <w:szCs w:val="24"/>
              </w:rPr>
              <w:t xml:space="preserve"> Hen</w:t>
            </w:r>
            <w:r w:rsidR="00867ABB" w:rsidRPr="00C373A7">
              <w:rPr>
                <w:sz w:val="24"/>
                <w:szCs w:val="24"/>
              </w:rPr>
              <w:t xml:space="preserve"> lär sig att jämföra olika ekosystem. </w:t>
            </w:r>
          </w:p>
          <w:p w14:paraId="37C8666F" w14:textId="4538BEB2" w:rsidR="001530A7" w:rsidRPr="00C373A7" w:rsidRDefault="00907856" w:rsidP="00BB38BA">
            <w:pPr>
              <w:spacing w:line="276" w:lineRule="auto"/>
              <w:contextualSpacing/>
              <w:rPr>
                <w:sz w:val="24"/>
                <w:szCs w:val="24"/>
              </w:rPr>
            </w:pPr>
            <w:r w:rsidRPr="00C373A7">
              <w:rPr>
                <w:sz w:val="24"/>
                <w:szCs w:val="24"/>
              </w:rPr>
              <w:br/>
              <w:t>Den studerande</w:t>
            </w:r>
            <w:r w:rsidR="00867ABB" w:rsidRPr="00C373A7">
              <w:rPr>
                <w:sz w:val="24"/>
                <w:szCs w:val="24"/>
              </w:rPr>
              <w:t xml:space="preserve"> lär sig att identifiera arter.</w:t>
            </w:r>
          </w:p>
        </w:tc>
        <w:tc>
          <w:tcPr>
            <w:tcW w:w="1928" w:type="dxa"/>
            <w:shd w:val="clear" w:color="auto" w:fill="auto"/>
          </w:tcPr>
          <w:p w14:paraId="1E0E90E9" w14:textId="77777777" w:rsidR="001530A7" w:rsidRPr="00C373A7" w:rsidRDefault="001530A7" w:rsidP="00BB38BA">
            <w:pPr>
              <w:pBdr>
                <w:top w:val="nil"/>
                <w:left w:val="nil"/>
                <w:bottom w:val="nil"/>
                <w:right w:val="nil"/>
                <w:between w:val="nil"/>
              </w:pBdr>
              <w:spacing w:after="0" w:line="276" w:lineRule="auto"/>
              <w:contextualSpacing/>
              <w:rPr>
                <w:rFonts w:eastAsia="Calibri"/>
                <w:sz w:val="24"/>
                <w:szCs w:val="24"/>
              </w:rPr>
            </w:pPr>
            <w:r w:rsidRPr="00C373A7">
              <w:rPr>
                <w:sz w:val="24"/>
                <w:szCs w:val="24"/>
              </w:rPr>
              <w:t>Att förstå hur ett ekosystem är uppbyggt och fungerar</w:t>
            </w:r>
          </w:p>
        </w:tc>
        <w:tc>
          <w:tcPr>
            <w:tcW w:w="1928" w:type="dxa"/>
            <w:shd w:val="clear" w:color="auto" w:fill="auto"/>
            <w:tcMar>
              <w:top w:w="100" w:type="dxa"/>
              <w:left w:w="100" w:type="dxa"/>
              <w:bottom w:w="100" w:type="dxa"/>
              <w:right w:w="100" w:type="dxa"/>
            </w:tcMar>
          </w:tcPr>
          <w:p w14:paraId="2FD9F34B" w14:textId="5DD92D2A" w:rsidR="00867ABB" w:rsidRPr="00C373A7" w:rsidRDefault="00907856" w:rsidP="00BB38BA">
            <w:pPr>
              <w:spacing w:after="0" w:line="276" w:lineRule="auto"/>
              <w:contextualSpacing/>
              <w:rPr>
                <w:sz w:val="24"/>
                <w:szCs w:val="24"/>
              </w:rPr>
            </w:pPr>
            <w:r w:rsidRPr="00C373A7">
              <w:rPr>
                <w:sz w:val="24"/>
                <w:szCs w:val="24"/>
              </w:rPr>
              <w:t>Den studerande</w:t>
            </w:r>
            <w:r w:rsidR="00867ABB" w:rsidRPr="00C373A7">
              <w:rPr>
                <w:sz w:val="24"/>
                <w:szCs w:val="24"/>
              </w:rPr>
              <w:t xml:space="preserve"> kan klassificera skogsekosystemets delar i levande och icke-levande. </w:t>
            </w:r>
          </w:p>
          <w:p w14:paraId="57574402" w14:textId="77777777" w:rsidR="00867ABB" w:rsidRPr="00C373A7" w:rsidRDefault="00867ABB" w:rsidP="00BB38BA">
            <w:pPr>
              <w:spacing w:after="0" w:line="276" w:lineRule="auto"/>
              <w:ind w:left="40"/>
              <w:contextualSpacing/>
              <w:rPr>
                <w:sz w:val="24"/>
                <w:szCs w:val="24"/>
              </w:rPr>
            </w:pPr>
          </w:p>
          <w:p w14:paraId="49D8F0AB" w14:textId="63CCD965" w:rsidR="00867ABB" w:rsidRPr="00C373A7" w:rsidRDefault="00907856" w:rsidP="00BB38BA">
            <w:pPr>
              <w:spacing w:after="0" w:line="276" w:lineRule="auto"/>
              <w:contextualSpacing/>
              <w:rPr>
                <w:sz w:val="24"/>
                <w:szCs w:val="24"/>
              </w:rPr>
            </w:pPr>
            <w:r w:rsidRPr="00C373A7">
              <w:rPr>
                <w:sz w:val="24"/>
                <w:szCs w:val="24"/>
              </w:rPr>
              <w:t>Den studerande</w:t>
            </w:r>
            <w:r w:rsidR="00867ABB" w:rsidRPr="00C373A7">
              <w:rPr>
                <w:sz w:val="24"/>
                <w:szCs w:val="24"/>
              </w:rPr>
              <w:t xml:space="preserve"> bygger upp en enkel näringskedja med exempelarter.</w:t>
            </w:r>
          </w:p>
          <w:p w14:paraId="2295B833" w14:textId="77777777" w:rsidR="00867ABB" w:rsidRPr="00C373A7" w:rsidRDefault="00867ABB" w:rsidP="00BB38BA">
            <w:pPr>
              <w:spacing w:after="0" w:line="276" w:lineRule="auto"/>
              <w:ind w:left="40"/>
              <w:contextualSpacing/>
              <w:rPr>
                <w:sz w:val="24"/>
                <w:szCs w:val="24"/>
              </w:rPr>
            </w:pPr>
          </w:p>
          <w:p w14:paraId="64C83B77" w14:textId="44DAAFCE" w:rsidR="001530A7" w:rsidRPr="00C373A7" w:rsidRDefault="00907856" w:rsidP="00BB38BA">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känner igen och benämner några arter</w:t>
            </w:r>
            <w:r w:rsidR="00902E2B">
              <w:rPr>
                <w:sz w:val="24"/>
                <w:szCs w:val="24"/>
              </w:rPr>
              <w:t xml:space="preserve"> </w:t>
            </w:r>
            <w:r w:rsidR="00902E2B" w:rsidRPr="004868B4">
              <w:rPr>
                <w:sz w:val="24"/>
                <w:szCs w:val="24"/>
              </w:rPr>
              <w:t>i närmiljön</w:t>
            </w:r>
            <w:r w:rsidR="00867ABB" w:rsidRPr="00C373A7">
              <w:rPr>
                <w:sz w:val="24"/>
                <w:szCs w:val="24"/>
              </w:rPr>
              <w:t xml:space="preserve">. </w:t>
            </w:r>
            <w:r w:rsidR="001530A7" w:rsidRPr="00C373A7">
              <w:rPr>
                <w:rFonts w:eastAsia="Calibri"/>
                <w:sz w:val="24"/>
                <w:szCs w:val="24"/>
              </w:rPr>
              <w:t xml:space="preserve"> </w:t>
            </w:r>
          </w:p>
        </w:tc>
        <w:tc>
          <w:tcPr>
            <w:tcW w:w="1928" w:type="dxa"/>
            <w:shd w:val="clear" w:color="auto" w:fill="auto"/>
            <w:tcMar>
              <w:top w:w="100" w:type="dxa"/>
              <w:left w:w="100" w:type="dxa"/>
              <w:bottom w:w="100" w:type="dxa"/>
              <w:right w:w="100" w:type="dxa"/>
            </w:tcMar>
          </w:tcPr>
          <w:p w14:paraId="709E343F" w14:textId="4310B21D" w:rsidR="00867ABB" w:rsidRPr="00C373A7" w:rsidRDefault="00907856" w:rsidP="00BB38BA">
            <w:pPr>
              <w:spacing w:after="0" w:line="276" w:lineRule="auto"/>
              <w:contextualSpacing/>
              <w:rPr>
                <w:sz w:val="24"/>
                <w:szCs w:val="24"/>
              </w:rPr>
            </w:pPr>
            <w:r w:rsidRPr="00C373A7">
              <w:rPr>
                <w:sz w:val="24"/>
                <w:szCs w:val="24"/>
              </w:rPr>
              <w:t>Den studerande</w:t>
            </w:r>
            <w:r w:rsidR="00867ABB" w:rsidRPr="00C373A7">
              <w:rPr>
                <w:sz w:val="24"/>
                <w:szCs w:val="24"/>
              </w:rPr>
              <w:t xml:space="preserve"> kan klassificera och benämna skogsekosystemets delar och berätta om deras funktion.</w:t>
            </w:r>
          </w:p>
          <w:p w14:paraId="004743EF" w14:textId="77777777" w:rsidR="00867ABB" w:rsidRPr="00C373A7" w:rsidRDefault="00867ABB" w:rsidP="00BB38BA">
            <w:pPr>
              <w:spacing w:after="0" w:line="276" w:lineRule="auto"/>
              <w:contextualSpacing/>
              <w:rPr>
                <w:sz w:val="24"/>
                <w:szCs w:val="24"/>
              </w:rPr>
            </w:pPr>
          </w:p>
          <w:p w14:paraId="4905E2CB" w14:textId="60F6918A" w:rsidR="00867ABB" w:rsidRPr="00C373A7" w:rsidRDefault="00907856" w:rsidP="00BB38BA">
            <w:pPr>
              <w:spacing w:after="0" w:line="276" w:lineRule="auto"/>
              <w:contextualSpacing/>
              <w:rPr>
                <w:sz w:val="24"/>
                <w:szCs w:val="24"/>
              </w:rPr>
            </w:pPr>
            <w:r w:rsidRPr="00C373A7">
              <w:rPr>
                <w:sz w:val="24"/>
                <w:szCs w:val="24"/>
              </w:rPr>
              <w:t>Den studerande</w:t>
            </w:r>
            <w:r w:rsidR="00867ABB" w:rsidRPr="00C373A7">
              <w:rPr>
                <w:sz w:val="24"/>
                <w:szCs w:val="24"/>
              </w:rPr>
              <w:t xml:space="preserve"> </w:t>
            </w:r>
            <w:r w:rsidR="00DC1A9A" w:rsidRPr="00DC1A9A">
              <w:rPr>
                <w:sz w:val="24"/>
                <w:szCs w:val="24"/>
              </w:rPr>
              <w:t>känner igen</w:t>
            </w:r>
            <w:r w:rsidR="00867ABB" w:rsidRPr="00DC1A9A">
              <w:rPr>
                <w:sz w:val="24"/>
                <w:szCs w:val="24"/>
              </w:rPr>
              <w:t xml:space="preserve"> </w:t>
            </w:r>
            <w:r w:rsidR="00867ABB" w:rsidRPr="00C373A7">
              <w:rPr>
                <w:sz w:val="24"/>
                <w:szCs w:val="24"/>
              </w:rPr>
              <w:t>olika ekosystem.</w:t>
            </w:r>
          </w:p>
          <w:p w14:paraId="01DA5DB8" w14:textId="77777777" w:rsidR="00867ABB" w:rsidRPr="00C373A7" w:rsidRDefault="00867ABB" w:rsidP="00BB38BA">
            <w:pPr>
              <w:spacing w:line="276" w:lineRule="auto"/>
              <w:contextualSpacing/>
              <w:rPr>
                <w:sz w:val="24"/>
                <w:szCs w:val="24"/>
              </w:rPr>
            </w:pPr>
          </w:p>
          <w:p w14:paraId="314A00C9" w14:textId="76E05CAB" w:rsidR="001530A7" w:rsidRPr="004868B4" w:rsidRDefault="00907856" w:rsidP="00BB38BA">
            <w:pPr>
              <w:spacing w:after="0" w:line="276" w:lineRule="auto"/>
              <w:ind w:left="40"/>
              <w:contextualSpacing/>
              <w:rPr>
                <w:rFonts w:eastAsia="Calibri"/>
                <w:sz w:val="24"/>
                <w:szCs w:val="24"/>
              </w:rPr>
            </w:pPr>
            <w:r w:rsidRPr="00C373A7">
              <w:rPr>
                <w:sz w:val="24"/>
                <w:szCs w:val="24"/>
              </w:rPr>
              <w:t>Den studerande</w:t>
            </w:r>
            <w:r w:rsidR="00867ABB" w:rsidRPr="00C373A7">
              <w:rPr>
                <w:sz w:val="24"/>
                <w:szCs w:val="24"/>
              </w:rPr>
              <w:t xml:space="preserve"> känner igen och benämner </w:t>
            </w:r>
            <w:r w:rsidR="00867ABB" w:rsidRPr="004868B4">
              <w:rPr>
                <w:sz w:val="24"/>
                <w:szCs w:val="24"/>
              </w:rPr>
              <w:t>arter</w:t>
            </w:r>
            <w:r w:rsidR="00DC1A9A" w:rsidRPr="004868B4">
              <w:rPr>
                <w:sz w:val="24"/>
                <w:szCs w:val="24"/>
              </w:rPr>
              <w:t xml:space="preserve"> i närmiljön</w:t>
            </w:r>
            <w:r w:rsidR="00867ABB" w:rsidRPr="004868B4">
              <w:rPr>
                <w:sz w:val="24"/>
                <w:szCs w:val="24"/>
              </w:rPr>
              <w:t>.</w:t>
            </w:r>
          </w:p>
          <w:p w14:paraId="7F0CE78D" w14:textId="77777777" w:rsidR="001530A7" w:rsidRPr="00C373A7" w:rsidRDefault="001530A7" w:rsidP="008350E2">
            <w:pPr>
              <w:spacing w:after="0" w:line="276" w:lineRule="auto"/>
              <w:contextualSpacing/>
              <w:rPr>
                <w:rFonts w:eastAsia="Calibri"/>
                <w:sz w:val="24"/>
                <w:szCs w:val="24"/>
              </w:rPr>
            </w:pPr>
          </w:p>
        </w:tc>
        <w:tc>
          <w:tcPr>
            <w:tcW w:w="1928" w:type="dxa"/>
            <w:shd w:val="clear" w:color="auto" w:fill="auto"/>
          </w:tcPr>
          <w:p w14:paraId="6090B36F" w14:textId="43B5AEC8" w:rsidR="00907856" w:rsidRDefault="003220C1" w:rsidP="00BB38BA">
            <w:pPr>
              <w:spacing w:after="0" w:line="276" w:lineRule="auto"/>
              <w:contextualSpacing/>
              <w:rPr>
                <w:sz w:val="24"/>
                <w:szCs w:val="24"/>
              </w:rPr>
            </w:pPr>
            <w:r w:rsidRPr="00C373A7">
              <w:rPr>
                <w:sz w:val="24"/>
                <w:szCs w:val="24"/>
              </w:rPr>
              <w:t>Den studerande</w:t>
            </w:r>
            <w:r w:rsidR="00907856" w:rsidRPr="00C373A7">
              <w:rPr>
                <w:sz w:val="24"/>
                <w:szCs w:val="24"/>
              </w:rPr>
              <w:t xml:space="preserve"> kan beskriva och berätta om skogsekosystemets grundstruktur och hur det fungerar.</w:t>
            </w:r>
          </w:p>
          <w:p w14:paraId="2BFF02A7" w14:textId="77777777" w:rsidR="00AC7012" w:rsidRPr="00C373A7" w:rsidRDefault="00AC7012" w:rsidP="00BB38BA">
            <w:pPr>
              <w:spacing w:after="0" w:line="276" w:lineRule="auto"/>
              <w:contextualSpacing/>
              <w:rPr>
                <w:sz w:val="24"/>
                <w:szCs w:val="24"/>
              </w:rPr>
            </w:pPr>
          </w:p>
          <w:p w14:paraId="62A4B81D" w14:textId="77777777" w:rsidR="00AC7012" w:rsidRDefault="003220C1" w:rsidP="00BB38BA">
            <w:pPr>
              <w:spacing w:after="0" w:line="276" w:lineRule="auto"/>
              <w:contextualSpacing/>
              <w:rPr>
                <w:sz w:val="24"/>
                <w:szCs w:val="24"/>
              </w:rPr>
            </w:pPr>
            <w:r w:rsidRPr="00C373A7">
              <w:rPr>
                <w:sz w:val="24"/>
                <w:szCs w:val="24"/>
              </w:rPr>
              <w:t>Den studerande</w:t>
            </w:r>
            <w:r w:rsidR="00907856" w:rsidRPr="00C373A7">
              <w:rPr>
                <w:sz w:val="24"/>
                <w:szCs w:val="24"/>
              </w:rPr>
              <w:t xml:space="preserve"> identifierar och benämner olika ekosystem.</w:t>
            </w:r>
          </w:p>
          <w:p w14:paraId="54601779" w14:textId="71158BE5" w:rsidR="00907856" w:rsidRPr="00C373A7" w:rsidRDefault="00907856" w:rsidP="00BB38BA">
            <w:pPr>
              <w:spacing w:after="0" w:line="276" w:lineRule="auto"/>
              <w:contextualSpacing/>
              <w:rPr>
                <w:sz w:val="24"/>
                <w:szCs w:val="24"/>
              </w:rPr>
            </w:pPr>
            <w:r w:rsidRPr="00C373A7">
              <w:rPr>
                <w:sz w:val="24"/>
                <w:szCs w:val="24"/>
              </w:rPr>
              <w:t xml:space="preserve"> </w:t>
            </w:r>
          </w:p>
          <w:p w14:paraId="49D75570" w14:textId="0B25A43E" w:rsidR="003220C1" w:rsidRPr="00C373A7" w:rsidRDefault="003220C1" w:rsidP="00BB38BA">
            <w:pPr>
              <w:spacing w:line="276" w:lineRule="auto"/>
              <w:contextualSpacing/>
              <w:rPr>
                <w:sz w:val="24"/>
                <w:szCs w:val="24"/>
              </w:rPr>
            </w:pPr>
            <w:r w:rsidRPr="00C373A7">
              <w:rPr>
                <w:sz w:val="24"/>
                <w:szCs w:val="24"/>
              </w:rPr>
              <w:t>Den studerande identifierar och benämner arter från olika ekosystem.</w:t>
            </w:r>
          </w:p>
          <w:p w14:paraId="25C8553C" w14:textId="7F0A976C" w:rsidR="001530A7" w:rsidRPr="00C373A7" w:rsidRDefault="001530A7" w:rsidP="008350E2">
            <w:pPr>
              <w:pBdr>
                <w:top w:val="nil"/>
                <w:left w:val="nil"/>
                <w:bottom w:val="nil"/>
                <w:right w:val="nil"/>
                <w:between w:val="nil"/>
              </w:pBdr>
              <w:spacing w:after="0" w:line="276" w:lineRule="auto"/>
              <w:contextualSpacing/>
              <w:rPr>
                <w:rFonts w:eastAsia="Calibri"/>
                <w:sz w:val="24"/>
                <w:szCs w:val="24"/>
              </w:rPr>
            </w:pPr>
          </w:p>
        </w:tc>
        <w:tc>
          <w:tcPr>
            <w:tcW w:w="1930" w:type="dxa"/>
            <w:shd w:val="clear" w:color="auto" w:fill="auto"/>
            <w:tcMar>
              <w:top w:w="100" w:type="dxa"/>
              <w:left w:w="100" w:type="dxa"/>
              <w:bottom w:w="100" w:type="dxa"/>
              <w:right w:w="100" w:type="dxa"/>
            </w:tcMar>
          </w:tcPr>
          <w:p w14:paraId="117AAA1A" w14:textId="0518D76C" w:rsidR="00867ABB" w:rsidRPr="00C373A7" w:rsidRDefault="00907856" w:rsidP="00BB38BA">
            <w:pPr>
              <w:spacing w:after="0" w:line="276" w:lineRule="auto"/>
              <w:contextualSpacing/>
              <w:rPr>
                <w:sz w:val="24"/>
                <w:szCs w:val="24"/>
              </w:rPr>
            </w:pPr>
            <w:r w:rsidRPr="00C373A7">
              <w:rPr>
                <w:sz w:val="24"/>
                <w:szCs w:val="24"/>
              </w:rPr>
              <w:t>Den studerande</w:t>
            </w:r>
            <w:r w:rsidR="00867ABB" w:rsidRPr="00C373A7">
              <w:rPr>
                <w:sz w:val="24"/>
                <w:szCs w:val="24"/>
              </w:rPr>
              <w:t xml:space="preserve"> kan förklara och motivera skogsekosystemets grundstruktur och hur det fungerar.</w:t>
            </w:r>
          </w:p>
          <w:p w14:paraId="29DC6FFA" w14:textId="77777777" w:rsidR="00867ABB" w:rsidRPr="00C373A7" w:rsidRDefault="00867ABB" w:rsidP="00BB38BA">
            <w:pPr>
              <w:spacing w:after="0" w:line="276" w:lineRule="auto"/>
              <w:contextualSpacing/>
              <w:rPr>
                <w:sz w:val="24"/>
                <w:szCs w:val="24"/>
              </w:rPr>
            </w:pPr>
          </w:p>
          <w:p w14:paraId="08C09D12" w14:textId="582BDAA6" w:rsidR="00867ABB" w:rsidRPr="004868B4" w:rsidRDefault="00907856" w:rsidP="00BB38BA">
            <w:pPr>
              <w:spacing w:after="0" w:line="276" w:lineRule="auto"/>
              <w:contextualSpacing/>
              <w:rPr>
                <w:sz w:val="24"/>
                <w:szCs w:val="24"/>
              </w:rPr>
            </w:pPr>
            <w:r w:rsidRPr="004868B4">
              <w:rPr>
                <w:sz w:val="24"/>
                <w:szCs w:val="24"/>
              </w:rPr>
              <w:t>Den studerande</w:t>
            </w:r>
            <w:r w:rsidR="00867ABB" w:rsidRPr="004868B4">
              <w:rPr>
                <w:sz w:val="24"/>
                <w:szCs w:val="24"/>
              </w:rPr>
              <w:t xml:space="preserve"> </w:t>
            </w:r>
            <w:r w:rsidR="00DC1A9A" w:rsidRPr="004868B4">
              <w:rPr>
                <w:sz w:val="24"/>
                <w:szCs w:val="24"/>
              </w:rPr>
              <w:t>identifierar, benämner och jämför olika ekosystem.</w:t>
            </w:r>
          </w:p>
          <w:p w14:paraId="60566772" w14:textId="77777777" w:rsidR="00867ABB" w:rsidRPr="00C373A7" w:rsidRDefault="00867ABB" w:rsidP="00BB38BA">
            <w:pPr>
              <w:spacing w:after="0" w:line="276" w:lineRule="auto"/>
              <w:contextualSpacing/>
              <w:rPr>
                <w:sz w:val="24"/>
                <w:szCs w:val="24"/>
              </w:rPr>
            </w:pPr>
          </w:p>
          <w:p w14:paraId="6DCB6B2F" w14:textId="13A1D26A" w:rsidR="001530A7" w:rsidRPr="00C373A7" w:rsidRDefault="00907856" w:rsidP="00BB38BA">
            <w:pPr>
              <w:spacing w:after="0" w:line="276" w:lineRule="auto"/>
              <w:ind w:left="40"/>
              <w:contextualSpacing/>
              <w:rPr>
                <w:rFonts w:eastAsia="Calibri"/>
                <w:sz w:val="24"/>
                <w:szCs w:val="24"/>
              </w:rPr>
            </w:pPr>
            <w:r w:rsidRPr="00C373A7">
              <w:rPr>
                <w:sz w:val="24"/>
                <w:szCs w:val="24"/>
              </w:rPr>
              <w:t>Den studerande</w:t>
            </w:r>
            <w:r w:rsidR="00867ABB" w:rsidRPr="00C373A7">
              <w:rPr>
                <w:sz w:val="24"/>
                <w:szCs w:val="24"/>
              </w:rPr>
              <w:t xml:space="preserve"> identifierar och benämner mångsidigt arter i olika ekosystem. </w:t>
            </w:r>
            <w:r w:rsidR="001530A7" w:rsidRPr="00C373A7">
              <w:rPr>
                <w:rFonts w:eastAsia="Calibri"/>
                <w:sz w:val="24"/>
                <w:szCs w:val="24"/>
              </w:rPr>
              <w:t xml:space="preserve"> </w:t>
            </w:r>
          </w:p>
        </w:tc>
      </w:tr>
      <w:tr w:rsidR="001530A7" w:rsidRPr="00F43B08" w14:paraId="47E29DBD" w14:textId="77777777" w:rsidTr="00925989">
        <w:trPr>
          <w:trHeight w:val="284"/>
        </w:trPr>
        <w:tc>
          <w:tcPr>
            <w:tcW w:w="1928" w:type="dxa"/>
            <w:shd w:val="clear" w:color="auto" w:fill="auto"/>
          </w:tcPr>
          <w:p w14:paraId="21C8E233"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M2 hjälpa den studerande att beskriva organismers struktur och livsfunktioner samt att förstå organismsamhällets struktur</w:t>
            </w:r>
          </w:p>
        </w:tc>
        <w:tc>
          <w:tcPr>
            <w:tcW w:w="1928" w:type="dxa"/>
            <w:shd w:val="clear" w:color="auto" w:fill="auto"/>
          </w:tcPr>
          <w:p w14:paraId="329A94B2"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bi1</w:t>
            </w:r>
          </w:p>
        </w:tc>
        <w:tc>
          <w:tcPr>
            <w:tcW w:w="1928" w:type="dxa"/>
            <w:shd w:val="clear" w:color="auto" w:fill="auto"/>
            <w:tcMar>
              <w:top w:w="100" w:type="dxa"/>
              <w:left w:w="100" w:type="dxa"/>
              <w:bottom w:w="100" w:type="dxa"/>
              <w:right w:w="100" w:type="dxa"/>
            </w:tcMar>
          </w:tcPr>
          <w:p w14:paraId="6F474628" w14:textId="1F50F9CA" w:rsidR="00867ABB" w:rsidRPr="00C373A7" w:rsidRDefault="003220C1"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lär sig att beskriva organismers struktur och livsfunktioner.</w:t>
            </w:r>
          </w:p>
          <w:p w14:paraId="1C5B500A" w14:textId="77777777" w:rsidR="00867ABB" w:rsidRPr="00C373A7" w:rsidRDefault="00867ABB" w:rsidP="008350E2">
            <w:pPr>
              <w:spacing w:after="0" w:line="276" w:lineRule="auto"/>
              <w:contextualSpacing/>
              <w:rPr>
                <w:sz w:val="24"/>
                <w:szCs w:val="24"/>
              </w:rPr>
            </w:pPr>
          </w:p>
          <w:p w14:paraId="761A4B7F" w14:textId="04DC2ABB" w:rsidR="001530A7" w:rsidRPr="00C373A7" w:rsidRDefault="003220C1" w:rsidP="008350E2">
            <w:pPr>
              <w:spacing w:after="0" w:line="276" w:lineRule="auto"/>
              <w:ind w:left="40"/>
              <w:contextualSpacing/>
              <w:rPr>
                <w:rFonts w:eastAsia="Calibri"/>
                <w:sz w:val="24"/>
                <w:szCs w:val="24"/>
                <w:lang w:val="sv-SE"/>
              </w:rPr>
            </w:pPr>
            <w:r w:rsidRPr="00C373A7">
              <w:rPr>
                <w:sz w:val="24"/>
                <w:szCs w:val="24"/>
              </w:rPr>
              <w:t>Den studerande</w:t>
            </w:r>
            <w:r w:rsidR="00867ABB" w:rsidRPr="00C373A7">
              <w:rPr>
                <w:sz w:val="24"/>
                <w:szCs w:val="24"/>
              </w:rPr>
              <w:t xml:space="preserve"> lär sig att klassificera organismer i olika organismgrupper och att ge exempel på typiska drag för varje grupp</w:t>
            </w:r>
            <w:r w:rsidR="00867ABB" w:rsidRPr="00F63F35">
              <w:rPr>
                <w:sz w:val="24"/>
                <w:szCs w:val="24"/>
              </w:rPr>
              <w:t>.</w:t>
            </w:r>
          </w:p>
        </w:tc>
        <w:tc>
          <w:tcPr>
            <w:tcW w:w="1928" w:type="dxa"/>
            <w:shd w:val="clear" w:color="auto" w:fill="auto"/>
          </w:tcPr>
          <w:p w14:paraId="69CF4C5B"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Att förstå organismsamhällets struktur samt organismers struktur och livsfunktioner</w:t>
            </w:r>
          </w:p>
        </w:tc>
        <w:tc>
          <w:tcPr>
            <w:tcW w:w="1928" w:type="dxa"/>
            <w:shd w:val="clear" w:color="auto" w:fill="auto"/>
            <w:tcMar>
              <w:top w:w="100" w:type="dxa"/>
              <w:left w:w="100" w:type="dxa"/>
              <w:bottom w:w="100" w:type="dxa"/>
              <w:right w:w="100" w:type="dxa"/>
            </w:tcMar>
          </w:tcPr>
          <w:p w14:paraId="50B13DC3" w14:textId="6426803B" w:rsidR="001530A7" w:rsidRPr="00C373A7" w:rsidRDefault="003220C1" w:rsidP="008350E2">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kan benämna rikena och gemensamma grundstrukturer och funktioner för olika organismgruppe</w:t>
            </w:r>
            <w:r w:rsidRPr="00C373A7">
              <w:rPr>
                <w:sz w:val="24"/>
                <w:szCs w:val="24"/>
              </w:rPr>
              <w:t>r under handlening.</w:t>
            </w:r>
          </w:p>
          <w:p w14:paraId="3A9B4199" w14:textId="77777777" w:rsidR="001530A7" w:rsidRPr="00C373A7" w:rsidRDefault="001530A7" w:rsidP="008350E2">
            <w:pPr>
              <w:spacing w:after="0" w:line="276" w:lineRule="auto"/>
              <w:contextualSpacing/>
              <w:rPr>
                <w:rFonts w:eastAsia="Calibri"/>
                <w:sz w:val="24"/>
                <w:szCs w:val="24"/>
              </w:rPr>
            </w:pPr>
          </w:p>
        </w:tc>
        <w:tc>
          <w:tcPr>
            <w:tcW w:w="1928" w:type="dxa"/>
            <w:shd w:val="clear" w:color="auto" w:fill="auto"/>
            <w:tcMar>
              <w:top w:w="100" w:type="dxa"/>
              <w:left w:w="100" w:type="dxa"/>
              <w:bottom w:w="100" w:type="dxa"/>
              <w:right w:w="100" w:type="dxa"/>
            </w:tcMar>
          </w:tcPr>
          <w:p w14:paraId="713069AA" w14:textId="60FD78E2" w:rsidR="00867ABB" w:rsidRDefault="003220C1"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kan benämna rikena.</w:t>
            </w:r>
          </w:p>
          <w:p w14:paraId="77134F90" w14:textId="77777777" w:rsidR="00AC7012" w:rsidRPr="00C373A7" w:rsidRDefault="00AC7012" w:rsidP="008350E2">
            <w:pPr>
              <w:spacing w:after="0" w:line="276" w:lineRule="auto"/>
              <w:contextualSpacing/>
              <w:rPr>
                <w:sz w:val="24"/>
                <w:szCs w:val="24"/>
              </w:rPr>
            </w:pPr>
          </w:p>
          <w:p w14:paraId="1ECC1605" w14:textId="250CEC07" w:rsidR="00867ABB" w:rsidRPr="00C373A7" w:rsidRDefault="003220C1"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benämner och jämför organismernas grundstrukturer och beskriver deras livsfunktioner. </w:t>
            </w:r>
          </w:p>
          <w:p w14:paraId="16757FE8" w14:textId="77777777" w:rsidR="001530A7" w:rsidRPr="00C373A7" w:rsidRDefault="001530A7" w:rsidP="008350E2">
            <w:pPr>
              <w:spacing w:after="0" w:line="276" w:lineRule="auto"/>
              <w:contextualSpacing/>
              <w:rPr>
                <w:rFonts w:eastAsia="Calibri"/>
                <w:sz w:val="24"/>
                <w:szCs w:val="24"/>
              </w:rPr>
            </w:pPr>
          </w:p>
        </w:tc>
        <w:tc>
          <w:tcPr>
            <w:tcW w:w="1928" w:type="dxa"/>
            <w:shd w:val="clear" w:color="auto" w:fill="auto"/>
          </w:tcPr>
          <w:p w14:paraId="0B22ECA5" w14:textId="77777777" w:rsidR="00AC7012" w:rsidRDefault="00016439" w:rsidP="008350E2">
            <w:pPr>
              <w:spacing w:after="0" w:line="276" w:lineRule="auto"/>
              <w:contextualSpacing/>
              <w:rPr>
                <w:sz w:val="24"/>
                <w:szCs w:val="24"/>
              </w:rPr>
            </w:pPr>
            <w:r w:rsidRPr="00C373A7">
              <w:rPr>
                <w:sz w:val="24"/>
                <w:szCs w:val="24"/>
              </w:rPr>
              <w:t>De</w:t>
            </w:r>
            <w:r w:rsidR="00E71AC8" w:rsidRPr="00C373A7">
              <w:rPr>
                <w:sz w:val="24"/>
                <w:szCs w:val="24"/>
              </w:rPr>
              <w:t>n</w:t>
            </w:r>
            <w:r w:rsidRPr="00C373A7">
              <w:rPr>
                <w:sz w:val="24"/>
                <w:szCs w:val="24"/>
              </w:rPr>
              <w:t xml:space="preserve"> studerande</w:t>
            </w:r>
            <w:r w:rsidR="003220C1" w:rsidRPr="00C373A7">
              <w:rPr>
                <w:sz w:val="24"/>
                <w:szCs w:val="24"/>
              </w:rPr>
              <w:t xml:space="preserve"> kan benämna rikena och beskriva principerna för organismernas indelning i riken.</w:t>
            </w:r>
          </w:p>
          <w:p w14:paraId="34B8A2B3" w14:textId="2BEBAB9A" w:rsidR="001530A7" w:rsidRPr="00C373A7" w:rsidRDefault="003220C1" w:rsidP="008350E2">
            <w:pPr>
              <w:spacing w:after="0" w:line="276" w:lineRule="auto"/>
              <w:contextualSpacing/>
              <w:rPr>
                <w:sz w:val="24"/>
                <w:szCs w:val="24"/>
              </w:rPr>
            </w:pPr>
            <w:r w:rsidRPr="00C373A7">
              <w:rPr>
                <w:sz w:val="24"/>
                <w:szCs w:val="24"/>
              </w:rPr>
              <w:t xml:space="preserve">  </w:t>
            </w:r>
          </w:p>
          <w:p w14:paraId="589DD212" w14:textId="4A34E6E1" w:rsidR="003220C1" w:rsidRPr="00C373A7" w:rsidRDefault="00016439" w:rsidP="008350E2">
            <w:pPr>
              <w:spacing w:after="0" w:line="276" w:lineRule="auto"/>
              <w:contextualSpacing/>
              <w:rPr>
                <w:sz w:val="24"/>
                <w:szCs w:val="24"/>
              </w:rPr>
            </w:pPr>
            <w:r w:rsidRPr="00C373A7">
              <w:rPr>
                <w:sz w:val="24"/>
                <w:szCs w:val="24"/>
              </w:rPr>
              <w:t>De</w:t>
            </w:r>
            <w:r w:rsidR="00E71AC8" w:rsidRPr="00C373A7">
              <w:rPr>
                <w:sz w:val="24"/>
                <w:szCs w:val="24"/>
              </w:rPr>
              <w:t>n</w:t>
            </w:r>
            <w:r w:rsidRPr="00C373A7">
              <w:rPr>
                <w:sz w:val="24"/>
                <w:szCs w:val="24"/>
              </w:rPr>
              <w:t xml:space="preserve"> studerande</w:t>
            </w:r>
            <w:r w:rsidR="003220C1" w:rsidRPr="00C373A7">
              <w:rPr>
                <w:sz w:val="24"/>
                <w:szCs w:val="24"/>
              </w:rPr>
              <w:t xml:space="preserve"> benämner och jämför organismernas grundstrukturer samt berättar om organismernas livsfunktioner och deras uppgift. </w:t>
            </w:r>
          </w:p>
          <w:p w14:paraId="6EED219A" w14:textId="278FF459" w:rsidR="001530A7" w:rsidRPr="00C373A7" w:rsidRDefault="001530A7" w:rsidP="008350E2">
            <w:pPr>
              <w:pBdr>
                <w:top w:val="nil"/>
                <w:left w:val="nil"/>
                <w:bottom w:val="nil"/>
                <w:right w:val="nil"/>
                <w:between w:val="nil"/>
              </w:pBdr>
              <w:spacing w:after="0" w:line="276" w:lineRule="auto"/>
              <w:contextualSpacing/>
              <w:rPr>
                <w:rFonts w:eastAsia="Calibri"/>
                <w:sz w:val="24"/>
                <w:szCs w:val="24"/>
              </w:rPr>
            </w:pPr>
          </w:p>
        </w:tc>
        <w:tc>
          <w:tcPr>
            <w:tcW w:w="1930" w:type="dxa"/>
            <w:shd w:val="clear" w:color="auto" w:fill="auto"/>
            <w:tcMar>
              <w:top w:w="100" w:type="dxa"/>
              <w:left w:w="100" w:type="dxa"/>
              <w:bottom w:w="100" w:type="dxa"/>
              <w:right w:w="100" w:type="dxa"/>
            </w:tcMar>
          </w:tcPr>
          <w:p w14:paraId="1A2F06E3" w14:textId="08B28C6E" w:rsidR="00867ABB" w:rsidRDefault="003220C1"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kan benämna rikena och motivera principerna för organismernas indelning i riken.</w:t>
            </w:r>
          </w:p>
          <w:p w14:paraId="44C21926" w14:textId="77777777" w:rsidR="00AC7012" w:rsidRPr="00C373A7" w:rsidRDefault="00AC7012" w:rsidP="008350E2">
            <w:pPr>
              <w:spacing w:after="0" w:line="276" w:lineRule="auto"/>
              <w:contextualSpacing/>
              <w:rPr>
                <w:sz w:val="24"/>
                <w:szCs w:val="24"/>
              </w:rPr>
            </w:pPr>
          </w:p>
          <w:p w14:paraId="2A23266F" w14:textId="654BA1B1" w:rsidR="00867ABB" w:rsidRDefault="003220C1"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identifierar, klassificerar och jämför de mest centrala organismgrupperna.</w:t>
            </w:r>
          </w:p>
          <w:p w14:paraId="2186E9CE" w14:textId="77777777" w:rsidR="00AC7012" w:rsidRPr="00C373A7" w:rsidRDefault="00AC7012" w:rsidP="008350E2">
            <w:pPr>
              <w:spacing w:after="0" w:line="276" w:lineRule="auto"/>
              <w:contextualSpacing/>
              <w:rPr>
                <w:sz w:val="24"/>
                <w:szCs w:val="24"/>
              </w:rPr>
            </w:pPr>
          </w:p>
          <w:p w14:paraId="32ECF793" w14:textId="09A8D827" w:rsidR="001530A7" w:rsidRPr="00C373A7" w:rsidRDefault="003220C1" w:rsidP="008350E2">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benämner och jämför organismernas strukturer samt förklarar organismernas livsfunktioner och deras uppgift.</w:t>
            </w:r>
          </w:p>
        </w:tc>
      </w:tr>
      <w:tr w:rsidR="001530A7" w:rsidRPr="00F43B08" w14:paraId="17C0F86F" w14:textId="77777777" w:rsidTr="00925989">
        <w:trPr>
          <w:trHeight w:val="284"/>
        </w:trPr>
        <w:tc>
          <w:tcPr>
            <w:tcW w:w="1928" w:type="dxa"/>
            <w:shd w:val="clear" w:color="auto" w:fill="auto"/>
          </w:tcPr>
          <w:p w14:paraId="5BCA459B"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M3 handleda den studerande att förstå hur </w:t>
            </w:r>
            <w:r w:rsidRPr="00C373A7">
              <w:rPr>
                <w:sz w:val="24"/>
                <w:szCs w:val="24"/>
              </w:rPr>
              <w:lastRenderedPageBreak/>
              <w:t>organismer anpassar sig till olika livsmiljöer och att få kännedom om naturens mångfald</w:t>
            </w:r>
          </w:p>
        </w:tc>
        <w:tc>
          <w:tcPr>
            <w:tcW w:w="1928" w:type="dxa"/>
            <w:shd w:val="clear" w:color="auto" w:fill="auto"/>
          </w:tcPr>
          <w:p w14:paraId="79DD455D"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bi1</w:t>
            </w:r>
          </w:p>
        </w:tc>
        <w:tc>
          <w:tcPr>
            <w:tcW w:w="1928" w:type="dxa"/>
            <w:shd w:val="clear" w:color="auto" w:fill="auto"/>
            <w:tcMar>
              <w:top w:w="100" w:type="dxa"/>
              <w:left w:w="100" w:type="dxa"/>
              <w:bottom w:w="100" w:type="dxa"/>
              <w:right w:w="100" w:type="dxa"/>
            </w:tcMar>
          </w:tcPr>
          <w:p w14:paraId="6D055C88" w14:textId="2279735E" w:rsidR="001530A7" w:rsidRPr="00C373A7" w:rsidRDefault="00E71AC8" w:rsidP="008350E2">
            <w:pPr>
              <w:spacing w:line="276" w:lineRule="auto"/>
              <w:contextualSpacing/>
              <w:rPr>
                <w:sz w:val="24"/>
                <w:szCs w:val="24"/>
              </w:rPr>
            </w:pPr>
            <w:r w:rsidRPr="00C373A7">
              <w:rPr>
                <w:sz w:val="24"/>
                <w:szCs w:val="24"/>
              </w:rPr>
              <w:t>Den studerande</w:t>
            </w:r>
            <w:r w:rsidR="00867ABB" w:rsidRPr="00C373A7">
              <w:rPr>
                <w:sz w:val="24"/>
                <w:szCs w:val="24"/>
              </w:rPr>
              <w:t xml:space="preserve"> lär sig att granska organismernas </w:t>
            </w:r>
            <w:r w:rsidR="00867ABB" w:rsidRPr="00C373A7">
              <w:rPr>
                <w:sz w:val="24"/>
                <w:szCs w:val="24"/>
              </w:rPr>
              <w:lastRenderedPageBreak/>
              <w:t>anpassning till olika livsmiljöer och</w:t>
            </w:r>
            <w:r w:rsidRPr="00C373A7">
              <w:rPr>
                <w:sz w:val="24"/>
                <w:szCs w:val="24"/>
              </w:rPr>
              <w:t xml:space="preserve"> att</w:t>
            </w:r>
            <w:r w:rsidR="00867ABB" w:rsidRPr="00C373A7">
              <w:rPr>
                <w:sz w:val="24"/>
                <w:szCs w:val="24"/>
              </w:rPr>
              <w:t xml:space="preserve"> förstå naturens mångfald.</w:t>
            </w:r>
          </w:p>
        </w:tc>
        <w:tc>
          <w:tcPr>
            <w:tcW w:w="1928" w:type="dxa"/>
            <w:shd w:val="clear" w:color="auto" w:fill="auto"/>
          </w:tcPr>
          <w:p w14:paraId="01BBAD8B"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 xml:space="preserve">Att förstå organismers anpassningsförmåga </w:t>
            </w:r>
            <w:r w:rsidRPr="00C373A7">
              <w:rPr>
                <w:sz w:val="24"/>
                <w:szCs w:val="24"/>
              </w:rPr>
              <w:lastRenderedPageBreak/>
              <w:t>och livsmiljöernas mångfald</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D62C6" w14:textId="181A2FFA" w:rsidR="00867ABB" w:rsidRDefault="00E71AC8" w:rsidP="008350E2">
            <w:pPr>
              <w:spacing w:after="0" w:line="276" w:lineRule="auto"/>
              <w:contextualSpacing/>
              <w:rPr>
                <w:sz w:val="24"/>
                <w:szCs w:val="24"/>
              </w:rPr>
            </w:pPr>
            <w:r w:rsidRPr="00C373A7">
              <w:rPr>
                <w:sz w:val="24"/>
                <w:szCs w:val="24"/>
              </w:rPr>
              <w:lastRenderedPageBreak/>
              <w:t>Den studerande</w:t>
            </w:r>
            <w:r w:rsidR="00867ABB" w:rsidRPr="00C373A7">
              <w:rPr>
                <w:sz w:val="24"/>
                <w:szCs w:val="24"/>
              </w:rPr>
              <w:t xml:space="preserve"> kan känna igen egenskaper hos </w:t>
            </w:r>
            <w:r w:rsidR="00867ABB" w:rsidRPr="00C373A7">
              <w:rPr>
                <w:sz w:val="24"/>
                <w:szCs w:val="24"/>
              </w:rPr>
              <w:lastRenderedPageBreak/>
              <w:t>organismer som lever i olika livsmiljöer</w:t>
            </w:r>
            <w:r w:rsidRPr="00C373A7">
              <w:rPr>
                <w:sz w:val="24"/>
                <w:szCs w:val="24"/>
              </w:rPr>
              <w:t xml:space="preserve"> under handledning</w:t>
            </w:r>
            <w:r w:rsidR="00867ABB" w:rsidRPr="00C373A7">
              <w:rPr>
                <w:sz w:val="24"/>
                <w:szCs w:val="24"/>
              </w:rPr>
              <w:t xml:space="preserve">. </w:t>
            </w:r>
          </w:p>
          <w:p w14:paraId="3FAF574C" w14:textId="77777777" w:rsidR="00AC7012" w:rsidRPr="00C373A7" w:rsidRDefault="00AC7012" w:rsidP="008350E2">
            <w:pPr>
              <w:spacing w:after="0" w:line="276" w:lineRule="auto"/>
              <w:contextualSpacing/>
              <w:rPr>
                <w:sz w:val="24"/>
                <w:szCs w:val="24"/>
              </w:rPr>
            </w:pPr>
          </w:p>
          <w:p w14:paraId="49BE89C2" w14:textId="158632BF" w:rsidR="001530A7" w:rsidRPr="00C373A7" w:rsidRDefault="00E71AC8" w:rsidP="008350E2">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ger några exempel på organismer som lever i olika livsmiljöer.</w:t>
            </w:r>
          </w:p>
        </w:tc>
        <w:tc>
          <w:tcPr>
            <w:tcW w:w="1928" w:type="dxa"/>
            <w:shd w:val="clear" w:color="auto" w:fill="auto"/>
            <w:tcMar>
              <w:top w:w="100" w:type="dxa"/>
              <w:left w:w="100" w:type="dxa"/>
              <w:bottom w:w="100" w:type="dxa"/>
              <w:right w:w="100" w:type="dxa"/>
            </w:tcMar>
          </w:tcPr>
          <w:p w14:paraId="2DB7A5A1" w14:textId="48EA171E" w:rsidR="00867ABB" w:rsidRDefault="00E71AC8" w:rsidP="008350E2">
            <w:pPr>
              <w:spacing w:after="0" w:line="276" w:lineRule="auto"/>
              <w:contextualSpacing/>
              <w:rPr>
                <w:sz w:val="24"/>
                <w:szCs w:val="24"/>
              </w:rPr>
            </w:pPr>
            <w:r w:rsidRPr="00C373A7">
              <w:rPr>
                <w:sz w:val="24"/>
                <w:szCs w:val="24"/>
              </w:rPr>
              <w:lastRenderedPageBreak/>
              <w:t>Den studerande</w:t>
            </w:r>
            <w:r w:rsidR="00867ABB" w:rsidRPr="00C373A7">
              <w:rPr>
                <w:sz w:val="24"/>
                <w:szCs w:val="24"/>
              </w:rPr>
              <w:t xml:space="preserve"> kan beskriva hur arterna anpassar </w:t>
            </w:r>
            <w:r w:rsidR="00867ABB" w:rsidRPr="00C373A7">
              <w:rPr>
                <w:sz w:val="24"/>
                <w:szCs w:val="24"/>
              </w:rPr>
              <w:lastRenderedPageBreak/>
              <w:t xml:space="preserve">sig till olika livsmiljöer. </w:t>
            </w:r>
          </w:p>
          <w:p w14:paraId="5785A8F2" w14:textId="77777777" w:rsidR="00D2418E" w:rsidRPr="00C373A7" w:rsidRDefault="00D2418E" w:rsidP="008350E2">
            <w:pPr>
              <w:spacing w:after="0" w:line="276" w:lineRule="auto"/>
              <w:contextualSpacing/>
              <w:rPr>
                <w:sz w:val="24"/>
                <w:szCs w:val="24"/>
              </w:rPr>
            </w:pPr>
          </w:p>
          <w:p w14:paraId="067E0B88" w14:textId="4ECDEDE8" w:rsidR="001530A7" w:rsidRPr="00C373A7" w:rsidRDefault="00E71AC8" w:rsidP="008350E2">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berättar vad mångfald betyder.</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7C3C77B1" w14:textId="77777777" w:rsidR="00334259" w:rsidRPr="00C373A7" w:rsidRDefault="001530A7" w:rsidP="008350E2">
            <w:pPr>
              <w:spacing w:after="0" w:line="276" w:lineRule="auto"/>
              <w:contextualSpacing/>
              <w:rPr>
                <w:sz w:val="24"/>
                <w:szCs w:val="24"/>
              </w:rPr>
            </w:pPr>
            <w:r w:rsidRPr="00C373A7">
              <w:rPr>
                <w:sz w:val="24"/>
                <w:szCs w:val="24"/>
              </w:rPr>
              <w:lastRenderedPageBreak/>
              <w:t xml:space="preserve">Den studerande </w:t>
            </w:r>
            <w:r w:rsidR="00334259" w:rsidRPr="00C373A7">
              <w:rPr>
                <w:sz w:val="24"/>
                <w:szCs w:val="24"/>
              </w:rPr>
              <w:t xml:space="preserve">kan berätta och ge exempel på </w:t>
            </w:r>
            <w:r w:rsidR="00334259" w:rsidRPr="00C373A7">
              <w:rPr>
                <w:sz w:val="24"/>
                <w:szCs w:val="24"/>
              </w:rPr>
              <w:lastRenderedPageBreak/>
              <w:t>förekomster av arter och arters anpassning till olika livsmiljöer.</w:t>
            </w:r>
          </w:p>
          <w:p w14:paraId="0362C397" w14:textId="77777777" w:rsidR="008F50F7" w:rsidRDefault="008F50F7" w:rsidP="008350E2">
            <w:pPr>
              <w:spacing w:after="0" w:line="276" w:lineRule="auto"/>
              <w:contextualSpacing/>
              <w:rPr>
                <w:sz w:val="24"/>
                <w:szCs w:val="24"/>
              </w:rPr>
            </w:pPr>
          </w:p>
          <w:p w14:paraId="7CA63D7A" w14:textId="6864F047" w:rsidR="001530A7" w:rsidRPr="00C373A7" w:rsidRDefault="00334259" w:rsidP="008350E2">
            <w:pPr>
              <w:spacing w:after="0" w:line="276" w:lineRule="auto"/>
              <w:contextualSpacing/>
              <w:rPr>
                <w:sz w:val="24"/>
                <w:szCs w:val="24"/>
              </w:rPr>
            </w:pPr>
            <w:r w:rsidRPr="00C373A7">
              <w:rPr>
                <w:sz w:val="24"/>
                <w:szCs w:val="24"/>
              </w:rPr>
              <w:t>Den studerande berättar varför mångfald är viktigt.</w:t>
            </w:r>
          </w:p>
        </w:tc>
        <w:tc>
          <w:tcPr>
            <w:tcW w:w="1930" w:type="dxa"/>
            <w:shd w:val="clear" w:color="auto" w:fill="auto"/>
            <w:tcMar>
              <w:top w:w="100" w:type="dxa"/>
              <w:left w:w="100" w:type="dxa"/>
              <w:bottom w:w="100" w:type="dxa"/>
              <w:right w:w="100" w:type="dxa"/>
            </w:tcMar>
          </w:tcPr>
          <w:p w14:paraId="10916144" w14:textId="3DAF3DF5" w:rsidR="00867ABB" w:rsidRDefault="00E71AC8" w:rsidP="008350E2">
            <w:pPr>
              <w:spacing w:after="0" w:line="276" w:lineRule="auto"/>
              <w:contextualSpacing/>
              <w:rPr>
                <w:sz w:val="24"/>
                <w:szCs w:val="24"/>
              </w:rPr>
            </w:pPr>
            <w:r w:rsidRPr="00C373A7">
              <w:rPr>
                <w:sz w:val="24"/>
                <w:szCs w:val="24"/>
              </w:rPr>
              <w:lastRenderedPageBreak/>
              <w:t>Den studerande</w:t>
            </w:r>
            <w:r w:rsidR="00867ABB" w:rsidRPr="00C373A7">
              <w:rPr>
                <w:sz w:val="24"/>
                <w:szCs w:val="24"/>
              </w:rPr>
              <w:t xml:space="preserve"> kan förklara organismernas </w:t>
            </w:r>
            <w:r w:rsidR="00867ABB" w:rsidRPr="00C373A7">
              <w:rPr>
                <w:sz w:val="24"/>
                <w:szCs w:val="24"/>
              </w:rPr>
              <w:lastRenderedPageBreak/>
              <w:t xml:space="preserve">anpassning till olika livsmiljöer och berättar om samband mellan orsak och verkan gällande anpassning. </w:t>
            </w:r>
          </w:p>
          <w:p w14:paraId="06E8A504" w14:textId="77777777" w:rsidR="00D2418E" w:rsidRPr="00C373A7" w:rsidRDefault="00D2418E" w:rsidP="008350E2">
            <w:pPr>
              <w:spacing w:after="0" w:line="276" w:lineRule="auto"/>
              <w:contextualSpacing/>
              <w:rPr>
                <w:sz w:val="24"/>
                <w:szCs w:val="24"/>
              </w:rPr>
            </w:pPr>
          </w:p>
          <w:p w14:paraId="3403FB00" w14:textId="6A997A5D" w:rsidR="001530A7" w:rsidRPr="00C373A7" w:rsidRDefault="00E71AC8" w:rsidP="008350E2">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motiverar varför mångfald är viktigt.</w:t>
            </w:r>
          </w:p>
        </w:tc>
      </w:tr>
      <w:tr w:rsidR="001530A7" w:rsidRPr="00F43B08" w14:paraId="6CA07E8C" w14:textId="77777777" w:rsidTr="00925989">
        <w:trPr>
          <w:trHeight w:val="284"/>
        </w:trPr>
        <w:tc>
          <w:tcPr>
            <w:tcW w:w="1928" w:type="dxa"/>
            <w:shd w:val="clear" w:color="auto" w:fill="auto"/>
          </w:tcPr>
          <w:p w14:paraId="61076E19"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M4 hjälpa den studerande att förstå grundprinciperna för ärftlighet och evolution</w:t>
            </w:r>
          </w:p>
        </w:tc>
        <w:tc>
          <w:tcPr>
            <w:tcW w:w="1928" w:type="dxa"/>
            <w:shd w:val="clear" w:color="auto" w:fill="auto"/>
          </w:tcPr>
          <w:p w14:paraId="7517A2A0"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bi1</w:t>
            </w:r>
          </w:p>
        </w:tc>
        <w:tc>
          <w:tcPr>
            <w:tcW w:w="1928" w:type="dxa"/>
            <w:shd w:val="clear" w:color="auto" w:fill="auto"/>
            <w:tcMar>
              <w:top w:w="100" w:type="dxa"/>
              <w:left w:w="100" w:type="dxa"/>
              <w:bottom w:w="100" w:type="dxa"/>
              <w:right w:w="100" w:type="dxa"/>
            </w:tcMar>
          </w:tcPr>
          <w:p w14:paraId="26C6C365" w14:textId="211DD406" w:rsidR="001530A7" w:rsidRPr="00C373A7" w:rsidRDefault="00334259" w:rsidP="008350E2">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lär sig grundprinciperna för ärftlighet och evolution.</w:t>
            </w:r>
          </w:p>
        </w:tc>
        <w:tc>
          <w:tcPr>
            <w:tcW w:w="1928" w:type="dxa"/>
            <w:shd w:val="clear" w:color="auto" w:fill="auto"/>
          </w:tcPr>
          <w:p w14:paraId="3242C97E"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Förmåga att uppfatta grundprinciperna för ärftlighet och evolution</w:t>
            </w:r>
          </w:p>
        </w:tc>
        <w:tc>
          <w:tcPr>
            <w:tcW w:w="1928" w:type="dxa"/>
            <w:shd w:val="clear" w:color="auto" w:fill="auto"/>
            <w:tcMar>
              <w:top w:w="100" w:type="dxa"/>
              <w:left w:w="100" w:type="dxa"/>
              <w:bottom w:w="100" w:type="dxa"/>
              <w:right w:w="100" w:type="dxa"/>
            </w:tcMar>
          </w:tcPr>
          <w:p w14:paraId="4738AB68" w14:textId="2586DA19" w:rsidR="00867ABB" w:rsidRPr="00C373A7" w:rsidRDefault="00334259"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kan berätta att individens egenskaper påverkas både av arvet och miljön. </w:t>
            </w:r>
          </w:p>
          <w:p w14:paraId="64149D4E" w14:textId="77777777" w:rsidR="00867ABB" w:rsidRPr="00C373A7" w:rsidRDefault="00867ABB" w:rsidP="008350E2">
            <w:pPr>
              <w:spacing w:after="0" w:line="276" w:lineRule="auto"/>
              <w:contextualSpacing/>
              <w:rPr>
                <w:sz w:val="24"/>
                <w:szCs w:val="24"/>
              </w:rPr>
            </w:pPr>
          </w:p>
          <w:p w14:paraId="05E3A217" w14:textId="0F96C422" w:rsidR="001530A7" w:rsidRPr="00C373A7" w:rsidRDefault="00334259" w:rsidP="008350E2">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berättar att organismerna har utvecklats som ett resultat av evolutionen.</w:t>
            </w:r>
          </w:p>
        </w:tc>
        <w:tc>
          <w:tcPr>
            <w:tcW w:w="1928" w:type="dxa"/>
            <w:shd w:val="clear" w:color="auto" w:fill="auto"/>
            <w:tcMar>
              <w:top w:w="100" w:type="dxa"/>
              <w:left w:w="100" w:type="dxa"/>
              <w:bottom w:w="100" w:type="dxa"/>
              <w:right w:w="100" w:type="dxa"/>
            </w:tcMar>
          </w:tcPr>
          <w:p w14:paraId="39039BD5" w14:textId="3D895804" w:rsidR="00867ABB" w:rsidRDefault="00334259"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kan ge exempel på hur arvet och miljön påverkar individens egenskaper.</w:t>
            </w:r>
          </w:p>
          <w:p w14:paraId="590272C9" w14:textId="77777777" w:rsidR="00D2418E" w:rsidRPr="00C373A7" w:rsidRDefault="00D2418E" w:rsidP="008350E2">
            <w:pPr>
              <w:spacing w:after="0" w:line="276" w:lineRule="auto"/>
              <w:contextualSpacing/>
              <w:rPr>
                <w:sz w:val="24"/>
                <w:szCs w:val="24"/>
              </w:rPr>
            </w:pPr>
          </w:p>
          <w:p w14:paraId="5A7DFBDD" w14:textId="44D2CD02" w:rsidR="00867ABB" w:rsidRPr="00C373A7" w:rsidRDefault="00334259"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beskriver hur livet och mångfalden har utvecklats genom evolutionen. </w:t>
            </w:r>
          </w:p>
          <w:p w14:paraId="2E34440C" w14:textId="77777777" w:rsidR="001530A7" w:rsidRPr="00C373A7" w:rsidRDefault="001530A7" w:rsidP="008350E2">
            <w:pPr>
              <w:spacing w:after="0" w:line="276" w:lineRule="auto"/>
              <w:contextualSpacing/>
              <w:rPr>
                <w:rFonts w:eastAsia="Calibri"/>
                <w:sz w:val="24"/>
                <w:szCs w:val="24"/>
              </w:rPr>
            </w:pPr>
            <w:r w:rsidRPr="00C373A7">
              <w:rPr>
                <w:rFonts w:eastAsia="Calibri"/>
                <w:sz w:val="24"/>
                <w:szCs w:val="24"/>
              </w:rPr>
              <w:t xml:space="preserve"> </w:t>
            </w:r>
          </w:p>
        </w:tc>
        <w:tc>
          <w:tcPr>
            <w:tcW w:w="1928" w:type="dxa"/>
            <w:shd w:val="clear" w:color="auto" w:fill="auto"/>
          </w:tcPr>
          <w:p w14:paraId="26235661" w14:textId="0286BB2D" w:rsidR="001530A7" w:rsidRPr="004868B4" w:rsidRDefault="001530A7" w:rsidP="008350E2">
            <w:pPr>
              <w:pBdr>
                <w:top w:val="nil"/>
                <w:left w:val="nil"/>
                <w:bottom w:val="nil"/>
                <w:right w:val="nil"/>
                <w:between w:val="nil"/>
              </w:pBdr>
              <w:spacing w:after="0" w:line="276" w:lineRule="auto"/>
              <w:contextualSpacing/>
              <w:rPr>
                <w:sz w:val="24"/>
                <w:szCs w:val="24"/>
              </w:rPr>
            </w:pPr>
            <w:r w:rsidRPr="00C373A7">
              <w:rPr>
                <w:sz w:val="24"/>
                <w:szCs w:val="24"/>
              </w:rPr>
              <w:t xml:space="preserve">Den studerande förstår och kan beskriva arvsmassans och </w:t>
            </w:r>
            <w:r w:rsidRPr="004868B4">
              <w:rPr>
                <w:sz w:val="24"/>
                <w:szCs w:val="24"/>
              </w:rPr>
              <w:t>miljöns påverkan</w:t>
            </w:r>
            <w:r w:rsidR="004C7546" w:rsidRPr="004868B4">
              <w:rPr>
                <w:sz w:val="24"/>
                <w:szCs w:val="24"/>
              </w:rPr>
              <w:t xml:space="preserve"> på individens egenskaper</w:t>
            </w:r>
            <w:r w:rsidRPr="004868B4">
              <w:rPr>
                <w:sz w:val="24"/>
                <w:szCs w:val="24"/>
              </w:rPr>
              <w:t xml:space="preserve">. </w:t>
            </w:r>
          </w:p>
          <w:p w14:paraId="34B58ECC" w14:textId="77777777" w:rsidR="001530A7" w:rsidRPr="00C373A7" w:rsidRDefault="001530A7" w:rsidP="008350E2">
            <w:pPr>
              <w:pBdr>
                <w:top w:val="nil"/>
                <w:left w:val="nil"/>
                <w:bottom w:val="nil"/>
                <w:right w:val="nil"/>
                <w:between w:val="nil"/>
              </w:pBdr>
              <w:spacing w:after="0" w:line="276" w:lineRule="auto"/>
              <w:contextualSpacing/>
              <w:rPr>
                <w:sz w:val="24"/>
                <w:szCs w:val="24"/>
              </w:rPr>
            </w:pPr>
          </w:p>
          <w:p w14:paraId="3433ED7E" w14:textId="1611A16A" w:rsidR="004C7546" w:rsidRPr="004C7546" w:rsidRDefault="001530A7" w:rsidP="008350E2">
            <w:pPr>
              <w:pBdr>
                <w:top w:val="nil"/>
                <w:left w:val="nil"/>
                <w:bottom w:val="nil"/>
                <w:right w:val="nil"/>
                <w:between w:val="nil"/>
              </w:pBdr>
              <w:spacing w:after="0" w:line="276" w:lineRule="auto"/>
              <w:contextualSpacing/>
              <w:rPr>
                <w:sz w:val="24"/>
                <w:szCs w:val="24"/>
              </w:rPr>
            </w:pPr>
            <w:r w:rsidRPr="00C373A7">
              <w:rPr>
                <w:sz w:val="24"/>
                <w:szCs w:val="24"/>
              </w:rPr>
              <w:t>Den studerande kan beskriva hur livet och naturens mångfald har utvecklats som ett resultat av evolution.</w:t>
            </w:r>
            <w:r w:rsidR="004C7546">
              <w:rPr>
                <w:sz w:val="24"/>
                <w:szCs w:val="24"/>
              </w:rPr>
              <w:br/>
            </w:r>
            <w:r w:rsidR="004C7546">
              <w:rPr>
                <w:sz w:val="24"/>
                <w:szCs w:val="24"/>
              </w:rPr>
              <w:lastRenderedPageBreak/>
              <w:br/>
            </w:r>
            <w:r w:rsidR="004C7546" w:rsidRPr="004868B4">
              <w:rPr>
                <w:sz w:val="24"/>
                <w:szCs w:val="24"/>
              </w:rPr>
              <w:t>Den studerande förklarar sambandet mellan ärftlighet och evolution.</w:t>
            </w:r>
          </w:p>
        </w:tc>
        <w:tc>
          <w:tcPr>
            <w:tcW w:w="1930" w:type="dxa"/>
            <w:shd w:val="clear" w:color="auto" w:fill="auto"/>
            <w:tcMar>
              <w:top w:w="100" w:type="dxa"/>
              <w:left w:w="100" w:type="dxa"/>
              <w:bottom w:w="100" w:type="dxa"/>
              <w:right w:w="100" w:type="dxa"/>
            </w:tcMar>
          </w:tcPr>
          <w:p w14:paraId="779E95FD" w14:textId="22D4D780" w:rsidR="00867ABB" w:rsidRDefault="00334259" w:rsidP="008350E2">
            <w:pPr>
              <w:spacing w:after="0" w:line="276" w:lineRule="auto"/>
              <w:contextualSpacing/>
              <w:rPr>
                <w:sz w:val="24"/>
                <w:szCs w:val="24"/>
              </w:rPr>
            </w:pPr>
            <w:r w:rsidRPr="00C373A7">
              <w:rPr>
                <w:sz w:val="24"/>
                <w:szCs w:val="24"/>
              </w:rPr>
              <w:lastRenderedPageBreak/>
              <w:t>Den studerande</w:t>
            </w:r>
            <w:r w:rsidR="00867ABB" w:rsidRPr="00C373A7">
              <w:rPr>
                <w:sz w:val="24"/>
                <w:szCs w:val="24"/>
              </w:rPr>
              <w:t xml:space="preserve"> kan förklara hur ärftligheten och miljön tillsammans påverkar uppkomsten av individens egenskaper samt tillämpar sitt kunnande genom praktiska exempel.</w:t>
            </w:r>
          </w:p>
          <w:p w14:paraId="5A5C0AE9" w14:textId="77777777" w:rsidR="00D2418E" w:rsidRPr="00C373A7" w:rsidRDefault="00D2418E" w:rsidP="008350E2">
            <w:pPr>
              <w:spacing w:after="0" w:line="276" w:lineRule="auto"/>
              <w:contextualSpacing/>
              <w:rPr>
                <w:sz w:val="24"/>
                <w:szCs w:val="24"/>
              </w:rPr>
            </w:pPr>
          </w:p>
          <w:p w14:paraId="19ECFF5A" w14:textId="5AE6662D" w:rsidR="00867ABB" w:rsidRDefault="00334259"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beskriver hur </w:t>
            </w:r>
            <w:r w:rsidR="00867ABB" w:rsidRPr="00C373A7">
              <w:rPr>
                <w:sz w:val="24"/>
                <w:szCs w:val="24"/>
              </w:rPr>
              <w:lastRenderedPageBreak/>
              <w:t xml:space="preserve">livet och mångfalden har utvecklats genom evolution och ger exempel på evolution som en kontinuerlig process. </w:t>
            </w:r>
          </w:p>
          <w:p w14:paraId="53EAA510" w14:textId="77777777" w:rsidR="00D2418E" w:rsidRPr="00C373A7" w:rsidRDefault="00D2418E" w:rsidP="008350E2">
            <w:pPr>
              <w:spacing w:after="0" w:line="276" w:lineRule="auto"/>
              <w:contextualSpacing/>
              <w:rPr>
                <w:sz w:val="24"/>
                <w:szCs w:val="24"/>
              </w:rPr>
            </w:pPr>
          </w:p>
          <w:p w14:paraId="340CDDA9" w14:textId="5AA657AF" w:rsidR="001530A7" w:rsidRPr="00C373A7" w:rsidRDefault="00334259" w:rsidP="008350E2">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förklarar sambandet mellan ärftlighet och evolution med hjälp av exempel. </w:t>
            </w:r>
            <w:r w:rsidR="001530A7" w:rsidRPr="00C373A7">
              <w:rPr>
                <w:rFonts w:eastAsia="Calibri"/>
                <w:sz w:val="24"/>
                <w:szCs w:val="24"/>
              </w:rPr>
              <w:t xml:space="preserve"> </w:t>
            </w:r>
          </w:p>
        </w:tc>
      </w:tr>
      <w:tr w:rsidR="001530A7" w:rsidRPr="00F43B08" w14:paraId="472D8F07" w14:textId="77777777" w:rsidTr="00925989">
        <w:trPr>
          <w:trHeight w:val="284"/>
        </w:trPr>
        <w:tc>
          <w:tcPr>
            <w:tcW w:w="1928" w:type="dxa"/>
            <w:shd w:val="clear" w:color="auto" w:fill="auto"/>
          </w:tcPr>
          <w:p w14:paraId="6423BF1D" w14:textId="77777777" w:rsidR="001530A7" w:rsidRPr="00C373A7" w:rsidRDefault="001530A7" w:rsidP="008350E2">
            <w:pPr>
              <w:pBdr>
                <w:top w:val="nil"/>
                <w:left w:val="nil"/>
                <w:bottom w:val="nil"/>
                <w:right w:val="nil"/>
                <w:between w:val="nil"/>
              </w:pBdr>
              <w:spacing w:after="0" w:line="276" w:lineRule="auto"/>
              <w:contextualSpacing/>
              <w:rPr>
                <w:rFonts w:eastAsia="Calibri"/>
                <w:b/>
                <w:sz w:val="24"/>
                <w:szCs w:val="24"/>
              </w:rPr>
            </w:pPr>
            <w:r w:rsidRPr="00C373A7">
              <w:rPr>
                <w:sz w:val="24"/>
                <w:szCs w:val="24"/>
              </w:rPr>
              <w:lastRenderedPageBreak/>
              <w:t>M5 vägleda den studerande att bedöma förändringar i naturen och människans påverkan på miljön</w:t>
            </w:r>
          </w:p>
        </w:tc>
        <w:tc>
          <w:tcPr>
            <w:tcW w:w="1928" w:type="dxa"/>
            <w:shd w:val="clear" w:color="auto" w:fill="auto"/>
          </w:tcPr>
          <w:p w14:paraId="4A6797EC" w14:textId="77777777" w:rsidR="001530A7" w:rsidRPr="00C373A7" w:rsidRDefault="001530A7"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sz w:val="24"/>
                <w:szCs w:val="24"/>
                <w:lang w:val="sv-SE"/>
              </w:rPr>
              <w:t>bi1</w:t>
            </w:r>
          </w:p>
        </w:tc>
        <w:tc>
          <w:tcPr>
            <w:tcW w:w="1928" w:type="dxa"/>
            <w:shd w:val="clear" w:color="auto" w:fill="auto"/>
            <w:tcMar>
              <w:top w:w="100" w:type="dxa"/>
              <w:left w:w="100" w:type="dxa"/>
              <w:bottom w:w="100" w:type="dxa"/>
              <w:right w:w="100" w:type="dxa"/>
            </w:tcMar>
          </w:tcPr>
          <w:p w14:paraId="033C1127" w14:textId="2A6EEA26" w:rsidR="00867ABB" w:rsidRDefault="00BD368A"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lär sig om hur mänsklig verksamhet påverkar de förändringar som sker i miljön. </w:t>
            </w:r>
          </w:p>
          <w:p w14:paraId="7C196A93" w14:textId="77777777" w:rsidR="00D2418E" w:rsidRPr="00C373A7" w:rsidRDefault="00D2418E" w:rsidP="008350E2">
            <w:pPr>
              <w:spacing w:after="0" w:line="276" w:lineRule="auto"/>
              <w:contextualSpacing/>
              <w:rPr>
                <w:sz w:val="24"/>
                <w:szCs w:val="24"/>
              </w:rPr>
            </w:pPr>
          </w:p>
          <w:p w14:paraId="4528CD5F" w14:textId="40C4495F" w:rsidR="00867ABB" w:rsidRPr="00C373A7" w:rsidRDefault="00BD368A"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förstår biologins betydelse i byggandet av en hållbar framtid. </w:t>
            </w:r>
          </w:p>
          <w:p w14:paraId="4B61204E" w14:textId="77777777" w:rsidR="001530A7" w:rsidRPr="00C373A7" w:rsidRDefault="001530A7" w:rsidP="008350E2">
            <w:pPr>
              <w:spacing w:after="0" w:line="276" w:lineRule="auto"/>
              <w:contextualSpacing/>
              <w:rPr>
                <w:rFonts w:eastAsia="Calibri"/>
                <w:sz w:val="24"/>
                <w:szCs w:val="24"/>
              </w:rPr>
            </w:pPr>
          </w:p>
          <w:p w14:paraId="682133EA" w14:textId="77777777" w:rsidR="001530A7" w:rsidRPr="00C373A7" w:rsidRDefault="001530A7" w:rsidP="008350E2">
            <w:pPr>
              <w:spacing w:after="0" w:line="276" w:lineRule="auto"/>
              <w:contextualSpacing/>
              <w:rPr>
                <w:rFonts w:eastAsia="Calibri"/>
                <w:sz w:val="24"/>
                <w:szCs w:val="24"/>
              </w:rPr>
            </w:pPr>
          </w:p>
        </w:tc>
        <w:tc>
          <w:tcPr>
            <w:tcW w:w="1928" w:type="dxa"/>
            <w:shd w:val="clear" w:color="auto" w:fill="auto"/>
          </w:tcPr>
          <w:p w14:paraId="5CD18135"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lastRenderedPageBreak/>
              <w:t>Förmåga att observera förändringar i naturen</w:t>
            </w:r>
          </w:p>
        </w:tc>
        <w:tc>
          <w:tcPr>
            <w:tcW w:w="1928" w:type="dxa"/>
            <w:shd w:val="clear" w:color="auto" w:fill="auto"/>
            <w:tcMar>
              <w:top w:w="100" w:type="dxa"/>
              <w:left w:w="100" w:type="dxa"/>
              <w:bottom w:w="100" w:type="dxa"/>
              <w:right w:w="100" w:type="dxa"/>
            </w:tcMar>
          </w:tcPr>
          <w:p w14:paraId="6C56A8FD" w14:textId="7EF62BA1" w:rsidR="00867ABB" w:rsidRDefault="00BD368A" w:rsidP="008350E2">
            <w:pPr>
              <w:spacing w:line="276" w:lineRule="auto"/>
              <w:contextualSpacing/>
              <w:rPr>
                <w:sz w:val="24"/>
                <w:szCs w:val="24"/>
              </w:rPr>
            </w:pPr>
            <w:r w:rsidRPr="00C373A7">
              <w:rPr>
                <w:sz w:val="24"/>
                <w:szCs w:val="24"/>
              </w:rPr>
              <w:t>Den studerande</w:t>
            </w:r>
            <w:r w:rsidR="00867ABB" w:rsidRPr="00C373A7">
              <w:rPr>
                <w:sz w:val="24"/>
                <w:szCs w:val="24"/>
              </w:rPr>
              <w:t xml:space="preserve"> kan ge exempel på hur mänsklig verksamhet påverkar miljön. </w:t>
            </w:r>
          </w:p>
          <w:p w14:paraId="44F4AD09" w14:textId="77777777" w:rsidR="008F50F7" w:rsidRPr="00C373A7" w:rsidRDefault="008F50F7" w:rsidP="008350E2">
            <w:pPr>
              <w:spacing w:line="276" w:lineRule="auto"/>
              <w:contextualSpacing/>
              <w:rPr>
                <w:sz w:val="24"/>
                <w:szCs w:val="24"/>
              </w:rPr>
            </w:pPr>
          </w:p>
          <w:p w14:paraId="6D2D368E" w14:textId="3A01E564" w:rsidR="001530A7" w:rsidRPr="00C373A7" w:rsidRDefault="00BD368A" w:rsidP="008350E2">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räknar upp delområden inom hållbar utveckling. </w:t>
            </w:r>
            <w:r w:rsidR="001530A7" w:rsidRPr="00C373A7">
              <w:rPr>
                <w:rFonts w:eastAsia="Calibri"/>
                <w:sz w:val="24"/>
                <w:szCs w:val="24"/>
              </w:rPr>
              <w:t xml:space="preserve"> </w:t>
            </w:r>
          </w:p>
        </w:tc>
        <w:tc>
          <w:tcPr>
            <w:tcW w:w="1928" w:type="dxa"/>
            <w:shd w:val="clear" w:color="auto" w:fill="auto"/>
            <w:tcMar>
              <w:top w:w="100" w:type="dxa"/>
              <w:left w:w="100" w:type="dxa"/>
              <w:bottom w:w="100" w:type="dxa"/>
              <w:right w:w="100" w:type="dxa"/>
            </w:tcMar>
          </w:tcPr>
          <w:p w14:paraId="7A92C63D" w14:textId="761A8123" w:rsidR="00867ABB" w:rsidRDefault="00BD368A"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kan beskriva och ge exempel på hur den mänskliga verksamheten påverkar miljön. </w:t>
            </w:r>
          </w:p>
          <w:p w14:paraId="0FF45FA6" w14:textId="77777777" w:rsidR="00D2418E" w:rsidRPr="00C373A7" w:rsidRDefault="00D2418E" w:rsidP="008350E2">
            <w:pPr>
              <w:spacing w:after="0" w:line="276" w:lineRule="auto"/>
              <w:contextualSpacing/>
              <w:rPr>
                <w:sz w:val="24"/>
                <w:szCs w:val="24"/>
              </w:rPr>
            </w:pPr>
          </w:p>
          <w:p w14:paraId="200F6A3C" w14:textId="61432F12" w:rsidR="001530A7" w:rsidRPr="00C373A7" w:rsidRDefault="00BD368A"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berättar om delområdena inom hållbar utveckling </w:t>
            </w:r>
            <w:r w:rsidR="00867ABB" w:rsidRPr="00C373A7">
              <w:rPr>
                <w:sz w:val="24"/>
                <w:szCs w:val="24"/>
              </w:rPr>
              <w:lastRenderedPageBreak/>
              <w:t xml:space="preserve">och ger några exempel på hur man kan bygga en hållbar framtid. </w:t>
            </w:r>
          </w:p>
          <w:p w14:paraId="0A6B4555" w14:textId="77777777" w:rsidR="001530A7" w:rsidRPr="00C373A7" w:rsidRDefault="001530A7" w:rsidP="008350E2">
            <w:pPr>
              <w:spacing w:after="0" w:line="276" w:lineRule="auto"/>
              <w:contextualSpacing/>
              <w:rPr>
                <w:rFonts w:eastAsia="Calibri"/>
                <w:sz w:val="24"/>
                <w:szCs w:val="24"/>
              </w:rPr>
            </w:pPr>
          </w:p>
          <w:p w14:paraId="504F96EF" w14:textId="77777777" w:rsidR="001530A7" w:rsidRPr="00C373A7" w:rsidRDefault="001530A7" w:rsidP="008350E2">
            <w:pPr>
              <w:spacing w:after="0" w:line="276" w:lineRule="auto"/>
              <w:contextualSpacing/>
              <w:rPr>
                <w:rFonts w:eastAsia="Calibri"/>
                <w:sz w:val="24"/>
                <w:szCs w:val="24"/>
              </w:rPr>
            </w:pP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185E2C7D" w14:textId="037F73EE" w:rsidR="001530A7" w:rsidRPr="00C373A7" w:rsidRDefault="001530A7" w:rsidP="008350E2">
            <w:pPr>
              <w:spacing w:after="0" w:line="276" w:lineRule="auto"/>
              <w:contextualSpacing/>
              <w:rPr>
                <w:sz w:val="24"/>
                <w:szCs w:val="24"/>
              </w:rPr>
            </w:pPr>
            <w:r w:rsidRPr="00C373A7">
              <w:rPr>
                <w:sz w:val="24"/>
                <w:szCs w:val="24"/>
              </w:rPr>
              <w:lastRenderedPageBreak/>
              <w:t xml:space="preserve">Den studerande </w:t>
            </w:r>
            <w:r w:rsidR="00BD368A" w:rsidRPr="00C373A7">
              <w:rPr>
                <w:sz w:val="24"/>
                <w:szCs w:val="24"/>
              </w:rPr>
              <w:t>kan redogöra för och ge exempel på hur den mänskliga verksamheten påverkar miljön.</w:t>
            </w:r>
          </w:p>
          <w:p w14:paraId="6FDD6CD5" w14:textId="77777777" w:rsidR="001530A7" w:rsidRPr="00C373A7" w:rsidRDefault="001530A7" w:rsidP="008350E2">
            <w:pPr>
              <w:spacing w:after="0" w:line="276" w:lineRule="auto"/>
              <w:contextualSpacing/>
              <w:rPr>
                <w:sz w:val="24"/>
                <w:szCs w:val="24"/>
              </w:rPr>
            </w:pPr>
          </w:p>
          <w:p w14:paraId="16CE3682" w14:textId="478617B4" w:rsidR="00BD368A" w:rsidRPr="00C373A7" w:rsidRDefault="00BD368A" w:rsidP="008350E2">
            <w:pPr>
              <w:spacing w:line="276" w:lineRule="auto"/>
              <w:contextualSpacing/>
              <w:rPr>
                <w:sz w:val="24"/>
                <w:szCs w:val="24"/>
              </w:rPr>
            </w:pPr>
            <w:r w:rsidRPr="00C373A7">
              <w:rPr>
                <w:sz w:val="24"/>
                <w:szCs w:val="24"/>
              </w:rPr>
              <w:t xml:space="preserve">Den studerande beskriver delområdena inom hållbar </w:t>
            </w:r>
            <w:r w:rsidRPr="00C373A7">
              <w:rPr>
                <w:sz w:val="24"/>
                <w:szCs w:val="24"/>
              </w:rPr>
              <w:lastRenderedPageBreak/>
              <w:t xml:space="preserve">utveckling och ger exempel på hur man ur ett biologiskt perspektiv kan bygga en hållbar framtid. </w:t>
            </w:r>
          </w:p>
          <w:p w14:paraId="1CA514C7" w14:textId="7AC8B95A" w:rsidR="001530A7" w:rsidRPr="00C373A7" w:rsidRDefault="001530A7" w:rsidP="008350E2">
            <w:pPr>
              <w:spacing w:after="0" w:line="276" w:lineRule="auto"/>
              <w:contextualSpacing/>
              <w:rPr>
                <w:rFonts w:eastAsia="Calibri"/>
                <w:sz w:val="24"/>
                <w:szCs w:val="24"/>
              </w:rPr>
            </w:pPr>
          </w:p>
        </w:tc>
        <w:tc>
          <w:tcPr>
            <w:tcW w:w="1930" w:type="dxa"/>
            <w:shd w:val="clear" w:color="auto" w:fill="auto"/>
            <w:tcMar>
              <w:top w:w="100" w:type="dxa"/>
              <w:left w:w="100" w:type="dxa"/>
              <w:bottom w:w="100" w:type="dxa"/>
              <w:right w:w="100" w:type="dxa"/>
            </w:tcMar>
          </w:tcPr>
          <w:p w14:paraId="041AD144" w14:textId="799EFB52" w:rsidR="00867ABB" w:rsidRDefault="00BD368A" w:rsidP="008350E2">
            <w:pPr>
              <w:spacing w:line="276" w:lineRule="auto"/>
              <w:contextualSpacing/>
              <w:rPr>
                <w:sz w:val="24"/>
                <w:szCs w:val="24"/>
              </w:rPr>
            </w:pPr>
            <w:r w:rsidRPr="00C373A7">
              <w:rPr>
                <w:sz w:val="24"/>
                <w:szCs w:val="24"/>
              </w:rPr>
              <w:lastRenderedPageBreak/>
              <w:t>Den studerande</w:t>
            </w:r>
            <w:r w:rsidR="00867ABB" w:rsidRPr="00C373A7">
              <w:rPr>
                <w:sz w:val="24"/>
                <w:szCs w:val="24"/>
              </w:rPr>
              <w:t xml:space="preserve"> kan motivera hur den mänskliga verksamheten påverkar miljön och granskar följderna av dessa förändringar. </w:t>
            </w:r>
          </w:p>
          <w:p w14:paraId="631C7CD0" w14:textId="77777777" w:rsidR="008F50F7" w:rsidRPr="00C373A7" w:rsidRDefault="008F50F7" w:rsidP="008350E2">
            <w:pPr>
              <w:spacing w:line="276" w:lineRule="auto"/>
              <w:contextualSpacing/>
              <w:rPr>
                <w:sz w:val="24"/>
                <w:szCs w:val="24"/>
              </w:rPr>
            </w:pPr>
          </w:p>
          <w:p w14:paraId="6B556C6D" w14:textId="662EEFBA" w:rsidR="001530A7" w:rsidRPr="00C373A7" w:rsidRDefault="00BD368A" w:rsidP="008350E2">
            <w:pPr>
              <w:spacing w:line="276" w:lineRule="auto"/>
              <w:contextualSpacing/>
              <w:rPr>
                <w:sz w:val="24"/>
                <w:szCs w:val="24"/>
              </w:rPr>
            </w:pPr>
            <w:r w:rsidRPr="00C373A7">
              <w:rPr>
                <w:sz w:val="24"/>
                <w:szCs w:val="24"/>
              </w:rPr>
              <w:t>Den studerande</w:t>
            </w:r>
            <w:r w:rsidR="00867ABB" w:rsidRPr="00C373A7">
              <w:rPr>
                <w:sz w:val="24"/>
                <w:szCs w:val="24"/>
              </w:rPr>
              <w:t xml:space="preserve"> förklarar samband mellan </w:t>
            </w:r>
            <w:r w:rsidR="00867ABB" w:rsidRPr="00C373A7">
              <w:rPr>
                <w:sz w:val="24"/>
                <w:szCs w:val="24"/>
              </w:rPr>
              <w:lastRenderedPageBreak/>
              <w:t>orsak och verkan kring byggandet av en hållbar framtid och argumenterar för sin ståndpunkt utgående från kunskaperna i biologi.</w:t>
            </w:r>
            <w:r w:rsidR="00A43A51" w:rsidRPr="00C373A7">
              <w:rPr>
                <w:sz w:val="24"/>
                <w:szCs w:val="24"/>
              </w:rPr>
              <w:t xml:space="preserve"> </w:t>
            </w:r>
          </w:p>
        </w:tc>
      </w:tr>
      <w:tr w:rsidR="001530A7" w:rsidRPr="00F43B08" w14:paraId="360BD19E" w14:textId="77777777" w:rsidTr="00925989">
        <w:trPr>
          <w:trHeight w:val="397"/>
        </w:trPr>
        <w:tc>
          <w:tcPr>
            <w:tcW w:w="15426" w:type="dxa"/>
            <w:gridSpan w:val="8"/>
            <w:shd w:val="clear" w:color="auto" w:fill="auto"/>
          </w:tcPr>
          <w:p w14:paraId="39D4DC15" w14:textId="77777777" w:rsidR="001530A7" w:rsidRPr="00C373A7" w:rsidRDefault="001530A7" w:rsidP="008350E2">
            <w:pPr>
              <w:spacing w:after="0" w:line="276" w:lineRule="auto"/>
              <w:contextualSpacing/>
              <w:rPr>
                <w:rFonts w:eastAsia="Calibri"/>
                <w:b/>
                <w:sz w:val="24"/>
                <w:szCs w:val="24"/>
                <w:lang w:val="sv-SE"/>
              </w:rPr>
            </w:pPr>
            <w:r w:rsidRPr="00C373A7">
              <w:rPr>
                <w:rFonts w:eastAsia="Calibri"/>
                <w:b/>
                <w:sz w:val="24"/>
                <w:szCs w:val="24"/>
                <w:lang w:val="sv-SE"/>
              </w:rPr>
              <w:lastRenderedPageBreak/>
              <w:t>Biologiska färdigheter</w:t>
            </w:r>
          </w:p>
        </w:tc>
      </w:tr>
      <w:tr w:rsidR="001530A7" w:rsidRPr="00F43B08" w14:paraId="771F4E12" w14:textId="77777777" w:rsidTr="00925989">
        <w:trPr>
          <w:trHeight w:val="284"/>
        </w:trPr>
        <w:tc>
          <w:tcPr>
            <w:tcW w:w="1928" w:type="dxa"/>
            <w:shd w:val="clear" w:color="auto" w:fill="auto"/>
          </w:tcPr>
          <w:p w14:paraId="7E7578E1" w14:textId="77777777" w:rsidR="001530A7" w:rsidRPr="00C373A7" w:rsidRDefault="000C21C2"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t>M6 hjälpa den studerande att utveckla naturvetenskapligt tänkande och att förstå samband mellan orsak och verkan</w:t>
            </w:r>
          </w:p>
        </w:tc>
        <w:tc>
          <w:tcPr>
            <w:tcW w:w="1928" w:type="dxa"/>
            <w:shd w:val="clear" w:color="auto" w:fill="auto"/>
          </w:tcPr>
          <w:p w14:paraId="7BAB51CF"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bi1</w:t>
            </w:r>
          </w:p>
        </w:tc>
        <w:tc>
          <w:tcPr>
            <w:tcW w:w="1928" w:type="dxa"/>
            <w:shd w:val="clear" w:color="auto" w:fill="auto"/>
            <w:tcMar>
              <w:top w:w="100" w:type="dxa"/>
              <w:left w:w="100" w:type="dxa"/>
              <w:bottom w:w="100" w:type="dxa"/>
              <w:right w:w="100" w:type="dxa"/>
            </w:tcMar>
          </w:tcPr>
          <w:p w14:paraId="766E7EFD" w14:textId="568139DA" w:rsidR="001530A7" w:rsidRPr="00C373A7" w:rsidRDefault="0051601B" w:rsidP="008350E2">
            <w:pPr>
              <w:spacing w:after="0" w:line="276" w:lineRule="auto"/>
              <w:contextualSpacing/>
              <w:rPr>
                <w:rFonts w:eastAsia="Calibri"/>
                <w:sz w:val="24"/>
                <w:szCs w:val="24"/>
              </w:rPr>
            </w:pPr>
            <w:r w:rsidRPr="00C373A7">
              <w:rPr>
                <w:sz w:val="24"/>
                <w:szCs w:val="24"/>
              </w:rPr>
              <w:t xml:space="preserve">Den studerande </w:t>
            </w:r>
            <w:r w:rsidR="00867ABB" w:rsidRPr="00C373A7">
              <w:rPr>
                <w:sz w:val="24"/>
                <w:szCs w:val="24"/>
              </w:rPr>
              <w:t>lär sig samband mellan orsak och verkan inom biologin</w:t>
            </w:r>
          </w:p>
        </w:tc>
        <w:tc>
          <w:tcPr>
            <w:tcW w:w="1928" w:type="dxa"/>
            <w:shd w:val="clear" w:color="auto" w:fill="auto"/>
          </w:tcPr>
          <w:p w14:paraId="080A9571" w14:textId="77777777" w:rsidR="001530A7" w:rsidRPr="00C373A7" w:rsidRDefault="000C21C2"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Förmåga att tänka naturvetenskapligt</w:t>
            </w:r>
          </w:p>
        </w:tc>
        <w:tc>
          <w:tcPr>
            <w:tcW w:w="1928" w:type="dxa"/>
            <w:shd w:val="clear" w:color="auto" w:fill="auto"/>
            <w:tcMar>
              <w:top w:w="100" w:type="dxa"/>
              <w:left w:w="100" w:type="dxa"/>
              <w:bottom w:w="100" w:type="dxa"/>
              <w:right w:w="100" w:type="dxa"/>
            </w:tcMar>
          </w:tcPr>
          <w:p w14:paraId="0A5B643A" w14:textId="56ED1380" w:rsidR="0051601B" w:rsidRDefault="0051601B" w:rsidP="008350E2">
            <w:pPr>
              <w:spacing w:line="276" w:lineRule="auto"/>
              <w:contextualSpacing/>
              <w:rPr>
                <w:sz w:val="24"/>
                <w:szCs w:val="24"/>
              </w:rPr>
            </w:pPr>
            <w:r w:rsidRPr="00C373A7">
              <w:rPr>
                <w:sz w:val="24"/>
                <w:szCs w:val="24"/>
              </w:rPr>
              <w:t xml:space="preserve">Den studerande kan använda några grundbegrepp inom biologin samt förknippa dessa till givna biologiska fenomen. </w:t>
            </w:r>
          </w:p>
          <w:p w14:paraId="6011EA78" w14:textId="77777777" w:rsidR="008F50F7" w:rsidRPr="00C373A7" w:rsidRDefault="008F50F7" w:rsidP="008350E2">
            <w:pPr>
              <w:spacing w:line="276" w:lineRule="auto"/>
              <w:contextualSpacing/>
              <w:rPr>
                <w:sz w:val="24"/>
                <w:szCs w:val="24"/>
              </w:rPr>
            </w:pPr>
          </w:p>
          <w:p w14:paraId="34BE258D" w14:textId="77777777" w:rsidR="0051601B" w:rsidRPr="00C373A7" w:rsidRDefault="0051601B" w:rsidP="008350E2">
            <w:pPr>
              <w:spacing w:after="0" w:line="276" w:lineRule="auto"/>
              <w:contextualSpacing/>
              <w:rPr>
                <w:rFonts w:eastAsia="Calibri"/>
                <w:sz w:val="24"/>
                <w:szCs w:val="24"/>
              </w:rPr>
            </w:pPr>
            <w:r w:rsidRPr="00C373A7">
              <w:rPr>
                <w:sz w:val="24"/>
                <w:szCs w:val="24"/>
              </w:rPr>
              <w:t>Den studerande berättar under handledning enkelt och med egna ord om biologiska fenomen som hen lärt sig.</w:t>
            </w:r>
          </w:p>
          <w:p w14:paraId="13AA9238" w14:textId="5ED5377A" w:rsidR="001530A7" w:rsidRPr="00C373A7" w:rsidRDefault="001530A7" w:rsidP="008350E2">
            <w:pPr>
              <w:spacing w:after="0" w:line="276" w:lineRule="auto"/>
              <w:contextualSpacing/>
              <w:rPr>
                <w:rFonts w:eastAsia="Calibri"/>
                <w:sz w:val="24"/>
                <w:szCs w:val="24"/>
              </w:rPr>
            </w:pPr>
          </w:p>
          <w:p w14:paraId="11B81888" w14:textId="77777777" w:rsidR="001530A7" w:rsidRPr="00C373A7" w:rsidRDefault="001530A7" w:rsidP="008350E2">
            <w:pPr>
              <w:spacing w:after="0" w:line="276" w:lineRule="auto"/>
              <w:contextualSpacing/>
              <w:rPr>
                <w:rFonts w:eastAsia="Calibri"/>
                <w:i/>
                <w:sz w:val="24"/>
                <w:szCs w:val="24"/>
              </w:rPr>
            </w:pPr>
          </w:p>
        </w:tc>
        <w:tc>
          <w:tcPr>
            <w:tcW w:w="1928" w:type="dxa"/>
            <w:shd w:val="clear" w:color="auto" w:fill="auto"/>
            <w:tcMar>
              <w:top w:w="100" w:type="dxa"/>
              <w:left w:w="100" w:type="dxa"/>
              <w:bottom w:w="100" w:type="dxa"/>
              <w:right w:w="100" w:type="dxa"/>
            </w:tcMar>
          </w:tcPr>
          <w:p w14:paraId="5E91D6FF" w14:textId="3CA6A5DB" w:rsidR="00867ABB" w:rsidRDefault="0051601B" w:rsidP="008350E2">
            <w:pPr>
              <w:spacing w:after="0" w:line="276" w:lineRule="auto"/>
              <w:contextualSpacing/>
              <w:rPr>
                <w:sz w:val="24"/>
                <w:szCs w:val="24"/>
              </w:rPr>
            </w:pPr>
            <w:r w:rsidRPr="00C373A7">
              <w:rPr>
                <w:sz w:val="24"/>
                <w:szCs w:val="24"/>
              </w:rPr>
              <w:lastRenderedPageBreak/>
              <w:t>Den studerande</w:t>
            </w:r>
            <w:r w:rsidR="00867ABB" w:rsidRPr="00C373A7">
              <w:rPr>
                <w:sz w:val="24"/>
                <w:szCs w:val="24"/>
              </w:rPr>
              <w:t xml:space="preserve"> kan använda biologiska grundbegrepp. </w:t>
            </w:r>
          </w:p>
          <w:p w14:paraId="6035950E" w14:textId="77777777" w:rsidR="00D2418E" w:rsidRPr="00C373A7" w:rsidRDefault="00D2418E" w:rsidP="008350E2">
            <w:pPr>
              <w:spacing w:after="0" w:line="276" w:lineRule="auto"/>
              <w:contextualSpacing/>
              <w:rPr>
                <w:sz w:val="24"/>
                <w:szCs w:val="24"/>
              </w:rPr>
            </w:pPr>
          </w:p>
          <w:p w14:paraId="28511B8F" w14:textId="78C292C0" w:rsidR="00867ABB" w:rsidRPr="00C373A7" w:rsidRDefault="0051601B"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presenterar ett biologiskt fenomen som hen lärt sig med egna ord och väljer ett lämpligt sätt att presentera informationen. </w:t>
            </w:r>
          </w:p>
          <w:p w14:paraId="4A9B1763" w14:textId="77777777" w:rsidR="00867ABB" w:rsidRPr="00C373A7" w:rsidRDefault="00867ABB" w:rsidP="008350E2">
            <w:pPr>
              <w:spacing w:after="0" w:line="276" w:lineRule="auto"/>
              <w:contextualSpacing/>
              <w:rPr>
                <w:sz w:val="24"/>
                <w:szCs w:val="24"/>
              </w:rPr>
            </w:pPr>
          </w:p>
          <w:p w14:paraId="3ADD1405" w14:textId="0D817F8D" w:rsidR="001530A7" w:rsidRPr="00C373A7" w:rsidRDefault="0051601B" w:rsidP="008350E2">
            <w:pPr>
              <w:spacing w:after="0" w:line="276" w:lineRule="auto"/>
              <w:contextualSpacing/>
              <w:rPr>
                <w:rFonts w:eastAsia="Calibri"/>
                <w:sz w:val="24"/>
                <w:szCs w:val="24"/>
              </w:rPr>
            </w:pPr>
            <w:r w:rsidRPr="00C373A7">
              <w:rPr>
                <w:sz w:val="24"/>
                <w:szCs w:val="24"/>
              </w:rPr>
              <w:lastRenderedPageBreak/>
              <w:t>Den studerande</w:t>
            </w:r>
            <w:r w:rsidR="00867ABB" w:rsidRPr="00C373A7">
              <w:rPr>
                <w:sz w:val="24"/>
                <w:szCs w:val="24"/>
              </w:rPr>
              <w:t xml:space="preserve"> ställer enkla frågor om naturen och naturfenomen.</w:t>
            </w:r>
          </w:p>
          <w:p w14:paraId="4E55E29A" w14:textId="77777777" w:rsidR="001530A7" w:rsidRPr="00C373A7" w:rsidRDefault="001530A7" w:rsidP="008350E2">
            <w:pPr>
              <w:spacing w:after="0" w:line="276" w:lineRule="auto"/>
              <w:contextualSpacing/>
              <w:rPr>
                <w:rFonts w:eastAsia="Calibri"/>
                <w:sz w:val="24"/>
                <w:szCs w:val="24"/>
              </w:rPr>
            </w:pPr>
          </w:p>
          <w:p w14:paraId="4FE2FF2B" w14:textId="77777777" w:rsidR="001530A7" w:rsidRPr="00C373A7" w:rsidRDefault="001530A7" w:rsidP="008350E2">
            <w:pPr>
              <w:spacing w:after="0" w:line="276" w:lineRule="auto"/>
              <w:contextualSpacing/>
              <w:rPr>
                <w:rFonts w:eastAsia="Calibri"/>
                <w:sz w:val="24"/>
                <w:szCs w:val="24"/>
              </w:rPr>
            </w:pPr>
          </w:p>
          <w:p w14:paraId="5263EA90" w14:textId="77777777" w:rsidR="001530A7" w:rsidRPr="00C373A7" w:rsidRDefault="001530A7" w:rsidP="008350E2">
            <w:pPr>
              <w:spacing w:after="0" w:line="276" w:lineRule="auto"/>
              <w:contextualSpacing/>
              <w:rPr>
                <w:rFonts w:eastAsia="Calibri"/>
                <w:sz w:val="24"/>
                <w:szCs w:val="24"/>
              </w:rPr>
            </w:pPr>
          </w:p>
          <w:p w14:paraId="5E2A7D43" w14:textId="77777777" w:rsidR="001530A7" w:rsidRPr="00C373A7" w:rsidRDefault="001530A7" w:rsidP="008350E2">
            <w:pPr>
              <w:spacing w:after="0" w:line="276" w:lineRule="auto"/>
              <w:contextualSpacing/>
              <w:rPr>
                <w:rFonts w:eastAsia="Calibri"/>
                <w:sz w:val="24"/>
                <w:szCs w:val="24"/>
              </w:rPr>
            </w:pPr>
          </w:p>
          <w:p w14:paraId="6C2EC95C" w14:textId="77777777" w:rsidR="001530A7" w:rsidRPr="00C373A7" w:rsidRDefault="001530A7" w:rsidP="008350E2">
            <w:pPr>
              <w:spacing w:after="0" w:line="276" w:lineRule="auto"/>
              <w:contextualSpacing/>
              <w:rPr>
                <w:rFonts w:eastAsia="Calibri"/>
                <w:sz w:val="24"/>
                <w:szCs w:val="24"/>
              </w:rPr>
            </w:pPr>
          </w:p>
          <w:p w14:paraId="59EFB7D8" w14:textId="77777777" w:rsidR="001530A7" w:rsidRPr="00C373A7" w:rsidRDefault="001530A7" w:rsidP="008350E2">
            <w:pPr>
              <w:spacing w:after="0" w:line="276" w:lineRule="auto"/>
              <w:contextualSpacing/>
              <w:rPr>
                <w:rFonts w:eastAsia="Calibri"/>
                <w:i/>
                <w:sz w:val="24"/>
                <w:szCs w:val="24"/>
              </w:rPr>
            </w:pPr>
            <w:r w:rsidRPr="00C373A7">
              <w:rPr>
                <w:rFonts w:eastAsia="Calibri"/>
                <w:sz w:val="24"/>
                <w:szCs w:val="24"/>
              </w:rPr>
              <w:t xml:space="preserve"> </w:t>
            </w:r>
          </w:p>
        </w:tc>
        <w:tc>
          <w:tcPr>
            <w:tcW w:w="1928" w:type="dxa"/>
            <w:shd w:val="clear" w:color="auto" w:fill="auto"/>
          </w:tcPr>
          <w:p w14:paraId="32674ED0" w14:textId="77777777" w:rsidR="0051601B" w:rsidRPr="00C373A7" w:rsidRDefault="0051601B" w:rsidP="008350E2">
            <w:pPr>
              <w:pBdr>
                <w:top w:val="nil"/>
                <w:left w:val="nil"/>
                <w:bottom w:val="nil"/>
                <w:right w:val="nil"/>
                <w:between w:val="nil"/>
              </w:pBdr>
              <w:spacing w:after="0" w:line="276" w:lineRule="auto"/>
              <w:contextualSpacing/>
              <w:rPr>
                <w:sz w:val="24"/>
                <w:szCs w:val="24"/>
              </w:rPr>
            </w:pPr>
            <w:r w:rsidRPr="00C373A7">
              <w:rPr>
                <w:sz w:val="24"/>
                <w:szCs w:val="24"/>
              </w:rPr>
              <w:lastRenderedPageBreak/>
              <w:t xml:space="preserve">Den studerande </w:t>
            </w:r>
          </w:p>
          <w:p w14:paraId="40474DEA" w14:textId="645A3321" w:rsidR="0051601B" w:rsidRDefault="0051601B" w:rsidP="008350E2">
            <w:pPr>
              <w:spacing w:after="0" w:line="276" w:lineRule="auto"/>
              <w:ind w:left="40"/>
              <w:contextualSpacing/>
              <w:rPr>
                <w:sz w:val="24"/>
                <w:szCs w:val="24"/>
              </w:rPr>
            </w:pPr>
            <w:r w:rsidRPr="00C373A7">
              <w:rPr>
                <w:sz w:val="24"/>
                <w:szCs w:val="24"/>
              </w:rPr>
              <w:t xml:space="preserve">kan använda biologiska begrepp på ett ändamålsenligt sätt. </w:t>
            </w:r>
          </w:p>
          <w:p w14:paraId="736861BC" w14:textId="77777777" w:rsidR="00D2418E" w:rsidRPr="00C373A7" w:rsidRDefault="00D2418E" w:rsidP="008350E2">
            <w:pPr>
              <w:spacing w:after="0" w:line="276" w:lineRule="auto"/>
              <w:ind w:left="40"/>
              <w:contextualSpacing/>
              <w:rPr>
                <w:sz w:val="24"/>
                <w:szCs w:val="24"/>
              </w:rPr>
            </w:pPr>
          </w:p>
          <w:p w14:paraId="7DEF4B37" w14:textId="1AA71AF2" w:rsidR="00A310A2" w:rsidRDefault="00A310A2" w:rsidP="008350E2">
            <w:pPr>
              <w:spacing w:after="0" w:line="276" w:lineRule="auto"/>
              <w:contextualSpacing/>
              <w:rPr>
                <w:sz w:val="24"/>
                <w:szCs w:val="24"/>
              </w:rPr>
            </w:pPr>
            <w:r w:rsidRPr="00C373A7">
              <w:rPr>
                <w:sz w:val="24"/>
                <w:szCs w:val="24"/>
              </w:rPr>
              <w:t xml:space="preserve">Den studerande presenterar något som hen lärt sig med egna ord på ett för biologin utmärkande sätt och väljer ett lämpligt sätt att presentera informationen. </w:t>
            </w:r>
          </w:p>
          <w:p w14:paraId="17C18005" w14:textId="77777777" w:rsidR="005B0F41" w:rsidRPr="00C373A7" w:rsidRDefault="005B0F41" w:rsidP="008350E2">
            <w:pPr>
              <w:spacing w:after="0" w:line="276" w:lineRule="auto"/>
              <w:contextualSpacing/>
              <w:rPr>
                <w:sz w:val="24"/>
                <w:szCs w:val="24"/>
              </w:rPr>
            </w:pPr>
          </w:p>
          <w:p w14:paraId="42D070FA" w14:textId="182CFCF9" w:rsidR="001530A7" w:rsidRPr="00C373A7" w:rsidRDefault="00A310A2" w:rsidP="008350E2">
            <w:pPr>
              <w:pBdr>
                <w:top w:val="nil"/>
                <w:left w:val="nil"/>
                <w:bottom w:val="nil"/>
                <w:right w:val="nil"/>
                <w:between w:val="nil"/>
              </w:pBdr>
              <w:spacing w:after="0" w:line="276" w:lineRule="auto"/>
              <w:contextualSpacing/>
              <w:rPr>
                <w:sz w:val="24"/>
                <w:szCs w:val="24"/>
              </w:rPr>
            </w:pPr>
            <w:r w:rsidRPr="00C373A7">
              <w:rPr>
                <w:sz w:val="24"/>
                <w:szCs w:val="24"/>
              </w:rPr>
              <w:t>Den studerande presenterar några meningsfulla frågor om naturen och naturfenomen samt redogör för naturvetenskapliga samband mellan orsak och verkan.</w:t>
            </w:r>
          </w:p>
        </w:tc>
        <w:tc>
          <w:tcPr>
            <w:tcW w:w="1930" w:type="dxa"/>
            <w:shd w:val="clear" w:color="auto" w:fill="auto"/>
            <w:tcMar>
              <w:top w:w="100" w:type="dxa"/>
              <w:left w:w="100" w:type="dxa"/>
              <w:bottom w:w="100" w:type="dxa"/>
              <w:right w:w="100" w:type="dxa"/>
            </w:tcMar>
          </w:tcPr>
          <w:p w14:paraId="518AEF5A" w14:textId="4297C22E" w:rsidR="00867ABB" w:rsidRDefault="00A310A2" w:rsidP="008350E2">
            <w:pPr>
              <w:spacing w:after="0" w:line="276" w:lineRule="auto"/>
              <w:contextualSpacing/>
              <w:rPr>
                <w:sz w:val="24"/>
                <w:szCs w:val="24"/>
              </w:rPr>
            </w:pPr>
            <w:r w:rsidRPr="00C373A7">
              <w:rPr>
                <w:sz w:val="24"/>
                <w:szCs w:val="24"/>
              </w:rPr>
              <w:lastRenderedPageBreak/>
              <w:t>Den studerande</w:t>
            </w:r>
            <w:r w:rsidR="00867ABB" w:rsidRPr="00C373A7">
              <w:rPr>
                <w:sz w:val="24"/>
                <w:szCs w:val="24"/>
              </w:rPr>
              <w:t xml:space="preserve"> kan använda biologiska begrepp på ett ändamålsenligt sätt. </w:t>
            </w:r>
          </w:p>
          <w:p w14:paraId="53012E6F" w14:textId="77777777" w:rsidR="00D2418E" w:rsidRPr="00C373A7" w:rsidRDefault="00D2418E" w:rsidP="008350E2">
            <w:pPr>
              <w:spacing w:after="0" w:line="276" w:lineRule="auto"/>
              <w:contextualSpacing/>
              <w:rPr>
                <w:sz w:val="24"/>
                <w:szCs w:val="24"/>
              </w:rPr>
            </w:pPr>
          </w:p>
          <w:p w14:paraId="3858FBC0" w14:textId="77777777" w:rsidR="005B0F41" w:rsidRDefault="00A310A2"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presenterar något som hen lärt sig med egna ord och på ett strukturerat och för biologin utmärkande sätt samt väljer ett lämpligt sätt att </w:t>
            </w:r>
            <w:r w:rsidR="00867ABB" w:rsidRPr="00C373A7">
              <w:rPr>
                <w:sz w:val="24"/>
                <w:szCs w:val="24"/>
              </w:rPr>
              <w:lastRenderedPageBreak/>
              <w:t>presentera informationen.</w:t>
            </w:r>
          </w:p>
          <w:p w14:paraId="450249D2" w14:textId="41B42E17" w:rsidR="00867ABB" w:rsidRPr="00C373A7" w:rsidRDefault="00867ABB" w:rsidP="008350E2">
            <w:pPr>
              <w:spacing w:after="0" w:line="276" w:lineRule="auto"/>
              <w:contextualSpacing/>
              <w:rPr>
                <w:sz w:val="24"/>
                <w:szCs w:val="24"/>
              </w:rPr>
            </w:pPr>
            <w:r w:rsidRPr="00C373A7">
              <w:rPr>
                <w:sz w:val="24"/>
                <w:szCs w:val="24"/>
              </w:rPr>
              <w:t xml:space="preserve"> </w:t>
            </w:r>
          </w:p>
          <w:p w14:paraId="6691816E" w14:textId="5A0F4279" w:rsidR="001530A7" w:rsidRPr="00C373A7" w:rsidRDefault="00A310A2" w:rsidP="008350E2">
            <w:pPr>
              <w:spacing w:after="0" w:line="276" w:lineRule="auto"/>
              <w:contextualSpacing/>
              <w:rPr>
                <w:rFonts w:eastAsia="Calibri"/>
                <w:i/>
                <w:sz w:val="24"/>
                <w:szCs w:val="24"/>
              </w:rPr>
            </w:pPr>
            <w:r w:rsidRPr="00C373A7">
              <w:rPr>
                <w:sz w:val="24"/>
                <w:szCs w:val="24"/>
              </w:rPr>
              <w:t>Den studerande</w:t>
            </w:r>
            <w:r w:rsidR="00867ABB" w:rsidRPr="00C373A7">
              <w:rPr>
                <w:sz w:val="24"/>
                <w:szCs w:val="24"/>
              </w:rPr>
              <w:t xml:space="preserve"> presenterar meningsfulla frågor om naturen och naturfenomen samt redogör för biologiska samband mellan orsak och verkan.</w:t>
            </w:r>
          </w:p>
        </w:tc>
      </w:tr>
      <w:tr w:rsidR="001530A7" w:rsidRPr="00F43B08" w14:paraId="6B8C88BD" w14:textId="77777777" w:rsidTr="00925989">
        <w:trPr>
          <w:trHeight w:val="284"/>
        </w:trPr>
        <w:tc>
          <w:tcPr>
            <w:tcW w:w="1928" w:type="dxa"/>
            <w:shd w:val="clear" w:color="auto" w:fill="auto"/>
          </w:tcPr>
          <w:p w14:paraId="07030513" w14:textId="77777777" w:rsidR="001530A7" w:rsidRPr="00C373A7" w:rsidRDefault="000C21C2"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M7 handleda den studerande att genomföra mindre undersökningar och att använda utrustning som behövs vid biologisk undersökning samt digitala verktyg</w:t>
            </w:r>
          </w:p>
        </w:tc>
        <w:tc>
          <w:tcPr>
            <w:tcW w:w="1928" w:type="dxa"/>
            <w:shd w:val="clear" w:color="auto" w:fill="auto"/>
          </w:tcPr>
          <w:p w14:paraId="19E6592F"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bi1</w:t>
            </w:r>
          </w:p>
        </w:tc>
        <w:tc>
          <w:tcPr>
            <w:tcW w:w="1928" w:type="dxa"/>
            <w:shd w:val="clear" w:color="auto" w:fill="auto"/>
            <w:tcMar>
              <w:top w:w="100" w:type="dxa"/>
              <w:left w:w="100" w:type="dxa"/>
              <w:bottom w:w="100" w:type="dxa"/>
              <w:right w:w="100" w:type="dxa"/>
            </w:tcMar>
          </w:tcPr>
          <w:p w14:paraId="34F82B27" w14:textId="46D09FDE" w:rsidR="00867ABB" w:rsidRPr="00C373A7" w:rsidRDefault="00A310A2"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lär sig att använda utrustning som behövs vid biologisk undersökning. </w:t>
            </w:r>
          </w:p>
          <w:p w14:paraId="2F9C5128" w14:textId="77777777" w:rsidR="00867ABB" w:rsidRPr="00C373A7" w:rsidRDefault="00867ABB" w:rsidP="008350E2">
            <w:pPr>
              <w:spacing w:after="0" w:line="276" w:lineRule="auto"/>
              <w:contextualSpacing/>
              <w:rPr>
                <w:sz w:val="24"/>
                <w:szCs w:val="24"/>
              </w:rPr>
            </w:pPr>
          </w:p>
          <w:p w14:paraId="1AE24B24" w14:textId="12FA504B" w:rsidR="001530A7" w:rsidRPr="00C373A7" w:rsidRDefault="00A310A2" w:rsidP="008350E2">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lär sig att använda digitala verktyg samt olika informationskällor i biologistudierna.</w:t>
            </w:r>
          </w:p>
        </w:tc>
        <w:tc>
          <w:tcPr>
            <w:tcW w:w="1928" w:type="dxa"/>
            <w:shd w:val="clear" w:color="auto" w:fill="auto"/>
          </w:tcPr>
          <w:p w14:paraId="76697539" w14:textId="77777777" w:rsidR="001530A7" w:rsidRPr="00C373A7" w:rsidRDefault="000C21C2" w:rsidP="008350E2">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Förmåga att genomföra en biologisk undersökning</w:t>
            </w:r>
          </w:p>
        </w:tc>
        <w:tc>
          <w:tcPr>
            <w:tcW w:w="1928" w:type="dxa"/>
            <w:shd w:val="clear" w:color="auto" w:fill="auto"/>
            <w:tcMar>
              <w:top w:w="100" w:type="dxa"/>
              <w:left w:w="100" w:type="dxa"/>
              <w:bottom w:w="100" w:type="dxa"/>
              <w:right w:w="100" w:type="dxa"/>
            </w:tcMar>
          </w:tcPr>
          <w:p w14:paraId="64E8414F" w14:textId="6E918FD6" w:rsidR="00A310A2" w:rsidRDefault="00A310A2" w:rsidP="008350E2">
            <w:pPr>
              <w:spacing w:after="0" w:line="276" w:lineRule="auto"/>
              <w:contextualSpacing/>
              <w:rPr>
                <w:sz w:val="24"/>
                <w:szCs w:val="24"/>
              </w:rPr>
            </w:pPr>
            <w:r w:rsidRPr="00C373A7">
              <w:rPr>
                <w:sz w:val="24"/>
                <w:szCs w:val="24"/>
              </w:rPr>
              <w:t xml:space="preserve">Den studerande deltar i experimentellt arbete. </w:t>
            </w:r>
          </w:p>
          <w:p w14:paraId="6148034B" w14:textId="77777777" w:rsidR="00D2418E" w:rsidRPr="00C373A7" w:rsidRDefault="00D2418E" w:rsidP="008350E2">
            <w:pPr>
              <w:spacing w:after="0" w:line="276" w:lineRule="auto"/>
              <w:contextualSpacing/>
              <w:rPr>
                <w:sz w:val="24"/>
                <w:szCs w:val="24"/>
              </w:rPr>
            </w:pPr>
          </w:p>
          <w:p w14:paraId="570CD35A" w14:textId="0E971A7D" w:rsidR="00A310A2" w:rsidRDefault="00A310A2" w:rsidP="008350E2">
            <w:pPr>
              <w:spacing w:after="0" w:line="276" w:lineRule="auto"/>
              <w:contextualSpacing/>
              <w:rPr>
                <w:sz w:val="24"/>
                <w:szCs w:val="24"/>
              </w:rPr>
            </w:pPr>
            <w:r w:rsidRPr="00C373A7">
              <w:rPr>
                <w:sz w:val="24"/>
                <w:szCs w:val="24"/>
              </w:rPr>
              <w:t xml:space="preserve">Den studerande kan under handledning ge exempel på några typer av biologisk utrustning. </w:t>
            </w:r>
          </w:p>
          <w:p w14:paraId="55DFE6E1" w14:textId="77777777" w:rsidR="00D2418E" w:rsidRPr="00C373A7" w:rsidRDefault="00D2418E" w:rsidP="008350E2">
            <w:pPr>
              <w:spacing w:after="0" w:line="276" w:lineRule="auto"/>
              <w:contextualSpacing/>
              <w:rPr>
                <w:sz w:val="24"/>
                <w:szCs w:val="24"/>
              </w:rPr>
            </w:pPr>
          </w:p>
          <w:p w14:paraId="01C1EC2D" w14:textId="09A92BCB" w:rsidR="00A310A2" w:rsidRDefault="00A310A2" w:rsidP="008350E2">
            <w:pPr>
              <w:spacing w:after="0" w:line="276" w:lineRule="auto"/>
              <w:contextualSpacing/>
              <w:rPr>
                <w:sz w:val="24"/>
                <w:szCs w:val="24"/>
              </w:rPr>
            </w:pPr>
            <w:r w:rsidRPr="00C373A7">
              <w:rPr>
                <w:sz w:val="24"/>
                <w:szCs w:val="24"/>
              </w:rPr>
              <w:t xml:space="preserve">Den studerande kan under handledning söka </w:t>
            </w:r>
            <w:r w:rsidRPr="00C373A7">
              <w:rPr>
                <w:sz w:val="24"/>
                <w:szCs w:val="24"/>
              </w:rPr>
              <w:lastRenderedPageBreak/>
              <w:t>biologisk information.</w:t>
            </w:r>
          </w:p>
          <w:p w14:paraId="3A01CD5C" w14:textId="77777777" w:rsidR="00D2418E" w:rsidRPr="00C373A7" w:rsidRDefault="00D2418E" w:rsidP="008350E2">
            <w:pPr>
              <w:spacing w:after="0" w:line="276" w:lineRule="auto"/>
              <w:contextualSpacing/>
              <w:rPr>
                <w:sz w:val="24"/>
                <w:szCs w:val="24"/>
              </w:rPr>
            </w:pPr>
          </w:p>
          <w:p w14:paraId="6E7A6AD2" w14:textId="6FCBE13F" w:rsidR="001530A7" w:rsidRPr="00C373A7" w:rsidRDefault="00A310A2" w:rsidP="008350E2">
            <w:pPr>
              <w:spacing w:after="0" w:line="276" w:lineRule="auto"/>
              <w:contextualSpacing/>
              <w:rPr>
                <w:rFonts w:eastAsia="Calibri"/>
                <w:sz w:val="24"/>
                <w:szCs w:val="24"/>
              </w:rPr>
            </w:pPr>
            <w:r w:rsidRPr="00C373A7">
              <w:rPr>
                <w:sz w:val="24"/>
                <w:szCs w:val="24"/>
              </w:rPr>
              <w:t>Den studerande deltar i utförandet av en biologisk undersökning och berättar vad som gjorts i undersökningen.</w:t>
            </w:r>
          </w:p>
        </w:tc>
        <w:tc>
          <w:tcPr>
            <w:tcW w:w="1928" w:type="dxa"/>
            <w:shd w:val="clear" w:color="auto" w:fill="auto"/>
            <w:tcMar>
              <w:top w:w="100" w:type="dxa"/>
              <w:left w:w="100" w:type="dxa"/>
              <w:bottom w:w="100" w:type="dxa"/>
              <w:right w:w="100" w:type="dxa"/>
            </w:tcMar>
          </w:tcPr>
          <w:p w14:paraId="4463A268" w14:textId="77777777" w:rsidR="00D2418E" w:rsidRDefault="00A310A2" w:rsidP="008350E2">
            <w:pPr>
              <w:spacing w:after="0" w:line="276" w:lineRule="auto"/>
              <w:contextualSpacing/>
              <w:rPr>
                <w:sz w:val="24"/>
                <w:szCs w:val="24"/>
              </w:rPr>
            </w:pPr>
            <w:r w:rsidRPr="00C373A7">
              <w:rPr>
                <w:sz w:val="24"/>
                <w:szCs w:val="24"/>
              </w:rPr>
              <w:lastRenderedPageBreak/>
              <w:t>Den studerande kan under handledning arbeta på ett säkert sätt.</w:t>
            </w:r>
          </w:p>
          <w:p w14:paraId="2E0828EB" w14:textId="5EF3A73C" w:rsidR="00A310A2" w:rsidRPr="00C373A7" w:rsidRDefault="00A310A2" w:rsidP="008350E2">
            <w:pPr>
              <w:spacing w:after="0" w:line="276" w:lineRule="auto"/>
              <w:contextualSpacing/>
              <w:rPr>
                <w:sz w:val="24"/>
                <w:szCs w:val="24"/>
              </w:rPr>
            </w:pPr>
            <w:r w:rsidRPr="00C373A7">
              <w:rPr>
                <w:sz w:val="24"/>
                <w:szCs w:val="24"/>
              </w:rPr>
              <w:t xml:space="preserve"> </w:t>
            </w:r>
          </w:p>
          <w:p w14:paraId="684738FD" w14:textId="3EB70A8F" w:rsidR="00A310A2" w:rsidRDefault="00A310A2" w:rsidP="008350E2">
            <w:pPr>
              <w:spacing w:after="0" w:line="276" w:lineRule="auto"/>
              <w:contextualSpacing/>
              <w:rPr>
                <w:sz w:val="24"/>
                <w:szCs w:val="24"/>
              </w:rPr>
            </w:pPr>
            <w:r w:rsidRPr="00C373A7">
              <w:rPr>
                <w:sz w:val="24"/>
                <w:szCs w:val="24"/>
              </w:rPr>
              <w:t xml:space="preserve">Den studerande använder utrustning som behövs vid biologisk undersökning enligt anvisningar. </w:t>
            </w:r>
          </w:p>
          <w:p w14:paraId="0F1CDF00" w14:textId="77777777" w:rsidR="00D2418E" w:rsidRPr="00C373A7" w:rsidRDefault="00D2418E" w:rsidP="008350E2">
            <w:pPr>
              <w:spacing w:after="0" w:line="276" w:lineRule="auto"/>
              <w:contextualSpacing/>
              <w:rPr>
                <w:sz w:val="24"/>
                <w:szCs w:val="24"/>
              </w:rPr>
            </w:pPr>
          </w:p>
          <w:p w14:paraId="09604B4B" w14:textId="72300841" w:rsidR="00A310A2" w:rsidRDefault="00A310A2" w:rsidP="008350E2">
            <w:pPr>
              <w:spacing w:after="0" w:line="276" w:lineRule="auto"/>
              <w:contextualSpacing/>
              <w:rPr>
                <w:sz w:val="24"/>
                <w:szCs w:val="24"/>
              </w:rPr>
            </w:pPr>
            <w:r w:rsidRPr="00C373A7">
              <w:rPr>
                <w:sz w:val="24"/>
                <w:szCs w:val="24"/>
              </w:rPr>
              <w:t xml:space="preserve">Den studerande söker biologisk information från </w:t>
            </w:r>
            <w:r w:rsidRPr="00C373A7">
              <w:rPr>
                <w:sz w:val="24"/>
                <w:szCs w:val="24"/>
              </w:rPr>
              <w:lastRenderedPageBreak/>
              <w:t>några olika informationskällor.</w:t>
            </w:r>
          </w:p>
          <w:p w14:paraId="37B98A8B" w14:textId="77777777" w:rsidR="00D2418E" w:rsidRPr="00C373A7" w:rsidRDefault="00D2418E" w:rsidP="008350E2">
            <w:pPr>
              <w:spacing w:after="0" w:line="276" w:lineRule="auto"/>
              <w:contextualSpacing/>
              <w:rPr>
                <w:sz w:val="24"/>
                <w:szCs w:val="24"/>
              </w:rPr>
            </w:pPr>
          </w:p>
          <w:p w14:paraId="19B672E1" w14:textId="14750398" w:rsidR="00A310A2" w:rsidRDefault="00A310A2" w:rsidP="008350E2">
            <w:pPr>
              <w:spacing w:after="0" w:line="276" w:lineRule="auto"/>
              <w:contextualSpacing/>
              <w:rPr>
                <w:rFonts w:eastAsia="Calibri"/>
                <w:sz w:val="24"/>
                <w:szCs w:val="24"/>
              </w:rPr>
            </w:pPr>
            <w:r w:rsidRPr="00C373A7">
              <w:rPr>
                <w:rFonts w:eastAsia="Calibri"/>
                <w:sz w:val="24"/>
                <w:szCs w:val="24"/>
              </w:rPr>
              <w:t>Den studerande kan göra iakttagelser om experimentellt arbete.</w:t>
            </w:r>
          </w:p>
          <w:p w14:paraId="6817A89F" w14:textId="77777777" w:rsidR="00D2418E" w:rsidRPr="00C373A7" w:rsidRDefault="00D2418E" w:rsidP="008350E2">
            <w:pPr>
              <w:spacing w:after="0" w:line="276" w:lineRule="auto"/>
              <w:contextualSpacing/>
              <w:rPr>
                <w:rFonts w:eastAsia="Calibri"/>
                <w:sz w:val="24"/>
                <w:szCs w:val="24"/>
              </w:rPr>
            </w:pPr>
          </w:p>
          <w:p w14:paraId="0761ED58" w14:textId="77777777" w:rsidR="00A310A2" w:rsidRPr="00C373A7" w:rsidRDefault="00A310A2" w:rsidP="008350E2">
            <w:pPr>
              <w:spacing w:after="0" w:line="276" w:lineRule="auto"/>
              <w:contextualSpacing/>
              <w:rPr>
                <w:rFonts w:eastAsia="Calibri"/>
                <w:sz w:val="24"/>
                <w:szCs w:val="24"/>
              </w:rPr>
            </w:pPr>
            <w:r w:rsidRPr="00C373A7">
              <w:rPr>
                <w:rFonts w:eastAsia="Calibri"/>
                <w:sz w:val="24"/>
                <w:szCs w:val="24"/>
              </w:rPr>
              <w:t>Den studerande utför en mindre biologisk undersökning under handledning.</w:t>
            </w:r>
          </w:p>
          <w:p w14:paraId="40F1DCF5" w14:textId="77777777" w:rsidR="00A310A2" w:rsidRPr="00C373A7" w:rsidRDefault="00A310A2" w:rsidP="008350E2">
            <w:pPr>
              <w:spacing w:after="0" w:line="276" w:lineRule="auto"/>
              <w:contextualSpacing/>
              <w:rPr>
                <w:rFonts w:eastAsia="Calibri"/>
                <w:sz w:val="24"/>
                <w:szCs w:val="24"/>
              </w:rPr>
            </w:pPr>
          </w:p>
          <w:p w14:paraId="428C5ED5" w14:textId="77777777" w:rsidR="001530A7" w:rsidRPr="00C373A7" w:rsidRDefault="001530A7" w:rsidP="008350E2">
            <w:pPr>
              <w:spacing w:after="0" w:line="276" w:lineRule="auto"/>
              <w:contextualSpacing/>
              <w:rPr>
                <w:rFonts w:eastAsia="Calibri"/>
                <w:sz w:val="24"/>
                <w:szCs w:val="24"/>
              </w:rPr>
            </w:pPr>
          </w:p>
          <w:p w14:paraId="1E1EECF2" w14:textId="77777777" w:rsidR="001530A7" w:rsidRPr="00C373A7" w:rsidRDefault="001530A7" w:rsidP="008350E2">
            <w:pPr>
              <w:spacing w:after="0" w:line="276" w:lineRule="auto"/>
              <w:contextualSpacing/>
              <w:rPr>
                <w:rFonts w:eastAsia="Calibri"/>
                <w:sz w:val="24"/>
                <w:szCs w:val="24"/>
              </w:rPr>
            </w:pPr>
          </w:p>
          <w:p w14:paraId="2374B20B" w14:textId="77777777" w:rsidR="001530A7" w:rsidRPr="00C373A7" w:rsidRDefault="001530A7" w:rsidP="008350E2">
            <w:pPr>
              <w:spacing w:after="0" w:line="276" w:lineRule="auto"/>
              <w:contextualSpacing/>
              <w:rPr>
                <w:rFonts w:eastAsia="Calibri"/>
                <w:i/>
                <w:sz w:val="24"/>
                <w:szCs w:val="24"/>
              </w:rPr>
            </w:pPr>
          </w:p>
          <w:p w14:paraId="4EDF1754" w14:textId="77777777" w:rsidR="001530A7" w:rsidRPr="00C373A7" w:rsidRDefault="001530A7" w:rsidP="008350E2">
            <w:pPr>
              <w:spacing w:after="0" w:line="276" w:lineRule="auto"/>
              <w:contextualSpacing/>
              <w:rPr>
                <w:rFonts w:eastAsia="Calibri"/>
                <w:sz w:val="24"/>
                <w:szCs w:val="24"/>
              </w:rPr>
            </w:pPr>
          </w:p>
        </w:tc>
        <w:tc>
          <w:tcPr>
            <w:tcW w:w="1928" w:type="dxa"/>
            <w:shd w:val="clear" w:color="auto" w:fill="auto"/>
          </w:tcPr>
          <w:p w14:paraId="4AAC4BCB" w14:textId="0F9A237B" w:rsidR="00A310A2" w:rsidRDefault="00A310A2" w:rsidP="008350E2">
            <w:pPr>
              <w:spacing w:after="0" w:line="276" w:lineRule="auto"/>
              <w:contextualSpacing/>
              <w:rPr>
                <w:sz w:val="24"/>
                <w:szCs w:val="24"/>
              </w:rPr>
            </w:pPr>
            <w:r w:rsidRPr="00C373A7">
              <w:rPr>
                <w:sz w:val="24"/>
                <w:szCs w:val="24"/>
              </w:rPr>
              <w:lastRenderedPageBreak/>
              <w:t xml:space="preserve">Den studerande kan arbeta på ett säkert sätt. </w:t>
            </w:r>
          </w:p>
          <w:p w14:paraId="274FE35A" w14:textId="77777777" w:rsidR="00D2418E" w:rsidRPr="00C373A7" w:rsidRDefault="00D2418E" w:rsidP="008350E2">
            <w:pPr>
              <w:spacing w:after="0" w:line="276" w:lineRule="auto"/>
              <w:contextualSpacing/>
              <w:rPr>
                <w:sz w:val="24"/>
                <w:szCs w:val="24"/>
              </w:rPr>
            </w:pPr>
          </w:p>
          <w:p w14:paraId="4EE48A94" w14:textId="0DCEE449" w:rsidR="00A310A2" w:rsidRDefault="00A310A2" w:rsidP="008350E2">
            <w:pPr>
              <w:spacing w:after="0" w:line="276" w:lineRule="auto"/>
              <w:contextualSpacing/>
              <w:rPr>
                <w:sz w:val="24"/>
                <w:szCs w:val="24"/>
              </w:rPr>
            </w:pPr>
            <w:r w:rsidRPr="00C373A7">
              <w:rPr>
                <w:sz w:val="24"/>
                <w:szCs w:val="24"/>
              </w:rPr>
              <w:t>Den studerande använder utrustning som behövs vid biologisk undersökning på ett ändamålsenligt sätt.</w:t>
            </w:r>
          </w:p>
          <w:p w14:paraId="55186F9A" w14:textId="77777777" w:rsidR="00D2418E" w:rsidRPr="00C373A7" w:rsidRDefault="00D2418E" w:rsidP="008350E2">
            <w:pPr>
              <w:spacing w:after="0" w:line="276" w:lineRule="auto"/>
              <w:contextualSpacing/>
              <w:rPr>
                <w:sz w:val="24"/>
                <w:szCs w:val="24"/>
              </w:rPr>
            </w:pPr>
          </w:p>
          <w:p w14:paraId="30A535D2" w14:textId="6404C3BF" w:rsidR="00A310A2" w:rsidRDefault="00A310A2" w:rsidP="008350E2">
            <w:pPr>
              <w:spacing w:after="0" w:line="276" w:lineRule="auto"/>
              <w:contextualSpacing/>
              <w:rPr>
                <w:sz w:val="24"/>
                <w:szCs w:val="24"/>
              </w:rPr>
            </w:pPr>
            <w:r w:rsidRPr="00C373A7">
              <w:rPr>
                <w:sz w:val="24"/>
                <w:szCs w:val="24"/>
              </w:rPr>
              <w:t xml:space="preserve">Den studerande söker biologisk information från </w:t>
            </w:r>
            <w:r w:rsidRPr="00C373A7">
              <w:rPr>
                <w:sz w:val="24"/>
                <w:szCs w:val="24"/>
              </w:rPr>
              <w:lastRenderedPageBreak/>
              <w:t xml:space="preserve">olika informationskällor och väljer ut några tillförlitliga informationskällor. </w:t>
            </w:r>
          </w:p>
          <w:p w14:paraId="25D65AA5" w14:textId="77777777" w:rsidR="00D2418E" w:rsidRPr="00C373A7" w:rsidRDefault="00D2418E" w:rsidP="008350E2">
            <w:pPr>
              <w:spacing w:after="0" w:line="276" w:lineRule="auto"/>
              <w:contextualSpacing/>
              <w:rPr>
                <w:sz w:val="24"/>
                <w:szCs w:val="24"/>
              </w:rPr>
            </w:pPr>
          </w:p>
          <w:p w14:paraId="4D0E7BE6" w14:textId="6115B983" w:rsidR="00A310A2" w:rsidRDefault="00A310A2" w:rsidP="008350E2">
            <w:pPr>
              <w:spacing w:after="0" w:line="276" w:lineRule="auto"/>
              <w:contextualSpacing/>
              <w:rPr>
                <w:sz w:val="24"/>
                <w:szCs w:val="24"/>
              </w:rPr>
            </w:pPr>
            <w:r w:rsidRPr="00C373A7">
              <w:rPr>
                <w:sz w:val="24"/>
                <w:szCs w:val="24"/>
              </w:rPr>
              <w:t>Den studerande kan göra iakttagelser och lagra den information som hen samlat in.</w:t>
            </w:r>
          </w:p>
          <w:p w14:paraId="197AC1AA" w14:textId="77777777" w:rsidR="00D2418E" w:rsidRPr="00C373A7" w:rsidRDefault="00D2418E" w:rsidP="008350E2">
            <w:pPr>
              <w:spacing w:after="0" w:line="276" w:lineRule="auto"/>
              <w:contextualSpacing/>
              <w:rPr>
                <w:sz w:val="24"/>
                <w:szCs w:val="24"/>
              </w:rPr>
            </w:pPr>
          </w:p>
          <w:p w14:paraId="0DF8DAB3" w14:textId="6C47E766" w:rsidR="001530A7" w:rsidRPr="00C373A7" w:rsidRDefault="00A310A2" w:rsidP="008350E2">
            <w:pPr>
              <w:spacing w:after="0" w:line="276" w:lineRule="auto"/>
              <w:contextualSpacing/>
              <w:rPr>
                <w:sz w:val="24"/>
                <w:szCs w:val="24"/>
              </w:rPr>
            </w:pPr>
            <w:r w:rsidRPr="00C373A7">
              <w:rPr>
                <w:sz w:val="24"/>
                <w:szCs w:val="24"/>
              </w:rPr>
              <w:t xml:space="preserve">Den studerande kan under handledning göra en småskalig biologisk undersökning enligt anvisningar. </w:t>
            </w:r>
          </w:p>
        </w:tc>
        <w:tc>
          <w:tcPr>
            <w:tcW w:w="1930" w:type="dxa"/>
            <w:shd w:val="clear" w:color="auto" w:fill="auto"/>
            <w:tcMar>
              <w:top w:w="100" w:type="dxa"/>
              <w:left w:w="100" w:type="dxa"/>
              <w:bottom w:w="100" w:type="dxa"/>
              <w:right w:w="100" w:type="dxa"/>
            </w:tcMar>
          </w:tcPr>
          <w:p w14:paraId="37A36BD9" w14:textId="77777777" w:rsidR="00D2418E" w:rsidRDefault="00A310A2" w:rsidP="008350E2">
            <w:pPr>
              <w:spacing w:after="0" w:line="276" w:lineRule="auto"/>
              <w:contextualSpacing/>
              <w:rPr>
                <w:sz w:val="24"/>
                <w:szCs w:val="24"/>
              </w:rPr>
            </w:pPr>
            <w:r w:rsidRPr="00C373A7">
              <w:rPr>
                <w:sz w:val="24"/>
                <w:szCs w:val="24"/>
              </w:rPr>
              <w:lastRenderedPageBreak/>
              <w:t>Den studerande kan arbeta självständigt och målinriktat.</w:t>
            </w:r>
          </w:p>
          <w:p w14:paraId="175B5A85" w14:textId="6B084747" w:rsidR="00A310A2" w:rsidRPr="00C373A7" w:rsidRDefault="00A310A2" w:rsidP="008350E2">
            <w:pPr>
              <w:spacing w:after="0" w:line="276" w:lineRule="auto"/>
              <w:contextualSpacing/>
              <w:rPr>
                <w:sz w:val="24"/>
                <w:szCs w:val="24"/>
              </w:rPr>
            </w:pPr>
            <w:r w:rsidRPr="00C373A7">
              <w:rPr>
                <w:sz w:val="24"/>
                <w:szCs w:val="24"/>
              </w:rPr>
              <w:t xml:space="preserve"> </w:t>
            </w:r>
          </w:p>
          <w:p w14:paraId="4B1B5D84" w14:textId="4A7D9520" w:rsidR="00A310A2" w:rsidRDefault="00A310A2" w:rsidP="008350E2">
            <w:pPr>
              <w:spacing w:after="0" w:line="276" w:lineRule="auto"/>
              <w:contextualSpacing/>
              <w:rPr>
                <w:sz w:val="24"/>
                <w:szCs w:val="24"/>
              </w:rPr>
            </w:pPr>
            <w:r w:rsidRPr="00C373A7">
              <w:rPr>
                <w:sz w:val="24"/>
                <w:szCs w:val="24"/>
              </w:rPr>
              <w:t>Den studerande använder utrustning som behövs vid biologisk undersökning och bedömer utrustningens lämplighet för arbetet.</w:t>
            </w:r>
          </w:p>
          <w:p w14:paraId="4ECED3CD" w14:textId="77777777" w:rsidR="00D2418E" w:rsidRPr="00C373A7" w:rsidRDefault="00D2418E" w:rsidP="008350E2">
            <w:pPr>
              <w:spacing w:after="0" w:line="276" w:lineRule="auto"/>
              <w:contextualSpacing/>
              <w:rPr>
                <w:sz w:val="24"/>
                <w:szCs w:val="24"/>
              </w:rPr>
            </w:pPr>
          </w:p>
          <w:p w14:paraId="164F6C33" w14:textId="474A0E65" w:rsidR="00A310A2" w:rsidRDefault="00A310A2" w:rsidP="008350E2">
            <w:pPr>
              <w:spacing w:after="0" w:line="276" w:lineRule="auto"/>
              <w:contextualSpacing/>
              <w:rPr>
                <w:sz w:val="24"/>
                <w:szCs w:val="24"/>
              </w:rPr>
            </w:pPr>
            <w:r w:rsidRPr="00C373A7">
              <w:rPr>
                <w:sz w:val="24"/>
                <w:szCs w:val="24"/>
              </w:rPr>
              <w:lastRenderedPageBreak/>
              <w:t>Den studerande söker biologisk information från olika    informationskällor och bedömer informationskällornas tillförlitlighet och lämplighet.</w:t>
            </w:r>
          </w:p>
          <w:p w14:paraId="53BC195F" w14:textId="77777777" w:rsidR="00D2418E" w:rsidRPr="00C373A7" w:rsidRDefault="00D2418E" w:rsidP="008350E2">
            <w:pPr>
              <w:spacing w:after="0" w:line="276" w:lineRule="auto"/>
              <w:contextualSpacing/>
              <w:rPr>
                <w:sz w:val="24"/>
                <w:szCs w:val="24"/>
              </w:rPr>
            </w:pPr>
          </w:p>
          <w:p w14:paraId="029A4130" w14:textId="77777777" w:rsidR="00A310A2" w:rsidRPr="00C373A7" w:rsidRDefault="00A310A2" w:rsidP="008350E2">
            <w:pPr>
              <w:spacing w:after="0" w:line="276" w:lineRule="auto"/>
              <w:contextualSpacing/>
              <w:rPr>
                <w:sz w:val="24"/>
                <w:szCs w:val="24"/>
              </w:rPr>
            </w:pPr>
            <w:r w:rsidRPr="00C373A7">
              <w:rPr>
                <w:sz w:val="24"/>
                <w:szCs w:val="24"/>
              </w:rPr>
              <w:t>Den studerande kan göra iakttagelser och lagra den information som hen samlat in på ett ändamålsenligt sätt.</w:t>
            </w:r>
          </w:p>
          <w:p w14:paraId="46A4D04A" w14:textId="77777777" w:rsidR="008F50F7" w:rsidRDefault="008F50F7" w:rsidP="008350E2">
            <w:pPr>
              <w:spacing w:before="240" w:after="0" w:line="276" w:lineRule="auto"/>
              <w:contextualSpacing/>
              <w:rPr>
                <w:sz w:val="24"/>
                <w:szCs w:val="24"/>
              </w:rPr>
            </w:pPr>
          </w:p>
          <w:p w14:paraId="4774EBF2" w14:textId="2A5CD6AF" w:rsidR="001530A7" w:rsidRPr="00C373A7" w:rsidRDefault="00A310A2" w:rsidP="008350E2">
            <w:pPr>
              <w:spacing w:before="240" w:after="0" w:line="276" w:lineRule="auto"/>
              <w:contextualSpacing/>
              <w:rPr>
                <w:rFonts w:eastAsia="Calibri"/>
                <w:sz w:val="24"/>
                <w:szCs w:val="24"/>
              </w:rPr>
            </w:pPr>
            <w:r w:rsidRPr="00C373A7">
              <w:rPr>
                <w:sz w:val="24"/>
                <w:szCs w:val="24"/>
              </w:rPr>
              <w:t>Den studerande kan göra en småskalig biologisk undersökning och rapportera om dess resultat.</w:t>
            </w:r>
          </w:p>
        </w:tc>
      </w:tr>
      <w:tr w:rsidR="001530A7" w:rsidRPr="00F43B08" w14:paraId="26A389F6" w14:textId="77777777" w:rsidTr="00925989">
        <w:trPr>
          <w:trHeight w:val="284"/>
        </w:trPr>
        <w:tc>
          <w:tcPr>
            <w:tcW w:w="1928" w:type="dxa"/>
            <w:shd w:val="clear" w:color="auto" w:fill="auto"/>
          </w:tcPr>
          <w:p w14:paraId="0966B519" w14:textId="77777777" w:rsidR="001530A7" w:rsidRPr="00C373A7" w:rsidRDefault="000C21C2" w:rsidP="008350E2">
            <w:pPr>
              <w:pBdr>
                <w:top w:val="nil"/>
                <w:left w:val="nil"/>
                <w:bottom w:val="nil"/>
                <w:right w:val="nil"/>
                <w:between w:val="nil"/>
              </w:pBdr>
              <w:spacing w:after="0" w:line="276" w:lineRule="auto"/>
              <w:contextualSpacing/>
              <w:rPr>
                <w:rFonts w:eastAsia="Calibri"/>
                <w:b/>
                <w:sz w:val="24"/>
                <w:szCs w:val="24"/>
              </w:rPr>
            </w:pPr>
            <w:r w:rsidRPr="00C373A7">
              <w:rPr>
                <w:sz w:val="24"/>
                <w:szCs w:val="24"/>
              </w:rPr>
              <w:lastRenderedPageBreak/>
              <w:t xml:space="preserve">M8 hjälpa den studerande att tillämpa </w:t>
            </w:r>
            <w:r w:rsidRPr="00C373A7">
              <w:rPr>
                <w:sz w:val="24"/>
                <w:szCs w:val="24"/>
              </w:rPr>
              <w:lastRenderedPageBreak/>
              <w:t>kunskaper och färdigheter i biologi i sitt eget liv</w:t>
            </w:r>
          </w:p>
        </w:tc>
        <w:tc>
          <w:tcPr>
            <w:tcW w:w="1928" w:type="dxa"/>
            <w:shd w:val="clear" w:color="auto" w:fill="auto"/>
          </w:tcPr>
          <w:p w14:paraId="443E2C11" w14:textId="77777777" w:rsidR="001530A7" w:rsidRPr="00C373A7" w:rsidRDefault="001530A7" w:rsidP="008350E2">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sz w:val="24"/>
                <w:szCs w:val="24"/>
                <w:lang w:val="sv-SE"/>
              </w:rPr>
              <w:lastRenderedPageBreak/>
              <w:t>bi1</w:t>
            </w:r>
          </w:p>
        </w:tc>
        <w:tc>
          <w:tcPr>
            <w:tcW w:w="1928" w:type="dxa"/>
            <w:shd w:val="clear" w:color="auto" w:fill="auto"/>
            <w:tcMar>
              <w:top w:w="100" w:type="dxa"/>
              <w:left w:w="100" w:type="dxa"/>
              <w:bottom w:w="100" w:type="dxa"/>
              <w:right w:w="100" w:type="dxa"/>
            </w:tcMar>
          </w:tcPr>
          <w:p w14:paraId="202D538E" w14:textId="1980419B" w:rsidR="001530A7" w:rsidRPr="00C373A7" w:rsidRDefault="00A310A2" w:rsidP="008350E2">
            <w:pPr>
              <w:spacing w:after="0" w:line="276" w:lineRule="auto"/>
              <w:contextualSpacing/>
              <w:rPr>
                <w:rFonts w:eastAsia="Calibri"/>
                <w:sz w:val="24"/>
                <w:szCs w:val="24"/>
              </w:rPr>
            </w:pPr>
            <w:r w:rsidRPr="00C373A7">
              <w:rPr>
                <w:sz w:val="24"/>
                <w:szCs w:val="24"/>
              </w:rPr>
              <w:t xml:space="preserve">Den studerande lär sig att ge exempel på hur </w:t>
            </w:r>
            <w:r w:rsidRPr="00C373A7">
              <w:rPr>
                <w:sz w:val="24"/>
                <w:szCs w:val="24"/>
              </w:rPr>
              <w:lastRenderedPageBreak/>
              <w:t>kunskaper och färdigheter i biologi kan användas i det egna livet.</w:t>
            </w:r>
          </w:p>
        </w:tc>
        <w:tc>
          <w:tcPr>
            <w:tcW w:w="1928" w:type="dxa"/>
            <w:shd w:val="clear" w:color="auto" w:fill="auto"/>
          </w:tcPr>
          <w:p w14:paraId="05EB3E17" w14:textId="77777777" w:rsidR="001530A7" w:rsidRPr="00C373A7" w:rsidRDefault="000C21C2" w:rsidP="008350E2">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 xml:space="preserve">Förmåga att tillämpa biologiska kunskaper och </w:t>
            </w:r>
            <w:r w:rsidRPr="00C373A7">
              <w:rPr>
                <w:sz w:val="24"/>
                <w:szCs w:val="24"/>
              </w:rPr>
              <w:lastRenderedPageBreak/>
              <w:t>färdigheter i vardagen</w:t>
            </w:r>
          </w:p>
        </w:tc>
        <w:tc>
          <w:tcPr>
            <w:tcW w:w="1928" w:type="dxa"/>
            <w:shd w:val="clear" w:color="auto" w:fill="auto"/>
            <w:tcMar>
              <w:top w:w="100" w:type="dxa"/>
              <w:left w:w="100" w:type="dxa"/>
              <w:bottom w:w="100" w:type="dxa"/>
              <w:right w:w="100" w:type="dxa"/>
            </w:tcMar>
          </w:tcPr>
          <w:p w14:paraId="2CB9A11E" w14:textId="46F11683" w:rsidR="001530A7" w:rsidRPr="00C373A7" w:rsidRDefault="00A310A2" w:rsidP="008350E2">
            <w:pPr>
              <w:spacing w:after="0" w:line="276" w:lineRule="auto"/>
              <w:contextualSpacing/>
              <w:rPr>
                <w:rFonts w:eastAsia="Calibri"/>
                <w:sz w:val="24"/>
                <w:szCs w:val="24"/>
              </w:rPr>
            </w:pPr>
            <w:r w:rsidRPr="00C373A7">
              <w:rPr>
                <w:sz w:val="24"/>
                <w:szCs w:val="24"/>
              </w:rPr>
              <w:lastRenderedPageBreak/>
              <w:t xml:space="preserve">Den studerande kan ge exempel på hur de egna </w:t>
            </w:r>
            <w:r w:rsidRPr="00C373A7">
              <w:rPr>
                <w:sz w:val="24"/>
                <w:szCs w:val="24"/>
              </w:rPr>
              <w:lastRenderedPageBreak/>
              <w:t>valen påverkar det egna livet.</w:t>
            </w:r>
          </w:p>
        </w:tc>
        <w:tc>
          <w:tcPr>
            <w:tcW w:w="1928" w:type="dxa"/>
            <w:shd w:val="clear" w:color="auto" w:fill="auto"/>
            <w:tcMar>
              <w:top w:w="100" w:type="dxa"/>
              <w:left w:w="100" w:type="dxa"/>
              <w:bottom w:w="100" w:type="dxa"/>
              <w:right w:w="100" w:type="dxa"/>
            </w:tcMar>
          </w:tcPr>
          <w:p w14:paraId="08FA31C5" w14:textId="10F18944" w:rsidR="001530A7" w:rsidRPr="00C373A7" w:rsidRDefault="00A310A2" w:rsidP="008350E2">
            <w:pPr>
              <w:spacing w:after="0" w:line="276" w:lineRule="auto"/>
              <w:contextualSpacing/>
              <w:rPr>
                <w:rFonts w:eastAsia="Calibri"/>
                <w:sz w:val="24"/>
                <w:szCs w:val="24"/>
              </w:rPr>
            </w:pPr>
            <w:r w:rsidRPr="00C373A7">
              <w:rPr>
                <w:sz w:val="24"/>
                <w:szCs w:val="24"/>
              </w:rPr>
              <w:lastRenderedPageBreak/>
              <w:t xml:space="preserve">Den studerande kan utgående från biologisk </w:t>
            </w:r>
            <w:r w:rsidRPr="00C373A7">
              <w:rPr>
                <w:sz w:val="24"/>
                <w:szCs w:val="24"/>
              </w:rPr>
              <w:lastRenderedPageBreak/>
              <w:t>kunskap ge exempel på hur de egna valen påverkar det egna livet.</w:t>
            </w:r>
          </w:p>
        </w:tc>
        <w:tc>
          <w:tcPr>
            <w:tcW w:w="1928" w:type="dxa"/>
            <w:shd w:val="clear" w:color="auto" w:fill="auto"/>
          </w:tcPr>
          <w:p w14:paraId="30574089" w14:textId="5B50C3AE" w:rsidR="00A310A2" w:rsidRPr="00C373A7" w:rsidRDefault="00A310A2" w:rsidP="008350E2">
            <w:pPr>
              <w:pStyle w:val="Default"/>
              <w:spacing w:line="276" w:lineRule="auto"/>
              <w:contextualSpacing/>
              <w:rPr>
                <w:lang w:val="sv-SE"/>
              </w:rPr>
            </w:pPr>
            <w:r w:rsidRPr="00C373A7">
              <w:rPr>
                <w:lang w:val="sv-SE"/>
              </w:rPr>
              <w:lastRenderedPageBreak/>
              <w:t>Den studerande kan be</w:t>
            </w:r>
            <w:r w:rsidR="00CE4B7D" w:rsidRPr="00C373A7">
              <w:rPr>
                <w:lang w:val="sv-SE"/>
              </w:rPr>
              <w:t>rätta</w:t>
            </w:r>
            <w:r w:rsidRPr="00C373A7">
              <w:rPr>
                <w:lang w:val="sv-SE"/>
              </w:rPr>
              <w:t xml:space="preserve"> och ge exempel på </w:t>
            </w:r>
            <w:r w:rsidRPr="00C373A7">
              <w:rPr>
                <w:lang w:val="sv-SE"/>
              </w:rPr>
              <w:lastRenderedPageBreak/>
              <w:t>hur kunskaper och färdigheter i biologi kan tillämpas i det egna livet.</w:t>
            </w:r>
          </w:p>
          <w:p w14:paraId="0153FCD5" w14:textId="21F3BB7A" w:rsidR="001530A7" w:rsidRPr="00C373A7" w:rsidRDefault="001530A7" w:rsidP="008350E2">
            <w:pPr>
              <w:pBdr>
                <w:top w:val="nil"/>
                <w:left w:val="nil"/>
                <w:bottom w:val="nil"/>
                <w:right w:val="nil"/>
                <w:between w:val="nil"/>
              </w:pBdr>
              <w:spacing w:after="0" w:line="276" w:lineRule="auto"/>
              <w:contextualSpacing/>
              <w:rPr>
                <w:rFonts w:eastAsia="Calibri"/>
                <w:sz w:val="24"/>
                <w:szCs w:val="24"/>
              </w:rPr>
            </w:pPr>
          </w:p>
        </w:tc>
        <w:tc>
          <w:tcPr>
            <w:tcW w:w="1930" w:type="dxa"/>
            <w:shd w:val="clear" w:color="auto" w:fill="auto"/>
            <w:tcMar>
              <w:top w:w="100" w:type="dxa"/>
              <w:left w:w="100" w:type="dxa"/>
              <w:bottom w:w="100" w:type="dxa"/>
              <w:right w:w="100" w:type="dxa"/>
            </w:tcMar>
          </w:tcPr>
          <w:p w14:paraId="0E171594" w14:textId="743E5AA6" w:rsidR="001530A7" w:rsidRPr="00C373A7" w:rsidRDefault="00A310A2" w:rsidP="008350E2">
            <w:pPr>
              <w:spacing w:after="0" w:line="276" w:lineRule="auto"/>
              <w:contextualSpacing/>
              <w:rPr>
                <w:rFonts w:eastAsia="Calibri"/>
                <w:sz w:val="24"/>
                <w:szCs w:val="24"/>
              </w:rPr>
            </w:pPr>
            <w:r w:rsidRPr="00C373A7">
              <w:rPr>
                <w:sz w:val="24"/>
                <w:szCs w:val="24"/>
              </w:rPr>
              <w:lastRenderedPageBreak/>
              <w:t xml:space="preserve">Den studerande kan reflektera över och </w:t>
            </w:r>
            <w:r w:rsidRPr="00C373A7">
              <w:rPr>
                <w:sz w:val="24"/>
                <w:szCs w:val="24"/>
              </w:rPr>
              <w:lastRenderedPageBreak/>
              <w:t>motivera hur kunskaper i biologi kan tillämpas i det egna livet.</w:t>
            </w:r>
          </w:p>
        </w:tc>
      </w:tr>
      <w:tr w:rsidR="001530A7" w:rsidRPr="00F43B08" w14:paraId="25AD6C71" w14:textId="77777777" w:rsidTr="00925989">
        <w:trPr>
          <w:trHeight w:val="397"/>
        </w:trPr>
        <w:tc>
          <w:tcPr>
            <w:tcW w:w="15426" w:type="dxa"/>
            <w:gridSpan w:val="8"/>
            <w:shd w:val="clear" w:color="auto" w:fill="auto"/>
          </w:tcPr>
          <w:p w14:paraId="6AF07460" w14:textId="77777777" w:rsidR="001530A7" w:rsidRPr="00C373A7" w:rsidRDefault="000C21C2" w:rsidP="008350E2">
            <w:pPr>
              <w:spacing w:after="0" w:line="276" w:lineRule="auto"/>
              <w:contextualSpacing/>
              <w:rPr>
                <w:rFonts w:eastAsia="Calibri"/>
                <w:sz w:val="24"/>
                <w:szCs w:val="24"/>
                <w:lang w:val="sv-SE"/>
              </w:rPr>
            </w:pPr>
            <w:r w:rsidRPr="00C373A7">
              <w:rPr>
                <w:rFonts w:eastAsia="Calibri"/>
                <w:b/>
                <w:sz w:val="24"/>
                <w:szCs w:val="24"/>
                <w:lang w:val="sv-SE"/>
              </w:rPr>
              <w:lastRenderedPageBreak/>
              <w:t>Attityder och värderingar</w:t>
            </w:r>
          </w:p>
        </w:tc>
      </w:tr>
      <w:tr w:rsidR="001530A7" w:rsidRPr="00F43B08" w14:paraId="2D5D297C" w14:textId="77777777" w:rsidTr="00925989">
        <w:trPr>
          <w:trHeight w:val="284"/>
        </w:trPr>
        <w:tc>
          <w:tcPr>
            <w:tcW w:w="1928" w:type="dxa"/>
            <w:shd w:val="clear" w:color="auto" w:fill="auto"/>
          </w:tcPr>
          <w:p w14:paraId="0925F9F4" w14:textId="77777777" w:rsidR="001530A7" w:rsidRPr="00C373A7" w:rsidRDefault="000C21C2" w:rsidP="008350E2">
            <w:pPr>
              <w:spacing w:after="0" w:line="276" w:lineRule="auto"/>
              <w:ind w:left="40"/>
              <w:contextualSpacing/>
              <w:rPr>
                <w:rFonts w:eastAsia="Calibri"/>
                <w:sz w:val="24"/>
                <w:szCs w:val="24"/>
              </w:rPr>
            </w:pPr>
            <w:r w:rsidRPr="00C373A7">
              <w:rPr>
                <w:sz w:val="24"/>
                <w:szCs w:val="24"/>
              </w:rPr>
              <w:t>M9 handleda den studerande att fördjupa sitt intresse för naturen och naturfenomen samt stärka den studerandes förhållande till naturen och hens miljömedvetenhet</w:t>
            </w:r>
          </w:p>
        </w:tc>
        <w:tc>
          <w:tcPr>
            <w:tcW w:w="1928" w:type="dxa"/>
            <w:shd w:val="clear" w:color="auto" w:fill="auto"/>
          </w:tcPr>
          <w:p w14:paraId="10F2C362" w14:textId="77777777" w:rsidR="001530A7" w:rsidRPr="00C373A7" w:rsidRDefault="001530A7" w:rsidP="008350E2">
            <w:pPr>
              <w:spacing w:after="0" w:line="276" w:lineRule="auto"/>
              <w:contextualSpacing/>
              <w:rPr>
                <w:rFonts w:eastAsia="Calibri"/>
                <w:sz w:val="24"/>
                <w:szCs w:val="24"/>
                <w:lang w:val="sv-SE"/>
              </w:rPr>
            </w:pPr>
            <w:r w:rsidRPr="00C373A7">
              <w:rPr>
                <w:rFonts w:eastAsia="Calibri"/>
                <w:sz w:val="24"/>
                <w:szCs w:val="24"/>
                <w:lang w:val="sv-SE"/>
              </w:rPr>
              <w:t>bi1</w:t>
            </w:r>
          </w:p>
        </w:tc>
        <w:tc>
          <w:tcPr>
            <w:tcW w:w="1928" w:type="dxa"/>
            <w:shd w:val="clear" w:color="auto" w:fill="auto"/>
            <w:tcMar>
              <w:top w:w="100" w:type="dxa"/>
              <w:left w:w="100" w:type="dxa"/>
              <w:bottom w:w="100" w:type="dxa"/>
              <w:right w:w="100" w:type="dxa"/>
            </w:tcMar>
          </w:tcPr>
          <w:p w14:paraId="55CE06BD" w14:textId="77777777" w:rsidR="008F50F7" w:rsidRDefault="00CE4B7D" w:rsidP="008350E2">
            <w:pPr>
              <w:spacing w:after="0" w:line="276" w:lineRule="auto"/>
              <w:contextualSpacing/>
              <w:rPr>
                <w:sz w:val="24"/>
                <w:szCs w:val="24"/>
              </w:rPr>
            </w:pPr>
            <w:r w:rsidRPr="00C373A7">
              <w:rPr>
                <w:sz w:val="24"/>
                <w:szCs w:val="24"/>
              </w:rPr>
              <w:t>Den studerande</w:t>
            </w:r>
            <w:r w:rsidR="00867ABB" w:rsidRPr="00C373A7">
              <w:rPr>
                <w:sz w:val="24"/>
                <w:szCs w:val="24"/>
              </w:rPr>
              <w:t xml:space="preserve"> lär sig att intressera sig för naturen och naturfenomen. </w:t>
            </w:r>
          </w:p>
          <w:p w14:paraId="0BF84DB5" w14:textId="77777777" w:rsidR="008F50F7" w:rsidRDefault="008F50F7" w:rsidP="008350E2">
            <w:pPr>
              <w:spacing w:after="0" w:line="276" w:lineRule="auto"/>
              <w:contextualSpacing/>
              <w:rPr>
                <w:sz w:val="24"/>
                <w:szCs w:val="24"/>
              </w:rPr>
            </w:pPr>
          </w:p>
          <w:p w14:paraId="4C3E53DA" w14:textId="5BE56FA1" w:rsidR="001530A7" w:rsidRPr="00C373A7" w:rsidRDefault="00CE4B7D" w:rsidP="008350E2">
            <w:pPr>
              <w:spacing w:after="0" w:line="276" w:lineRule="auto"/>
              <w:contextualSpacing/>
              <w:rPr>
                <w:rFonts w:eastAsia="Calibri"/>
                <w:sz w:val="24"/>
                <w:szCs w:val="24"/>
                <w:lang w:val="sv-SE"/>
              </w:rPr>
            </w:pPr>
            <w:r w:rsidRPr="00C373A7">
              <w:rPr>
                <w:sz w:val="24"/>
                <w:szCs w:val="24"/>
              </w:rPr>
              <w:t>Den studerande</w:t>
            </w:r>
            <w:r w:rsidR="00867ABB" w:rsidRPr="00C373A7">
              <w:rPr>
                <w:sz w:val="24"/>
                <w:szCs w:val="24"/>
              </w:rPr>
              <w:t>s förhållande till naturen stärks.</w:t>
            </w:r>
          </w:p>
        </w:tc>
        <w:tc>
          <w:tcPr>
            <w:tcW w:w="1928" w:type="dxa"/>
            <w:shd w:val="clear" w:color="auto" w:fill="auto"/>
          </w:tcPr>
          <w:p w14:paraId="0E23B674" w14:textId="7F171047" w:rsidR="001530A7" w:rsidRPr="005B0F41" w:rsidRDefault="001530A7" w:rsidP="008350E2">
            <w:pPr>
              <w:pBdr>
                <w:top w:val="nil"/>
                <w:left w:val="nil"/>
                <w:bottom w:val="nil"/>
                <w:right w:val="nil"/>
                <w:between w:val="nil"/>
              </w:pBdr>
              <w:spacing w:after="0" w:line="276" w:lineRule="auto"/>
              <w:contextualSpacing/>
              <w:rPr>
                <w:rFonts w:eastAsia="Calibri"/>
                <w:strike/>
                <w:sz w:val="24"/>
                <w:szCs w:val="24"/>
              </w:rPr>
            </w:pPr>
          </w:p>
        </w:tc>
        <w:tc>
          <w:tcPr>
            <w:tcW w:w="1928" w:type="dxa"/>
            <w:shd w:val="clear" w:color="auto" w:fill="auto"/>
            <w:tcMar>
              <w:top w:w="100" w:type="dxa"/>
              <w:left w:w="100" w:type="dxa"/>
              <w:bottom w:w="100" w:type="dxa"/>
              <w:right w:w="100" w:type="dxa"/>
            </w:tcMar>
          </w:tcPr>
          <w:p w14:paraId="0B1B34F8" w14:textId="51B36EE7" w:rsidR="001530A7" w:rsidRPr="00C373A7" w:rsidRDefault="00867ABB" w:rsidP="008350E2">
            <w:pPr>
              <w:spacing w:after="0" w:line="276" w:lineRule="auto"/>
              <w:contextualSpacing/>
              <w:rPr>
                <w:rFonts w:eastAsia="Calibri"/>
                <w:sz w:val="24"/>
                <w:szCs w:val="24"/>
              </w:rPr>
            </w:pPr>
            <w:r w:rsidRPr="00C373A7">
              <w:rPr>
                <w:i/>
                <w:sz w:val="24"/>
                <w:szCs w:val="24"/>
              </w:rPr>
              <w:t xml:space="preserve">Används inte som grund för bildandet av vitsord. </w:t>
            </w:r>
            <w:r w:rsidR="00CE4B7D" w:rsidRPr="00C373A7">
              <w:rPr>
                <w:i/>
                <w:sz w:val="24"/>
                <w:szCs w:val="24"/>
              </w:rPr>
              <w:t>Den studerande</w:t>
            </w:r>
            <w:r w:rsidRPr="00C373A7">
              <w:rPr>
                <w:i/>
                <w:sz w:val="24"/>
                <w:szCs w:val="24"/>
              </w:rPr>
              <w:t xml:space="preserve"> handleds att reflektera över sina erfarenheter som en del av självvärderingen.</w:t>
            </w:r>
          </w:p>
        </w:tc>
        <w:tc>
          <w:tcPr>
            <w:tcW w:w="1928" w:type="dxa"/>
            <w:shd w:val="clear" w:color="auto" w:fill="auto"/>
            <w:tcMar>
              <w:top w:w="100" w:type="dxa"/>
              <w:left w:w="100" w:type="dxa"/>
              <w:bottom w:w="100" w:type="dxa"/>
              <w:right w:w="100" w:type="dxa"/>
            </w:tcMar>
          </w:tcPr>
          <w:p w14:paraId="2DCBC3BE" w14:textId="77777777" w:rsidR="001530A7" w:rsidRPr="00C373A7" w:rsidRDefault="001530A7" w:rsidP="008350E2">
            <w:pPr>
              <w:spacing w:after="0" w:line="276" w:lineRule="auto"/>
              <w:contextualSpacing/>
              <w:rPr>
                <w:rFonts w:eastAsia="Calibri"/>
                <w:sz w:val="24"/>
                <w:szCs w:val="24"/>
              </w:rPr>
            </w:pPr>
          </w:p>
        </w:tc>
        <w:tc>
          <w:tcPr>
            <w:tcW w:w="1928" w:type="dxa"/>
            <w:shd w:val="clear" w:color="auto" w:fill="auto"/>
          </w:tcPr>
          <w:p w14:paraId="7D212BF5"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rPr>
            </w:pPr>
          </w:p>
        </w:tc>
        <w:tc>
          <w:tcPr>
            <w:tcW w:w="1930" w:type="dxa"/>
            <w:shd w:val="clear" w:color="auto" w:fill="auto"/>
            <w:tcMar>
              <w:top w:w="100" w:type="dxa"/>
              <w:left w:w="100" w:type="dxa"/>
              <w:bottom w:w="100" w:type="dxa"/>
              <w:right w:w="100" w:type="dxa"/>
            </w:tcMar>
          </w:tcPr>
          <w:p w14:paraId="7CA05155" w14:textId="77777777" w:rsidR="001530A7" w:rsidRPr="00C373A7" w:rsidRDefault="001530A7" w:rsidP="008350E2">
            <w:pPr>
              <w:spacing w:after="0" w:line="276" w:lineRule="auto"/>
              <w:contextualSpacing/>
              <w:rPr>
                <w:rFonts w:eastAsia="Calibri"/>
                <w:sz w:val="24"/>
                <w:szCs w:val="24"/>
              </w:rPr>
            </w:pPr>
          </w:p>
        </w:tc>
      </w:tr>
      <w:tr w:rsidR="001530A7" w:rsidRPr="00F43B08" w14:paraId="11A033D7" w14:textId="77777777" w:rsidTr="00925989">
        <w:trPr>
          <w:trHeight w:val="284"/>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6A0D3A68" w14:textId="77777777" w:rsidR="001530A7" w:rsidRPr="00C373A7" w:rsidRDefault="000C21C2" w:rsidP="008350E2">
            <w:pPr>
              <w:spacing w:after="0" w:line="276" w:lineRule="auto"/>
              <w:ind w:left="40"/>
              <w:contextualSpacing/>
              <w:rPr>
                <w:rFonts w:eastAsia="Calibri"/>
                <w:sz w:val="24"/>
                <w:szCs w:val="24"/>
              </w:rPr>
            </w:pPr>
            <w:r w:rsidRPr="00C373A7">
              <w:rPr>
                <w:sz w:val="24"/>
                <w:szCs w:val="24"/>
              </w:rPr>
              <w:t>M10 inspirera den studerande att påverka och bygga en hållbar framtid</w:t>
            </w:r>
          </w:p>
        </w:tc>
        <w:tc>
          <w:tcPr>
            <w:tcW w:w="1928" w:type="dxa"/>
            <w:shd w:val="clear" w:color="auto" w:fill="auto"/>
          </w:tcPr>
          <w:p w14:paraId="1886A91C" w14:textId="77777777" w:rsidR="001530A7" w:rsidRPr="00C373A7" w:rsidRDefault="001530A7" w:rsidP="008350E2">
            <w:pPr>
              <w:spacing w:after="0" w:line="276" w:lineRule="auto"/>
              <w:contextualSpacing/>
              <w:rPr>
                <w:rFonts w:eastAsia="Calibri"/>
                <w:sz w:val="24"/>
                <w:szCs w:val="24"/>
                <w:lang w:val="sv-SE"/>
              </w:rPr>
            </w:pPr>
            <w:r w:rsidRPr="00C373A7">
              <w:rPr>
                <w:rFonts w:eastAsia="Calibri"/>
                <w:sz w:val="24"/>
                <w:szCs w:val="24"/>
                <w:lang w:val="sv-SE"/>
              </w:rPr>
              <w:t>bi1</w:t>
            </w:r>
          </w:p>
        </w:tc>
        <w:tc>
          <w:tcPr>
            <w:tcW w:w="1928" w:type="dxa"/>
            <w:shd w:val="clear" w:color="auto" w:fill="auto"/>
            <w:tcMar>
              <w:top w:w="100" w:type="dxa"/>
              <w:left w:w="100" w:type="dxa"/>
              <w:bottom w:w="100" w:type="dxa"/>
              <w:right w:w="100" w:type="dxa"/>
            </w:tcMar>
          </w:tcPr>
          <w:p w14:paraId="01125E48" w14:textId="395A03EE" w:rsidR="001530A7" w:rsidRPr="00C373A7" w:rsidRDefault="00CE4B7D" w:rsidP="008350E2">
            <w:pPr>
              <w:spacing w:after="0" w:line="276" w:lineRule="auto"/>
              <w:contextualSpacing/>
              <w:rPr>
                <w:rFonts w:eastAsia="Calibri"/>
                <w:sz w:val="24"/>
                <w:szCs w:val="24"/>
              </w:rPr>
            </w:pPr>
            <w:r w:rsidRPr="00C373A7">
              <w:rPr>
                <w:sz w:val="24"/>
                <w:szCs w:val="24"/>
              </w:rPr>
              <w:t>Den studerande</w:t>
            </w:r>
            <w:r w:rsidR="00867ABB" w:rsidRPr="00C373A7">
              <w:rPr>
                <w:sz w:val="24"/>
                <w:szCs w:val="24"/>
              </w:rPr>
              <w:t xml:space="preserve"> inspireras att påverka och agera för att bygga en hållbar framtid.</w:t>
            </w:r>
          </w:p>
        </w:tc>
        <w:tc>
          <w:tcPr>
            <w:tcW w:w="1928" w:type="dxa"/>
            <w:shd w:val="clear" w:color="auto" w:fill="auto"/>
          </w:tcPr>
          <w:p w14:paraId="38B7B218" w14:textId="61D55C48" w:rsidR="001530A7" w:rsidRPr="00C373A7" w:rsidRDefault="001530A7" w:rsidP="008350E2">
            <w:pPr>
              <w:pBdr>
                <w:top w:val="nil"/>
                <w:left w:val="nil"/>
                <w:bottom w:val="nil"/>
                <w:right w:val="nil"/>
                <w:between w:val="nil"/>
              </w:pBdr>
              <w:spacing w:after="0" w:line="276" w:lineRule="auto"/>
              <w:contextualSpacing/>
              <w:rPr>
                <w:rFonts w:eastAsia="Calibri"/>
                <w:strike/>
                <w:sz w:val="24"/>
                <w:szCs w:val="24"/>
              </w:rPr>
            </w:pPr>
          </w:p>
        </w:tc>
        <w:tc>
          <w:tcPr>
            <w:tcW w:w="1928" w:type="dxa"/>
            <w:shd w:val="clear" w:color="auto" w:fill="auto"/>
            <w:tcMar>
              <w:top w:w="100" w:type="dxa"/>
              <w:left w:w="100" w:type="dxa"/>
              <w:bottom w:w="100" w:type="dxa"/>
              <w:right w:w="100" w:type="dxa"/>
            </w:tcMar>
          </w:tcPr>
          <w:p w14:paraId="7A381690" w14:textId="6872E7CC" w:rsidR="001530A7" w:rsidRPr="00C373A7" w:rsidRDefault="00867ABB" w:rsidP="008350E2">
            <w:pPr>
              <w:spacing w:after="0" w:line="276" w:lineRule="auto"/>
              <w:contextualSpacing/>
              <w:rPr>
                <w:rFonts w:eastAsia="Calibri"/>
                <w:i/>
                <w:sz w:val="24"/>
                <w:szCs w:val="24"/>
              </w:rPr>
            </w:pPr>
            <w:r w:rsidRPr="00C373A7">
              <w:rPr>
                <w:i/>
                <w:sz w:val="24"/>
                <w:szCs w:val="24"/>
              </w:rPr>
              <w:t xml:space="preserve">Används inte som grund för bildandet av vitsord. </w:t>
            </w:r>
            <w:r w:rsidR="00CE4B7D" w:rsidRPr="00C373A7">
              <w:rPr>
                <w:i/>
                <w:sz w:val="24"/>
                <w:szCs w:val="24"/>
              </w:rPr>
              <w:t>Den studerande</w:t>
            </w:r>
            <w:r w:rsidRPr="00C373A7">
              <w:rPr>
                <w:i/>
                <w:sz w:val="24"/>
                <w:szCs w:val="24"/>
              </w:rPr>
              <w:t xml:space="preserve"> handleds att reflektera över sina </w:t>
            </w:r>
            <w:r w:rsidRPr="00C373A7">
              <w:rPr>
                <w:i/>
                <w:sz w:val="24"/>
                <w:szCs w:val="24"/>
              </w:rPr>
              <w:lastRenderedPageBreak/>
              <w:t>erfarenheter som en del av självvärderingen.</w:t>
            </w:r>
          </w:p>
        </w:tc>
        <w:tc>
          <w:tcPr>
            <w:tcW w:w="1928" w:type="dxa"/>
            <w:shd w:val="clear" w:color="auto" w:fill="auto"/>
            <w:tcMar>
              <w:top w:w="100" w:type="dxa"/>
              <w:left w:w="100" w:type="dxa"/>
              <w:bottom w:w="100" w:type="dxa"/>
              <w:right w:w="100" w:type="dxa"/>
            </w:tcMar>
          </w:tcPr>
          <w:p w14:paraId="54C6816E" w14:textId="77777777" w:rsidR="001530A7" w:rsidRPr="00C373A7" w:rsidRDefault="001530A7" w:rsidP="008350E2">
            <w:pPr>
              <w:spacing w:after="0" w:line="276" w:lineRule="auto"/>
              <w:contextualSpacing/>
              <w:rPr>
                <w:rFonts w:eastAsia="Calibri"/>
                <w:sz w:val="24"/>
                <w:szCs w:val="24"/>
              </w:rPr>
            </w:pPr>
          </w:p>
        </w:tc>
        <w:tc>
          <w:tcPr>
            <w:tcW w:w="1928" w:type="dxa"/>
            <w:shd w:val="clear" w:color="auto" w:fill="auto"/>
          </w:tcPr>
          <w:p w14:paraId="5E60412F" w14:textId="77777777" w:rsidR="001530A7" w:rsidRPr="00C373A7" w:rsidRDefault="001530A7" w:rsidP="008350E2">
            <w:pPr>
              <w:pBdr>
                <w:top w:val="nil"/>
                <w:left w:val="nil"/>
                <w:bottom w:val="nil"/>
                <w:right w:val="nil"/>
                <w:between w:val="nil"/>
              </w:pBdr>
              <w:spacing w:after="0" w:line="276" w:lineRule="auto"/>
              <w:contextualSpacing/>
              <w:rPr>
                <w:rFonts w:eastAsia="Calibri"/>
                <w:sz w:val="24"/>
                <w:szCs w:val="24"/>
              </w:rPr>
            </w:pPr>
          </w:p>
        </w:tc>
        <w:tc>
          <w:tcPr>
            <w:tcW w:w="1930" w:type="dxa"/>
            <w:shd w:val="clear" w:color="auto" w:fill="auto"/>
            <w:tcMar>
              <w:top w:w="100" w:type="dxa"/>
              <w:left w:w="100" w:type="dxa"/>
              <w:bottom w:w="100" w:type="dxa"/>
              <w:right w:w="100" w:type="dxa"/>
            </w:tcMar>
          </w:tcPr>
          <w:p w14:paraId="2DB19B51" w14:textId="77777777" w:rsidR="001530A7" w:rsidRPr="00C373A7" w:rsidRDefault="001530A7" w:rsidP="008350E2">
            <w:pPr>
              <w:spacing w:after="0" w:line="276" w:lineRule="auto"/>
              <w:contextualSpacing/>
              <w:rPr>
                <w:rFonts w:eastAsia="Calibri"/>
                <w:sz w:val="24"/>
                <w:szCs w:val="24"/>
              </w:rPr>
            </w:pPr>
          </w:p>
        </w:tc>
      </w:tr>
    </w:tbl>
    <w:p w14:paraId="49F18889" w14:textId="77777777" w:rsidR="00675346" w:rsidRPr="00F43B08" w:rsidRDefault="00675346" w:rsidP="00DC6BA8">
      <w:pPr>
        <w:spacing w:line="276" w:lineRule="auto"/>
        <w:rPr>
          <w:rFonts w:eastAsia="Calibri"/>
          <w:sz w:val="24"/>
          <w:szCs w:val="24"/>
        </w:rPr>
      </w:pPr>
    </w:p>
    <w:p w14:paraId="520FC9E8" w14:textId="77777777" w:rsidR="00675346" w:rsidRPr="00F43B08" w:rsidRDefault="00E67C9D" w:rsidP="00DC6BA8">
      <w:pPr>
        <w:pStyle w:val="Rubrik1"/>
        <w:spacing w:line="276" w:lineRule="auto"/>
        <w:contextualSpacing/>
        <w:rPr>
          <w:rFonts w:ascii="Calibri" w:eastAsia="Calibri" w:hAnsi="Calibri" w:cs="Calibri"/>
          <w:color w:val="0070C0"/>
        </w:rPr>
      </w:pPr>
      <w:bookmarkStart w:id="40" w:name="_Toc71622875"/>
      <w:r w:rsidRPr="00F43B08">
        <w:rPr>
          <w:rFonts w:ascii="Calibri" w:eastAsia="Calibri" w:hAnsi="Calibri" w:cs="Calibri"/>
          <w:color w:val="0070C0"/>
        </w:rPr>
        <w:t>Geografi</w:t>
      </w:r>
      <w:bookmarkEnd w:id="40"/>
    </w:p>
    <w:p w14:paraId="42C1B6D4" w14:textId="77777777" w:rsidR="00867ABB" w:rsidRPr="00F43B08" w:rsidRDefault="00867ABB" w:rsidP="00DC6BA8">
      <w:pPr>
        <w:spacing w:line="276" w:lineRule="auto"/>
        <w:contextualSpacing/>
      </w:pPr>
    </w:p>
    <w:p w14:paraId="3CDD6F91" w14:textId="41186BC3" w:rsidR="007A181C" w:rsidRPr="00F43B08" w:rsidRDefault="007A181C" w:rsidP="00DC6BA8">
      <w:pPr>
        <w:autoSpaceDE w:val="0"/>
        <w:autoSpaceDN w:val="0"/>
        <w:adjustRightInd w:val="0"/>
        <w:spacing w:after="0" w:line="276" w:lineRule="auto"/>
        <w:contextualSpacing/>
        <w:jc w:val="both"/>
        <w:rPr>
          <w:b/>
          <w:color w:val="000000"/>
          <w:sz w:val="24"/>
          <w:szCs w:val="24"/>
          <w:lang w:val="sv-SE" w:eastAsia="sv-SE" w:bidi="sv-SE"/>
        </w:rPr>
      </w:pPr>
      <w:r w:rsidRPr="00F43B08">
        <w:rPr>
          <w:b/>
          <w:color w:val="000000"/>
          <w:sz w:val="24"/>
          <w:szCs w:val="24"/>
          <w:lang w:val="sv-SE" w:eastAsia="sv-SE" w:bidi="sv-SE"/>
        </w:rPr>
        <w:t xml:space="preserve">Bedömning av den studerandes lärande </w:t>
      </w:r>
      <w:r w:rsidRPr="00F43B08">
        <w:rPr>
          <w:b/>
          <w:sz w:val="24"/>
          <w:szCs w:val="24"/>
          <w:lang w:val="sv-SE" w:eastAsia="sv-SE" w:bidi="sv-SE"/>
        </w:rPr>
        <w:t xml:space="preserve">och kunnande </w:t>
      </w:r>
      <w:r w:rsidRPr="00F43B08">
        <w:rPr>
          <w:b/>
          <w:color w:val="000000"/>
          <w:sz w:val="24"/>
          <w:szCs w:val="24"/>
          <w:lang w:val="sv-SE" w:eastAsia="sv-SE" w:bidi="sv-SE"/>
        </w:rPr>
        <w:t xml:space="preserve">i </w:t>
      </w:r>
      <w:r w:rsidRPr="00F43B08">
        <w:rPr>
          <w:b/>
          <w:sz w:val="24"/>
          <w:szCs w:val="24"/>
          <w:lang w:val="sv-SE" w:eastAsia="sv-SE" w:bidi="sv-SE"/>
        </w:rPr>
        <w:t>geografi</w:t>
      </w:r>
      <w:r w:rsidRPr="00F43B08">
        <w:rPr>
          <w:b/>
          <w:color w:val="000000"/>
          <w:sz w:val="24"/>
          <w:szCs w:val="24"/>
          <w:lang w:val="sv-SE" w:eastAsia="sv-SE" w:bidi="sv-SE"/>
        </w:rPr>
        <w:t xml:space="preserve"> </w:t>
      </w:r>
      <w:r w:rsidR="00D53F7E" w:rsidRPr="00F43B08">
        <w:rPr>
          <w:b/>
          <w:color w:val="000000"/>
          <w:sz w:val="24"/>
          <w:szCs w:val="24"/>
          <w:lang w:val="sv-SE" w:eastAsia="sv-SE" w:bidi="sv-SE"/>
        </w:rPr>
        <w:t>i slutskedet av den grundläggande utbildningen för vuxna</w:t>
      </w:r>
      <w:r w:rsidRPr="00F43B08">
        <w:rPr>
          <w:b/>
          <w:color w:val="000000"/>
          <w:sz w:val="24"/>
          <w:szCs w:val="24"/>
          <w:lang w:val="sv-SE" w:eastAsia="sv-SE" w:bidi="sv-SE"/>
        </w:rPr>
        <w:t xml:space="preserve"> </w:t>
      </w:r>
    </w:p>
    <w:p w14:paraId="79417E47" w14:textId="7EB52979" w:rsidR="007A181C" w:rsidRPr="00F43B08" w:rsidRDefault="00867ABB" w:rsidP="00DC6BA8">
      <w:pPr>
        <w:autoSpaceDE w:val="0"/>
        <w:autoSpaceDN w:val="0"/>
        <w:adjustRightInd w:val="0"/>
        <w:spacing w:after="0" w:line="276" w:lineRule="auto"/>
        <w:contextualSpacing/>
        <w:jc w:val="both"/>
        <w:rPr>
          <w:color w:val="000000"/>
          <w:sz w:val="24"/>
          <w:szCs w:val="24"/>
          <w:lang w:val="sv-SE" w:eastAsia="sv-SE" w:bidi="sv-SE"/>
        </w:rPr>
      </w:pPr>
      <w:r w:rsidRPr="00F43B08">
        <w:rPr>
          <w:sz w:val="24"/>
          <w:szCs w:val="24"/>
          <w:lang w:val="sv-SE"/>
        </w:rPr>
        <w:br/>
      </w:r>
      <w:r w:rsidR="007A181C" w:rsidRPr="00F43B08">
        <w:rPr>
          <w:color w:val="000000"/>
          <w:sz w:val="24"/>
          <w:szCs w:val="24"/>
          <w:lang w:val="sv-SE" w:eastAsia="sv-SE" w:bidi="sv-SE"/>
        </w:rPr>
        <w:t xml:space="preserve">Uppmuntrande och konstruktiv respons i studierna, </w:t>
      </w:r>
      <w:r w:rsidR="007A181C" w:rsidRPr="00F43B08">
        <w:rPr>
          <w:sz w:val="24"/>
          <w:szCs w:val="24"/>
          <w:lang w:val="sv-SE" w:eastAsia="sv-SE" w:bidi="sv-SE"/>
        </w:rPr>
        <w:t xml:space="preserve">dvs. formativ bedömning, </w:t>
      </w:r>
      <w:r w:rsidR="007A181C" w:rsidRPr="00F43B08">
        <w:rPr>
          <w:color w:val="000000"/>
          <w:sz w:val="24"/>
          <w:szCs w:val="24"/>
          <w:lang w:val="sv-SE" w:eastAsia="sv-SE" w:bidi="sv-SE"/>
        </w:rPr>
        <w:t xml:space="preserve">i geografi stöder de studerandes motivation, utvecklar undersökningsfärdigheterna och hjälper dem att hitta sina styrkor. De studerande ska få veta hur lärandet framskrider och hur de klarar sig i förhållande till målen i geografi. Med hjälp av respons uppmuntras de studerande att agera aktivt och ansvarsfullt i sin närmiljö och att tillämpa sina kunskaper i praktiken. I </w:t>
      </w:r>
      <w:r w:rsidR="007A181C" w:rsidRPr="00F43B08">
        <w:rPr>
          <w:sz w:val="24"/>
          <w:szCs w:val="24"/>
          <w:lang w:val="sv-SE" w:eastAsia="sv-SE" w:bidi="sv-SE"/>
        </w:rPr>
        <w:t xml:space="preserve">den summativa bedömningen </w:t>
      </w:r>
      <w:r w:rsidR="007A181C" w:rsidRPr="00F43B08">
        <w:rPr>
          <w:color w:val="000000"/>
          <w:sz w:val="24"/>
          <w:szCs w:val="24"/>
          <w:lang w:val="sv-SE" w:eastAsia="sv-SE" w:bidi="sv-SE"/>
        </w:rPr>
        <w:t xml:space="preserve">i geografi ska de studerande ges möjlighet att visa sina kunskaper på ett mångsidigt sätt. Bedömningen ska fokusera på såväl de studerandes teoretiska kunskaper och geografiska färdigheter som på geomediala färdigheter och förmåga att kritiskt granska information. Dessutom bedöms förmågan att använda </w:t>
      </w:r>
      <w:r w:rsidR="00493291" w:rsidRPr="004868B4">
        <w:rPr>
          <w:sz w:val="24"/>
          <w:szCs w:val="24"/>
          <w:lang w:val="sv-SE" w:eastAsia="sv-SE" w:bidi="sv-SE"/>
        </w:rPr>
        <w:t xml:space="preserve">digitala verktyg </w:t>
      </w:r>
      <w:r w:rsidR="007A181C" w:rsidRPr="004868B4">
        <w:rPr>
          <w:sz w:val="24"/>
          <w:szCs w:val="24"/>
          <w:lang w:val="sv-SE" w:eastAsia="sv-SE" w:bidi="sv-SE"/>
        </w:rPr>
        <w:t xml:space="preserve">samt </w:t>
      </w:r>
      <w:r w:rsidR="007A181C" w:rsidRPr="00F43B08">
        <w:rPr>
          <w:color w:val="000000"/>
          <w:sz w:val="24"/>
          <w:szCs w:val="24"/>
          <w:lang w:val="sv-SE" w:eastAsia="sv-SE" w:bidi="sv-SE"/>
        </w:rPr>
        <w:t xml:space="preserve">utrustning som är typisk för geografin. Syftet med bedömningen och responsen är att utveckla varje </w:t>
      </w:r>
      <w:r w:rsidR="00FF6985" w:rsidRPr="00F43B08">
        <w:rPr>
          <w:color w:val="000000"/>
          <w:sz w:val="24"/>
          <w:szCs w:val="24"/>
          <w:lang w:val="sv-SE" w:eastAsia="sv-SE" w:bidi="sv-SE"/>
        </w:rPr>
        <w:t>studerande</w:t>
      </w:r>
      <w:r w:rsidR="007A181C" w:rsidRPr="00F43B08">
        <w:rPr>
          <w:color w:val="000000"/>
          <w:sz w:val="24"/>
          <w:szCs w:val="24"/>
          <w:lang w:val="sv-SE" w:eastAsia="sv-SE" w:bidi="sv-SE"/>
        </w:rPr>
        <w:t xml:space="preserve">s arbetsfärdigheter. </w:t>
      </w:r>
    </w:p>
    <w:p w14:paraId="4EC34C75" w14:textId="60965829" w:rsidR="00867ABB" w:rsidRPr="00F43B08" w:rsidRDefault="00867ABB" w:rsidP="00DC6BA8">
      <w:pPr>
        <w:autoSpaceDE w:val="0"/>
        <w:autoSpaceDN w:val="0"/>
        <w:adjustRightInd w:val="0"/>
        <w:spacing w:after="0" w:line="276" w:lineRule="auto"/>
        <w:contextualSpacing/>
        <w:jc w:val="both"/>
        <w:rPr>
          <w:color w:val="000000"/>
          <w:sz w:val="24"/>
          <w:szCs w:val="24"/>
          <w:lang w:val="sv-SE" w:eastAsia="sv-SE" w:bidi="sv-SE"/>
        </w:rPr>
      </w:pPr>
    </w:p>
    <w:p w14:paraId="43C67603" w14:textId="77777777" w:rsidR="007A181C" w:rsidRPr="00F43B08" w:rsidRDefault="007A181C" w:rsidP="00DC6BA8">
      <w:pPr>
        <w:autoSpaceDE w:val="0"/>
        <w:autoSpaceDN w:val="0"/>
        <w:adjustRightInd w:val="0"/>
        <w:spacing w:after="0" w:line="276" w:lineRule="auto"/>
        <w:contextualSpacing/>
        <w:jc w:val="both"/>
        <w:rPr>
          <w:color w:val="000000"/>
          <w:sz w:val="24"/>
          <w:szCs w:val="24"/>
          <w:lang w:val="sv-SE" w:eastAsia="sv-SE" w:bidi="sv-SE"/>
        </w:rPr>
      </w:pPr>
      <w:r w:rsidRPr="00F43B08">
        <w:rPr>
          <w:sz w:val="24"/>
          <w:szCs w:val="24"/>
          <w:lang w:val="sv-SE"/>
        </w:rPr>
        <w:t>Slutbedömningen ska beskriva hur väl och i vilken mån den studerande uppnått målen i lärokursen i geografi då studierna avslutas. Då slutvitsordet bildas ska man ta i beaktande alla mål och de därtill hörande kunskapskraven för slutbedömningen i geografi som fastställts i grunderna för läroplanen för den grundläggande utbildningen. Slutvitsordet är en helhetsbedömning som ska bildas utgående från målen och kunskapskraven för geografi. Den studerande har uppnått målen i lärokursen för vitsorden 5, 7, 8 eller 9 då den studerandes kunnande i huvudsak motsvarar den nivå av kunnande som beskrivs i kunskapskraven för vitsordet i fråga. Helhetsbedömningen av kunnandet för vitsorden 4, 6 och 10 ska bildas utgående från målen för lärokursen i geografi och i relation till ovan nämnda kunskapskrav för slutbedömningen. Om den studerande uppnår en bättre kunskapsnivå i något mål kan det kompensera en underkänd eller svagare prestation i något annat mål. Bedömningen av den studerandes arbete ska ingå i slutbedömningen i geografi och i slutvitsordet som ska bildas utgående från slutbedömningen.</w:t>
      </w:r>
    </w:p>
    <w:p w14:paraId="35590889" w14:textId="77777777" w:rsidR="00867ABB" w:rsidRPr="00F43B08" w:rsidRDefault="00867ABB" w:rsidP="00DC6BA8">
      <w:pPr>
        <w:autoSpaceDE w:val="0"/>
        <w:autoSpaceDN w:val="0"/>
        <w:adjustRightInd w:val="0"/>
        <w:spacing w:after="0" w:line="276" w:lineRule="auto"/>
        <w:contextualSpacing/>
        <w:jc w:val="both"/>
        <w:rPr>
          <w:color w:val="000000"/>
          <w:sz w:val="24"/>
          <w:szCs w:val="24"/>
          <w:lang w:val="sv-SE" w:eastAsia="sv-SE" w:bidi="sv-SE"/>
        </w:rPr>
      </w:pPr>
    </w:p>
    <w:p w14:paraId="6AB18EE5" w14:textId="6A05B154" w:rsidR="00867ABB" w:rsidRPr="00F43B08" w:rsidRDefault="00867ABB" w:rsidP="00DC6BA8">
      <w:pPr>
        <w:autoSpaceDE w:val="0"/>
        <w:autoSpaceDN w:val="0"/>
        <w:adjustRightInd w:val="0"/>
        <w:spacing w:after="0" w:line="276" w:lineRule="auto"/>
        <w:contextualSpacing/>
        <w:jc w:val="both"/>
        <w:rPr>
          <w:sz w:val="24"/>
          <w:szCs w:val="24"/>
          <w:lang w:val="sv-SE"/>
        </w:rPr>
      </w:pPr>
      <w:r w:rsidRPr="00F43B08">
        <w:rPr>
          <w:sz w:val="24"/>
          <w:szCs w:val="24"/>
          <w:lang w:val="sv-SE"/>
        </w:rPr>
        <w:t>Med handledning av arbetet avses i geografi exempelvis att läraren ger muntliga tilläggsanvisningar, ställer styrande frågor, använder konkretiseringsmaterial eller ger motsvarande exempel under arbetets gång. I geografi ingår kunskapskraven för de lägre vitsorden i kunskapskraven för ett högre vitsord.</w:t>
      </w:r>
    </w:p>
    <w:p w14:paraId="38C3C6BA" w14:textId="77777777" w:rsidR="00675346" w:rsidRPr="00F43B08" w:rsidRDefault="00675346" w:rsidP="00DC6BA8">
      <w:pPr>
        <w:spacing w:line="276" w:lineRule="auto"/>
        <w:contextualSpacing/>
        <w:rPr>
          <w:rFonts w:eastAsia="Calibri"/>
          <w:sz w:val="24"/>
          <w:szCs w:val="24"/>
          <w:lang w:val="sv-SE"/>
        </w:rPr>
      </w:pPr>
    </w:p>
    <w:tbl>
      <w:tblPr>
        <w:tblW w:w="154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600" w:firstRow="0" w:lastRow="0" w:firstColumn="0" w:lastColumn="0" w:noHBand="1" w:noVBand="1"/>
      </w:tblPr>
      <w:tblGrid>
        <w:gridCol w:w="1920"/>
        <w:gridCol w:w="1935"/>
        <w:gridCol w:w="1935"/>
        <w:gridCol w:w="1935"/>
        <w:gridCol w:w="1935"/>
        <w:gridCol w:w="1935"/>
        <w:gridCol w:w="1935"/>
        <w:gridCol w:w="1935"/>
      </w:tblGrid>
      <w:tr w:rsidR="00E67C9D" w:rsidRPr="00F43B08" w14:paraId="17AAED7F" w14:textId="77777777" w:rsidTr="00925989">
        <w:trPr>
          <w:trHeight w:val="284"/>
        </w:trPr>
        <w:tc>
          <w:tcPr>
            <w:tcW w:w="1920" w:type="dxa"/>
            <w:shd w:val="clear" w:color="auto" w:fill="B4C6E7" w:themeFill="accent1" w:themeFillTint="66"/>
          </w:tcPr>
          <w:p w14:paraId="49AB97C0" w14:textId="77777777" w:rsidR="00E67C9D" w:rsidRPr="00C373A7" w:rsidRDefault="00E67C9D" w:rsidP="008F50F7">
            <w:pPr>
              <w:autoSpaceDE w:val="0"/>
              <w:autoSpaceDN w:val="0"/>
              <w:adjustRightInd w:val="0"/>
              <w:spacing w:line="276" w:lineRule="auto"/>
              <w:contextualSpacing/>
              <w:rPr>
                <w:b/>
                <w:bCs/>
                <w:sz w:val="24"/>
                <w:szCs w:val="24"/>
              </w:rPr>
            </w:pPr>
            <w:r w:rsidRPr="00C373A7">
              <w:rPr>
                <w:b/>
                <w:bCs/>
                <w:sz w:val="24"/>
                <w:szCs w:val="24"/>
              </w:rPr>
              <w:lastRenderedPageBreak/>
              <w:t xml:space="preserve">Mål för undervisningen </w:t>
            </w:r>
          </w:p>
          <w:p w14:paraId="56E973D8" w14:textId="77777777" w:rsidR="00E67C9D" w:rsidRPr="00C373A7" w:rsidRDefault="00E67C9D" w:rsidP="008F50F7">
            <w:pPr>
              <w:pBdr>
                <w:top w:val="nil"/>
                <w:left w:val="nil"/>
                <w:bottom w:val="nil"/>
                <w:right w:val="nil"/>
                <w:between w:val="nil"/>
              </w:pBdr>
              <w:spacing w:after="0" w:line="276" w:lineRule="auto"/>
              <w:contextualSpacing/>
              <w:rPr>
                <w:rFonts w:eastAsia="Calibri"/>
                <w:b/>
                <w:sz w:val="24"/>
                <w:szCs w:val="24"/>
                <w:lang w:val="sv-SE"/>
              </w:rPr>
            </w:pPr>
          </w:p>
        </w:tc>
        <w:tc>
          <w:tcPr>
            <w:tcW w:w="1935" w:type="dxa"/>
            <w:shd w:val="clear" w:color="auto" w:fill="B4C6E7" w:themeFill="accent1" w:themeFillTint="66"/>
          </w:tcPr>
          <w:p w14:paraId="550E102A" w14:textId="77777777" w:rsidR="00E67C9D" w:rsidRPr="00C373A7" w:rsidRDefault="00E67C9D"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Kurser</w:t>
            </w:r>
          </w:p>
        </w:tc>
        <w:tc>
          <w:tcPr>
            <w:tcW w:w="1935" w:type="dxa"/>
            <w:shd w:val="clear" w:color="auto" w:fill="B4C6E7" w:themeFill="accent1" w:themeFillTint="66"/>
            <w:tcMar>
              <w:top w:w="100" w:type="dxa"/>
              <w:left w:w="100" w:type="dxa"/>
              <w:bottom w:w="100" w:type="dxa"/>
              <w:right w:w="100" w:type="dxa"/>
            </w:tcMar>
          </w:tcPr>
          <w:p w14:paraId="178F0E47" w14:textId="77777777" w:rsidR="00E67C9D" w:rsidRPr="00C373A7" w:rsidRDefault="00E67C9D" w:rsidP="008F50F7">
            <w:pPr>
              <w:spacing w:after="0" w:line="276" w:lineRule="auto"/>
              <w:ind w:left="40"/>
              <w:contextualSpacing/>
              <w:rPr>
                <w:rFonts w:eastAsia="Calibri"/>
                <w:sz w:val="24"/>
                <w:szCs w:val="24"/>
                <w:lang w:val="sv-SE"/>
              </w:rPr>
            </w:pPr>
            <w:r w:rsidRPr="00C373A7">
              <w:rPr>
                <w:rFonts w:eastAsia="Calibri"/>
                <w:b/>
                <w:sz w:val="24"/>
                <w:szCs w:val="24"/>
                <w:lang w:val="sv-SE"/>
              </w:rPr>
              <w:t>Mål för lärandet som härletts ur målen för undervisningen</w:t>
            </w:r>
          </w:p>
        </w:tc>
        <w:tc>
          <w:tcPr>
            <w:tcW w:w="1935" w:type="dxa"/>
            <w:shd w:val="clear" w:color="auto" w:fill="B4C6E7" w:themeFill="accent1" w:themeFillTint="66"/>
          </w:tcPr>
          <w:p w14:paraId="6623664C" w14:textId="77777777" w:rsidR="00E67C9D" w:rsidRPr="00C373A7" w:rsidRDefault="00E67C9D"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Föremål för bedömningen</w:t>
            </w:r>
          </w:p>
        </w:tc>
        <w:tc>
          <w:tcPr>
            <w:tcW w:w="1935" w:type="dxa"/>
            <w:shd w:val="clear" w:color="auto" w:fill="B4C6E7" w:themeFill="accent1" w:themeFillTint="66"/>
            <w:tcMar>
              <w:top w:w="100" w:type="dxa"/>
              <w:left w:w="100" w:type="dxa"/>
              <w:bottom w:w="100" w:type="dxa"/>
              <w:right w:w="100" w:type="dxa"/>
            </w:tcMar>
          </w:tcPr>
          <w:p w14:paraId="77186DC3" w14:textId="7F2FF7E3" w:rsidR="00E67C9D" w:rsidRPr="00C373A7" w:rsidRDefault="00E67C9D"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5</w:t>
            </w:r>
          </w:p>
          <w:p w14:paraId="7F37D137" w14:textId="77777777" w:rsidR="00E67C9D" w:rsidRPr="00C373A7" w:rsidRDefault="00E67C9D" w:rsidP="008F50F7">
            <w:pPr>
              <w:spacing w:after="0" w:line="276" w:lineRule="auto"/>
              <w:ind w:left="40"/>
              <w:contextualSpacing/>
              <w:rPr>
                <w:rFonts w:eastAsia="Calibri"/>
                <w:sz w:val="24"/>
                <w:szCs w:val="24"/>
                <w:lang w:val="sv-SE"/>
              </w:rPr>
            </w:pPr>
          </w:p>
        </w:tc>
        <w:tc>
          <w:tcPr>
            <w:tcW w:w="1935" w:type="dxa"/>
            <w:shd w:val="clear" w:color="auto" w:fill="B4C6E7" w:themeFill="accent1" w:themeFillTint="66"/>
            <w:tcMar>
              <w:top w:w="100" w:type="dxa"/>
              <w:left w:w="100" w:type="dxa"/>
              <w:bottom w:w="100" w:type="dxa"/>
              <w:right w:w="100" w:type="dxa"/>
            </w:tcMar>
          </w:tcPr>
          <w:p w14:paraId="1B622318" w14:textId="2FEE6BF2" w:rsidR="00E67C9D" w:rsidRPr="00C373A7" w:rsidRDefault="00E67C9D"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7</w:t>
            </w:r>
            <w:r w:rsidRPr="00C373A7">
              <w:rPr>
                <w:rFonts w:eastAsia="Calibri"/>
                <w:b/>
                <w:sz w:val="24"/>
                <w:szCs w:val="24"/>
                <w:lang w:val="sv-SE"/>
              </w:rPr>
              <w:t xml:space="preserve"> </w:t>
            </w:r>
          </w:p>
        </w:tc>
        <w:tc>
          <w:tcPr>
            <w:tcW w:w="1935" w:type="dxa"/>
            <w:shd w:val="clear" w:color="auto" w:fill="B4C6E7" w:themeFill="accent1" w:themeFillTint="66"/>
          </w:tcPr>
          <w:p w14:paraId="1EE909CA" w14:textId="0B1C2DC7" w:rsidR="00E67C9D" w:rsidRPr="00C373A7" w:rsidRDefault="00E67C9D"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8</w:t>
            </w:r>
          </w:p>
        </w:tc>
        <w:tc>
          <w:tcPr>
            <w:tcW w:w="1935" w:type="dxa"/>
            <w:shd w:val="clear" w:color="auto" w:fill="B4C6E7" w:themeFill="accent1" w:themeFillTint="66"/>
            <w:tcMar>
              <w:top w:w="100" w:type="dxa"/>
              <w:left w:w="100" w:type="dxa"/>
              <w:bottom w:w="100" w:type="dxa"/>
              <w:right w:w="100" w:type="dxa"/>
            </w:tcMar>
          </w:tcPr>
          <w:p w14:paraId="6D295B74" w14:textId="6F2C6414" w:rsidR="00E67C9D" w:rsidRPr="00C373A7" w:rsidRDefault="00E67C9D"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9</w:t>
            </w:r>
          </w:p>
          <w:p w14:paraId="66A65F82" w14:textId="77777777" w:rsidR="00E67C9D" w:rsidRPr="00C373A7" w:rsidRDefault="00E67C9D" w:rsidP="008F50F7">
            <w:pPr>
              <w:spacing w:after="0" w:line="276" w:lineRule="auto"/>
              <w:ind w:left="40"/>
              <w:contextualSpacing/>
              <w:rPr>
                <w:rFonts w:eastAsia="Calibri"/>
                <w:sz w:val="24"/>
                <w:szCs w:val="24"/>
                <w:lang w:val="sv-SE"/>
              </w:rPr>
            </w:pPr>
          </w:p>
        </w:tc>
      </w:tr>
      <w:tr w:rsidR="00E67C9D" w:rsidRPr="00F43B08" w14:paraId="48D60BF3" w14:textId="77777777" w:rsidTr="00925989">
        <w:trPr>
          <w:trHeight w:val="397"/>
        </w:trPr>
        <w:tc>
          <w:tcPr>
            <w:tcW w:w="15465" w:type="dxa"/>
            <w:gridSpan w:val="8"/>
            <w:shd w:val="clear" w:color="auto" w:fill="auto"/>
          </w:tcPr>
          <w:p w14:paraId="1365F0DD" w14:textId="77777777" w:rsidR="00E67C9D" w:rsidRPr="00C373A7" w:rsidRDefault="00E67C9D"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Geografisk kunskap och förståelse</w:t>
            </w:r>
          </w:p>
        </w:tc>
      </w:tr>
      <w:tr w:rsidR="007A181C" w:rsidRPr="00F43B08" w14:paraId="2F9ADFA6" w14:textId="77777777" w:rsidTr="00925989">
        <w:trPr>
          <w:trHeight w:val="284"/>
        </w:trPr>
        <w:tc>
          <w:tcPr>
            <w:tcW w:w="1920" w:type="dxa"/>
            <w:shd w:val="clear" w:color="auto" w:fill="auto"/>
          </w:tcPr>
          <w:p w14:paraId="569555EC" w14:textId="77777777" w:rsidR="007A181C" w:rsidRPr="00C373A7" w:rsidRDefault="007A181C"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M1 stödja den studerande att skapa en strukturerad kartbild av jordklotet</w:t>
            </w:r>
          </w:p>
        </w:tc>
        <w:tc>
          <w:tcPr>
            <w:tcW w:w="1935" w:type="dxa"/>
            <w:shd w:val="clear" w:color="auto" w:fill="auto"/>
          </w:tcPr>
          <w:p w14:paraId="3A0E271C" w14:textId="77777777" w:rsidR="007A181C" w:rsidRPr="00C373A7" w:rsidRDefault="007A181C"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ge1</w:t>
            </w:r>
          </w:p>
          <w:p w14:paraId="4BFF37FC" w14:textId="77777777" w:rsidR="007A181C" w:rsidRPr="00C373A7" w:rsidRDefault="007A181C" w:rsidP="008F50F7">
            <w:pPr>
              <w:pBdr>
                <w:top w:val="nil"/>
                <w:left w:val="nil"/>
                <w:bottom w:val="nil"/>
                <w:right w:val="nil"/>
                <w:between w:val="nil"/>
              </w:pBdr>
              <w:spacing w:after="0" w:line="276" w:lineRule="auto"/>
              <w:contextualSpacing/>
              <w:rPr>
                <w:rFonts w:eastAsia="Calibri"/>
                <w:sz w:val="24"/>
                <w:szCs w:val="24"/>
                <w:lang w:val="sv-SE"/>
              </w:rPr>
            </w:pPr>
          </w:p>
        </w:tc>
        <w:tc>
          <w:tcPr>
            <w:tcW w:w="1935" w:type="dxa"/>
            <w:shd w:val="clear" w:color="auto" w:fill="auto"/>
            <w:tcMar>
              <w:top w:w="100" w:type="dxa"/>
              <w:left w:w="100" w:type="dxa"/>
              <w:bottom w:w="100" w:type="dxa"/>
              <w:right w:w="100" w:type="dxa"/>
            </w:tcMar>
          </w:tcPr>
          <w:p w14:paraId="2AB31192" w14:textId="4FC9C08A" w:rsidR="007A181C" w:rsidRDefault="007A181C" w:rsidP="008F50F7">
            <w:pPr>
              <w:spacing w:line="276" w:lineRule="auto"/>
              <w:contextualSpacing/>
              <w:rPr>
                <w:sz w:val="24"/>
                <w:szCs w:val="24"/>
              </w:rPr>
            </w:pPr>
            <w:r w:rsidRPr="00C373A7">
              <w:rPr>
                <w:sz w:val="24"/>
                <w:szCs w:val="24"/>
              </w:rPr>
              <w:t xml:space="preserve">Den studerande lär sig att uppfatta kartbilden av jordklotet och dess grundläggande karaktäristiska drag. </w:t>
            </w:r>
          </w:p>
          <w:p w14:paraId="09EC5949" w14:textId="77777777" w:rsidR="008F50F7" w:rsidRPr="00C373A7" w:rsidRDefault="008F50F7" w:rsidP="008F50F7">
            <w:pPr>
              <w:spacing w:line="276" w:lineRule="auto"/>
              <w:contextualSpacing/>
              <w:rPr>
                <w:sz w:val="24"/>
                <w:szCs w:val="24"/>
              </w:rPr>
            </w:pPr>
          </w:p>
          <w:p w14:paraId="5B7CB94B" w14:textId="32B5E15C" w:rsidR="007A181C" w:rsidRPr="00C373A7" w:rsidRDefault="007A181C" w:rsidP="008F50F7">
            <w:pPr>
              <w:spacing w:after="0" w:line="276" w:lineRule="auto"/>
              <w:contextualSpacing/>
              <w:rPr>
                <w:rFonts w:eastAsia="Calibri"/>
                <w:sz w:val="24"/>
                <w:szCs w:val="24"/>
              </w:rPr>
            </w:pPr>
            <w:r w:rsidRPr="00C373A7">
              <w:rPr>
                <w:sz w:val="24"/>
                <w:szCs w:val="24"/>
              </w:rPr>
              <w:t>Den studerande lär sig läget och namnen på centrala platser.</w:t>
            </w:r>
          </w:p>
        </w:tc>
        <w:tc>
          <w:tcPr>
            <w:tcW w:w="1935" w:type="dxa"/>
            <w:shd w:val="clear" w:color="auto" w:fill="auto"/>
          </w:tcPr>
          <w:p w14:paraId="5ADD5CF1" w14:textId="77777777" w:rsidR="007A181C" w:rsidRPr="00C373A7" w:rsidRDefault="007A181C"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Förmåga att uppfatta en kartbild av jordklotet, centrala ortnamn</w:t>
            </w:r>
          </w:p>
        </w:tc>
        <w:tc>
          <w:tcPr>
            <w:tcW w:w="1935" w:type="dxa"/>
            <w:shd w:val="clear" w:color="auto" w:fill="auto"/>
            <w:tcMar>
              <w:top w:w="100" w:type="dxa"/>
              <w:left w:w="100" w:type="dxa"/>
              <w:bottom w:w="100" w:type="dxa"/>
              <w:right w:w="100" w:type="dxa"/>
            </w:tcMar>
          </w:tcPr>
          <w:p w14:paraId="7B18F349" w14:textId="7E3DFCFB" w:rsidR="007A181C" w:rsidRDefault="007A181C" w:rsidP="008F50F7">
            <w:pPr>
              <w:spacing w:after="0" w:line="276" w:lineRule="auto"/>
              <w:contextualSpacing/>
              <w:rPr>
                <w:sz w:val="24"/>
                <w:szCs w:val="24"/>
              </w:rPr>
            </w:pPr>
            <w:r w:rsidRPr="00C373A7">
              <w:rPr>
                <w:sz w:val="24"/>
                <w:szCs w:val="24"/>
              </w:rPr>
              <w:t xml:space="preserve">Den studerande kan berätta om skillnaden mellan en världsdel och ett land. </w:t>
            </w:r>
          </w:p>
          <w:p w14:paraId="2B1F2A96" w14:textId="77777777" w:rsidR="00D2418E" w:rsidRPr="00C373A7" w:rsidRDefault="00D2418E" w:rsidP="008F50F7">
            <w:pPr>
              <w:spacing w:after="0" w:line="276" w:lineRule="auto"/>
              <w:contextualSpacing/>
              <w:rPr>
                <w:sz w:val="24"/>
                <w:szCs w:val="24"/>
              </w:rPr>
            </w:pPr>
          </w:p>
          <w:p w14:paraId="242565CE" w14:textId="073A1F73" w:rsidR="007A181C" w:rsidRPr="00C373A7" w:rsidRDefault="007A181C" w:rsidP="008F50F7">
            <w:pPr>
              <w:spacing w:after="0" w:line="276" w:lineRule="auto"/>
              <w:contextualSpacing/>
              <w:rPr>
                <w:rFonts w:eastAsia="Calibri"/>
                <w:sz w:val="24"/>
                <w:szCs w:val="24"/>
              </w:rPr>
            </w:pPr>
            <w:r w:rsidRPr="00C373A7">
              <w:rPr>
                <w:sz w:val="24"/>
                <w:szCs w:val="24"/>
              </w:rPr>
              <w:t>Den studerande benämner världshaven och världsdelarna på kartan.</w:t>
            </w:r>
          </w:p>
        </w:tc>
        <w:tc>
          <w:tcPr>
            <w:tcW w:w="1935" w:type="dxa"/>
            <w:shd w:val="clear" w:color="auto" w:fill="auto"/>
            <w:tcMar>
              <w:top w:w="100" w:type="dxa"/>
              <w:left w:w="100" w:type="dxa"/>
              <w:bottom w:w="100" w:type="dxa"/>
              <w:right w:w="100" w:type="dxa"/>
            </w:tcMar>
          </w:tcPr>
          <w:p w14:paraId="49BF506D" w14:textId="0061AFAC" w:rsidR="007A181C" w:rsidRPr="00C373A7" w:rsidRDefault="007A181C" w:rsidP="008F50F7">
            <w:pPr>
              <w:spacing w:after="0" w:line="276" w:lineRule="auto"/>
              <w:contextualSpacing/>
              <w:rPr>
                <w:rFonts w:eastAsia="Calibri"/>
                <w:sz w:val="24"/>
                <w:szCs w:val="24"/>
              </w:rPr>
            </w:pPr>
            <w:r w:rsidRPr="00C373A7">
              <w:rPr>
                <w:sz w:val="24"/>
                <w:szCs w:val="24"/>
              </w:rPr>
              <w:t>Den studerande kan benämna några städer och centrala platser i Finland samt länder i Europa och övriga världen samt känner till de nämnda platsernas och ländernas geografiska läge.</w:t>
            </w:r>
          </w:p>
        </w:tc>
        <w:tc>
          <w:tcPr>
            <w:tcW w:w="1935" w:type="dxa"/>
            <w:shd w:val="clear" w:color="auto" w:fill="auto"/>
          </w:tcPr>
          <w:p w14:paraId="4B7D2F1A" w14:textId="30E039E9" w:rsidR="007A181C" w:rsidRPr="00C373A7" w:rsidRDefault="007A181C"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 kan huvuddragen i en kartbild av jordklotet, såsom bergskedjor, halvöar, sund, havsområden samt känner till de centrala platsernas geografiska läge och ortnamn.</w:t>
            </w:r>
          </w:p>
        </w:tc>
        <w:tc>
          <w:tcPr>
            <w:tcW w:w="1935" w:type="dxa"/>
            <w:shd w:val="clear" w:color="auto" w:fill="auto"/>
            <w:tcMar>
              <w:top w:w="100" w:type="dxa"/>
              <w:left w:w="100" w:type="dxa"/>
              <w:bottom w:w="100" w:type="dxa"/>
              <w:right w:w="100" w:type="dxa"/>
            </w:tcMar>
          </w:tcPr>
          <w:p w14:paraId="1C84D98E" w14:textId="17DA15BA" w:rsidR="007A181C" w:rsidRPr="00C373A7" w:rsidRDefault="007A181C" w:rsidP="008F50F7">
            <w:pPr>
              <w:spacing w:after="0" w:line="276" w:lineRule="auto"/>
              <w:contextualSpacing/>
              <w:rPr>
                <w:rFonts w:eastAsia="Calibri"/>
                <w:sz w:val="24"/>
                <w:szCs w:val="24"/>
              </w:rPr>
            </w:pPr>
            <w:r w:rsidRPr="00C373A7">
              <w:rPr>
                <w:sz w:val="24"/>
                <w:szCs w:val="24"/>
              </w:rPr>
              <w:t>Den studerande kan använda huvuddragen i en kartbild ändamålsenligt, som att tillämpa platsernas geografiska läge och namn för att beskriva och förklara geografiska fenomen.</w:t>
            </w:r>
          </w:p>
        </w:tc>
      </w:tr>
      <w:tr w:rsidR="00B921DF" w:rsidRPr="00F43B08" w14:paraId="505F7A65" w14:textId="77777777" w:rsidTr="00925989">
        <w:trPr>
          <w:trHeight w:val="284"/>
        </w:trPr>
        <w:tc>
          <w:tcPr>
            <w:tcW w:w="1920" w:type="dxa"/>
            <w:shd w:val="clear" w:color="auto" w:fill="auto"/>
          </w:tcPr>
          <w:p w14:paraId="6382AC95" w14:textId="77777777" w:rsidR="00B921DF" w:rsidRPr="00C373A7" w:rsidRDefault="00B921DF"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M2 handleda den studerande att undersöka natur- och kulturgeografiska fenomen</w:t>
            </w:r>
          </w:p>
        </w:tc>
        <w:tc>
          <w:tcPr>
            <w:tcW w:w="1935" w:type="dxa"/>
            <w:shd w:val="clear" w:color="auto" w:fill="auto"/>
          </w:tcPr>
          <w:p w14:paraId="2723C2B2" w14:textId="77777777" w:rsidR="00B921DF" w:rsidRPr="00C373A7" w:rsidRDefault="00B921DF"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ge1</w:t>
            </w:r>
          </w:p>
        </w:tc>
        <w:tc>
          <w:tcPr>
            <w:tcW w:w="1935" w:type="dxa"/>
            <w:shd w:val="clear" w:color="auto" w:fill="auto"/>
            <w:tcMar>
              <w:top w:w="100" w:type="dxa"/>
              <w:left w:w="100" w:type="dxa"/>
              <w:bottom w:w="100" w:type="dxa"/>
              <w:right w:w="100" w:type="dxa"/>
            </w:tcMar>
          </w:tcPr>
          <w:p w14:paraId="28999BF0" w14:textId="77777777" w:rsidR="00B921DF" w:rsidRPr="00C373A7" w:rsidRDefault="00B921DF" w:rsidP="008F50F7">
            <w:pPr>
              <w:spacing w:line="276" w:lineRule="auto"/>
              <w:contextualSpacing/>
              <w:rPr>
                <w:sz w:val="24"/>
                <w:szCs w:val="24"/>
              </w:rPr>
            </w:pPr>
            <w:r w:rsidRPr="00C373A7">
              <w:rPr>
                <w:sz w:val="24"/>
                <w:szCs w:val="24"/>
              </w:rPr>
              <w:t xml:space="preserve">Den studerande lär sig naturgeografiska och kulturgeografiska fenomen. </w:t>
            </w:r>
          </w:p>
          <w:p w14:paraId="75CED922" w14:textId="247B4883" w:rsidR="00B921DF" w:rsidRPr="00C373A7" w:rsidRDefault="00B921DF" w:rsidP="008F50F7">
            <w:pPr>
              <w:spacing w:line="276" w:lineRule="auto"/>
              <w:contextualSpacing/>
              <w:rPr>
                <w:rFonts w:eastAsia="Calibri"/>
                <w:sz w:val="24"/>
                <w:szCs w:val="24"/>
              </w:rPr>
            </w:pPr>
          </w:p>
        </w:tc>
        <w:tc>
          <w:tcPr>
            <w:tcW w:w="1935" w:type="dxa"/>
            <w:shd w:val="clear" w:color="auto" w:fill="auto"/>
          </w:tcPr>
          <w:p w14:paraId="1B6CDCC6" w14:textId="77777777" w:rsidR="00B921DF" w:rsidRPr="00C373A7" w:rsidRDefault="00B921DF"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Förståelse av natur- och kulturgeografiska fenomen  </w:t>
            </w:r>
          </w:p>
        </w:tc>
        <w:tc>
          <w:tcPr>
            <w:tcW w:w="1935" w:type="dxa"/>
            <w:shd w:val="clear" w:color="auto" w:fill="auto"/>
            <w:tcMar>
              <w:top w:w="100" w:type="dxa"/>
              <w:left w:w="100" w:type="dxa"/>
              <w:bottom w:w="100" w:type="dxa"/>
              <w:right w:w="100" w:type="dxa"/>
            </w:tcMar>
          </w:tcPr>
          <w:p w14:paraId="435F993D" w14:textId="0F90C345" w:rsidR="00B921DF" w:rsidRDefault="00B921DF" w:rsidP="008F50F7">
            <w:pPr>
              <w:spacing w:after="0" w:line="276" w:lineRule="auto"/>
              <w:contextualSpacing/>
              <w:rPr>
                <w:sz w:val="24"/>
                <w:szCs w:val="24"/>
              </w:rPr>
            </w:pPr>
            <w:r w:rsidRPr="00C373A7">
              <w:rPr>
                <w:sz w:val="24"/>
                <w:szCs w:val="24"/>
              </w:rPr>
              <w:t>Den studerande kan under handledning ge exempel på fenomen som orsakas av jordklotets form och rörelser.</w:t>
            </w:r>
          </w:p>
          <w:p w14:paraId="3F9FD567" w14:textId="77777777" w:rsidR="00D2418E" w:rsidRPr="00C373A7" w:rsidRDefault="00D2418E" w:rsidP="008F50F7">
            <w:pPr>
              <w:spacing w:after="0" w:line="276" w:lineRule="auto"/>
              <w:contextualSpacing/>
              <w:rPr>
                <w:sz w:val="24"/>
                <w:szCs w:val="24"/>
              </w:rPr>
            </w:pPr>
          </w:p>
          <w:p w14:paraId="715275CA" w14:textId="45869A6B" w:rsidR="00B921DF" w:rsidRPr="00C373A7" w:rsidRDefault="00B921DF" w:rsidP="008F50F7">
            <w:pPr>
              <w:spacing w:after="0" w:line="276" w:lineRule="auto"/>
              <w:contextualSpacing/>
              <w:rPr>
                <w:rFonts w:eastAsia="Calibri"/>
                <w:sz w:val="24"/>
                <w:szCs w:val="24"/>
              </w:rPr>
            </w:pPr>
            <w:r w:rsidRPr="00C373A7">
              <w:rPr>
                <w:sz w:val="24"/>
                <w:szCs w:val="24"/>
              </w:rPr>
              <w:lastRenderedPageBreak/>
              <w:t>Den studerande kan under handledning benämna några kulturgeografiska fenomen som befolkning, näringar, trafikformer och turism i Finland och i övriga världen.</w:t>
            </w:r>
          </w:p>
        </w:tc>
        <w:tc>
          <w:tcPr>
            <w:tcW w:w="1935" w:type="dxa"/>
            <w:shd w:val="clear" w:color="auto" w:fill="auto"/>
            <w:tcMar>
              <w:top w:w="100" w:type="dxa"/>
              <w:left w:w="100" w:type="dxa"/>
              <w:bottom w:w="100" w:type="dxa"/>
              <w:right w:w="100" w:type="dxa"/>
            </w:tcMar>
          </w:tcPr>
          <w:p w14:paraId="50D9F3D2" w14:textId="01C2D02C" w:rsidR="00B921DF" w:rsidRDefault="00B921DF" w:rsidP="008F50F7">
            <w:pPr>
              <w:spacing w:after="0" w:line="276" w:lineRule="auto"/>
              <w:contextualSpacing/>
              <w:rPr>
                <w:sz w:val="24"/>
                <w:szCs w:val="24"/>
              </w:rPr>
            </w:pPr>
            <w:r w:rsidRPr="00C373A7">
              <w:rPr>
                <w:sz w:val="24"/>
                <w:szCs w:val="24"/>
              </w:rPr>
              <w:lastRenderedPageBreak/>
              <w:t>Den studerande kan med hjälp av exempel berätta om fenomen som orsakas av jordklotets form och rörelser.</w:t>
            </w:r>
          </w:p>
          <w:p w14:paraId="29B8E8A6" w14:textId="6C7FFD89" w:rsidR="00D2418E" w:rsidRDefault="00D2418E" w:rsidP="008F50F7">
            <w:pPr>
              <w:spacing w:after="0" w:line="276" w:lineRule="auto"/>
              <w:contextualSpacing/>
              <w:rPr>
                <w:sz w:val="24"/>
                <w:szCs w:val="24"/>
              </w:rPr>
            </w:pPr>
          </w:p>
          <w:p w14:paraId="052E6F2D" w14:textId="297A1F4D" w:rsidR="00196F41" w:rsidRPr="004868B4" w:rsidRDefault="00196F41" w:rsidP="008F50F7">
            <w:pPr>
              <w:spacing w:after="0" w:line="276" w:lineRule="auto"/>
              <w:contextualSpacing/>
              <w:rPr>
                <w:sz w:val="24"/>
                <w:szCs w:val="24"/>
              </w:rPr>
            </w:pPr>
            <w:r w:rsidRPr="004868B4">
              <w:rPr>
                <w:sz w:val="24"/>
                <w:szCs w:val="24"/>
              </w:rPr>
              <w:lastRenderedPageBreak/>
              <w:t xml:space="preserve">Den studerande benämner </w:t>
            </w:r>
            <w:r w:rsidR="007469A0" w:rsidRPr="007469A0">
              <w:rPr>
                <w:sz w:val="24"/>
                <w:szCs w:val="24"/>
              </w:rPr>
              <w:t>temperaturzonerna.</w:t>
            </w:r>
            <w:r w:rsidRPr="004868B4">
              <w:rPr>
                <w:sz w:val="24"/>
                <w:szCs w:val="24"/>
              </w:rPr>
              <w:br/>
            </w:r>
          </w:p>
          <w:p w14:paraId="41457CFC" w14:textId="004567BC" w:rsidR="00B921DF" w:rsidRPr="004868B4" w:rsidRDefault="00B921DF" w:rsidP="008F50F7">
            <w:pPr>
              <w:spacing w:after="0" w:line="276" w:lineRule="auto"/>
              <w:contextualSpacing/>
              <w:rPr>
                <w:sz w:val="24"/>
                <w:szCs w:val="24"/>
              </w:rPr>
            </w:pPr>
            <w:r w:rsidRPr="004868B4">
              <w:rPr>
                <w:sz w:val="24"/>
                <w:szCs w:val="24"/>
              </w:rPr>
              <w:t>Den studerande benämner och ger exempel på några klimat- och vegetations</w:t>
            </w:r>
            <w:r w:rsidR="00196F41" w:rsidRPr="004868B4">
              <w:rPr>
                <w:sz w:val="24"/>
                <w:szCs w:val="24"/>
              </w:rPr>
              <w:t>områden</w:t>
            </w:r>
            <w:r w:rsidRPr="004868B4">
              <w:rPr>
                <w:sz w:val="24"/>
                <w:szCs w:val="24"/>
              </w:rPr>
              <w:t>.</w:t>
            </w:r>
          </w:p>
          <w:p w14:paraId="53D67C6E" w14:textId="77777777" w:rsidR="00D2418E" w:rsidRPr="00C373A7" w:rsidRDefault="00D2418E" w:rsidP="008F50F7">
            <w:pPr>
              <w:spacing w:after="0" w:line="276" w:lineRule="auto"/>
              <w:contextualSpacing/>
              <w:rPr>
                <w:sz w:val="24"/>
                <w:szCs w:val="24"/>
              </w:rPr>
            </w:pPr>
          </w:p>
          <w:p w14:paraId="0FE70CA4" w14:textId="77777777" w:rsidR="00B921DF" w:rsidRPr="00C373A7" w:rsidRDefault="00B921DF" w:rsidP="008F50F7">
            <w:pPr>
              <w:spacing w:after="0" w:line="276" w:lineRule="auto"/>
              <w:contextualSpacing/>
              <w:rPr>
                <w:sz w:val="24"/>
                <w:szCs w:val="24"/>
              </w:rPr>
            </w:pPr>
            <w:r w:rsidRPr="00C373A7">
              <w:rPr>
                <w:sz w:val="24"/>
                <w:szCs w:val="24"/>
              </w:rPr>
              <w:t xml:space="preserve">Den studerande kan benämna och ge exempel på kulturgeografiska fenomen i Finland och i övriga världen. </w:t>
            </w:r>
          </w:p>
          <w:p w14:paraId="528C12F7" w14:textId="57DECBDE" w:rsidR="00B921DF" w:rsidRPr="00C373A7" w:rsidRDefault="00B921DF" w:rsidP="008F50F7">
            <w:pPr>
              <w:spacing w:line="276" w:lineRule="auto"/>
              <w:contextualSpacing/>
              <w:rPr>
                <w:rFonts w:eastAsia="Calibri"/>
                <w:sz w:val="24"/>
                <w:szCs w:val="24"/>
              </w:rPr>
            </w:pPr>
          </w:p>
        </w:tc>
        <w:tc>
          <w:tcPr>
            <w:tcW w:w="1935" w:type="dxa"/>
            <w:shd w:val="clear" w:color="auto" w:fill="auto"/>
          </w:tcPr>
          <w:p w14:paraId="139F79A9" w14:textId="32C5A55C" w:rsidR="00B921DF" w:rsidRPr="00C373A7" w:rsidRDefault="00B921DF" w:rsidP="008F50F7">
            <w:pPr>
              <w:spacing w:line="276" w:lineRule="auto"/>
              <w:contextualSpacing/>
              <w:rPr>
                <w:sz w:val="24"/>
                <w:szCs w:val="24"/>
              </w:rPr>
            </w:pPr>
            <w:r w:rsidRPr="00C373A7">
              <w:rPr>
                <w:sz w:val="24"/>
                <w:szCs w:val="24"/>
              </w:rPr>
              <w:lastRenderedPageBreak/>
              <w:t>Den studerande kan med hjälp av exempel förklara fenomen som orsakas av jordklotets form och rörelser.</w:t>
            </w:r>
          </w:p>
          <w:p w14:paraId="143D6D86" w14:textId="77777777" w:rsidR="00B921DF" w:rsidRPr="00C373A7" w:rsidRDefault="00B921DF" w:rsidP="008F50F7">
            <w:pPr>
              <w:pBdr>
                <w:top w:val="nil"/>
                <w:left w:val="nil"/>
                <w:bottom w:val="nil"/>
                <w:right w:val="nil"/>
                <w:between w:val="nil"/>
              </w:pBdr>
              <w:spacing w:after="0" w:line="276" w:lineRule="auto"/>
              <w:contextualSpacing/>
              <w:rPr>
                <w:sz w:val="24"/>
                <w:szCs w:val="24"/>
              </w:rPr>
            </w:pPr>
          </w:p>
          <w:p w14:paraId="62C0810B" w14:textId="0A79D1EA" w:rsidR="00B921DF" w:rsidRDefault="00B921DF" w:rsidP="008F50F7">
            <w:pPr>
              <w:pBdr>
                <w:top w:val="nil"/>
                <w:left w:val="nil"/>
                <w:bottom w:val="nil"/>
                <w:right w:val="nil"/>
                <w:between w:val="nil"/>
              </w:pBdr>
              <w:spacing w:after="0" w:line="276" w:lineRule="auto"/>
              <w:contextualSpacing/>
              <w:rPr>
                <w:sz w:val="24"/>
                <w:szCs w:val="24"/>
              </w:rPr>
            </w:pPr>
            <w:r w:rsidRPr="00C373A7">
              <w:rPr>
                <w:sz w:val="24"/>
                <w:szCs w:val="24"/>
              </w:rPr>
              <w:lastRenderedPageBreak/>
              <w:t>Den studerande benämner och placerar jordklotets mest centrala klimat- och vegetationszoner på kartan och berättar om några faktorer som bidragit till att zonerna uppstått.</w:t>
            </w:r>
          </w:p>
          <w:p w14:paraId="7E76C33D" w14:textId="77777777" w:rsidR="008F50F7" w:rsidRPr="00C373A7" w:rsidRDefault="008F50F7" w:rsidP="008F50F7">
            <w:pPr>
              <w:pBdr>
                <w:top w:val="nil"/>
                <w:left w:val="nil"/>
                <w:bottom w:val="nil"/>
                <w:right w:val="nil"/>
                <w:between w:val="nil"/>
              </w:pBdr>
              <w:spacing w:after="0" w:line="276" w:lineRule="auto"/>
              <w:contextualSpacing/>
              <w:rPr>
                <w:sz w:val="24"/>
                <w:szCs w:val="24"/>
              </w:rPr>
            </w:pPr>
          </w:p>
          <w:p w14:paraId="38B565FF" w14:textId="2E0B7117" w:rsidR="00B921DF" w:rsidRPr="00C373A7" w:rsidRDefault="00B921DF" w:rsidP="008F50F7">
            <w:pPr>
              <w:pBdr>
                <w:top w:val="nil"/>
                <w:left w:val="nil"/>
                <w:bottom w:val="nil"/>
                <w:right w:val="nil"/>
                <w:between w:val="nil"/>
              </w:pBdr>
              <w:spacing w:after="0" w:line="276" w:lineRule="auto"/>
              <w:contextualSpacing/>
              <w:rPr>
                <w:sz w:val="24"/>
                <w:szCs w:val="24"/>
              </w:rPr>
            </w:pPr>
            <w:r w:rsidRPr="00C373A7">
              <w:rPr>
                <w:sz w:val="24"/>
                <w:szCs w:val="24"/>
              </w:rPr>
              <w:t>Den studerande kan beskriva naturlandskap.</w:t>
            </w:r>
          </w:p>
          <w:p w14:paraId="0E2371BE" w14:textId="77777777" w:rsidR="00B921DF" w:rsidRPr="00C373A7" w:rsidRDefault="00B921DF" w:rsidP="008F50F7">
            <w:pPr>
              <w:pBdr>
                <w:top w:val="nil"/>
                <w:left w:val="nil"/>
                <w:bottom w:val="nil"/>
                <w:right w:val="nil"/>
                <w:between w:val="nil"/>
              </w:pBdr>
              <w:spacing w:after="0" w:line="276" w:lineRule="auto"/>
              <w:contextualSpacing/>
              <w:rPr>
                <w:sz w:val="24"/>
                <w:szCs w:val="24"/>
              </w:rPr>
            </w:pPr>
          </w:p>
          <w:p w14:paraId="00CF4B56" w14:textId="5988FFBE" w:rsidR="00B921DF" w:rsidRPr="00C373A7" w:rsidRDefault="00B921DF" w:rsidP="008F50F7">
            <w:pPr>
              <w:pBdr>
                <w:top w:val="nil"/>
                <w:left w:val="nil"/>
                <w:bottom w:val="nil"/>
                <w:right w:val="nil"/>
                <w:between w:val="nil"/>
              </w:pBdr>
              <w:spacing w:after="0" w:line="276" w:lineRule="auto"/>
              <w:contextualSpacing/>
              <w:rPr>
                <w:sz w:val="24"/>
                <w:szCs w:val="24"/>
              </w:rPr>
            </w:pPr>
            <w:r w:rsidRPr="00C373A7">
              <w:rPr>
                <w:sz w:val="24"/>
                <w:szCs w:val="24"/>
              </w:rPr>
              <w:t xml:space="preserve">Den studerande kan berätta om kulturgeografiska fenomen </w:t>
            </w:r>
            <w:r w:rsidR="00E12293" w:rsidRPr="00C373A7">
              <w:rPr>
                <w:sz w:val="24"/>
                <w:szCs w:val="24"/>
              </w:rPr>
              <w:t xml:space="preserve">samt beskriva kulturlandskapens variation </w:t>
            </w:r>
            <w:r w:rsidRPr="00C373A7">
              <w:rPr>
                <w:sz w:val="24"/>
                <w:szCs w:val="24"/>
              </w:rPr>
              <w:t xml:space="preserve">i Finland och i andra delar av världen. </w:t>
            </w:r>
          </w:p>
        </w:tc>
        <w:tc>
          <w:tcPr>
            <w:tcW w:w="1935" w:type="dxa"/>
            <w:shd w:val="clear" w:color="auto" w:fill="auto"/>
            <w:tcMar>
              <w:top w:w="100" w:type="dxa"/>
              <w:left w:w="100" w:type="dxa"/>
              <w:bottom w:w="100" w:type="dxa"/>
              <w:right w:w="100" w:type="dxa"/>
            </w:tcMar>
          </w:tcPr>
          <w:p w14:paraId="33D97ABC" w14:textId="435058D6" w:rsidR="00E12293" w:rsidRDefault="00E12293" w:rsidP="008F50F7">
            <w:pPr>
              <w:spacing w:after="0" w:line="276" w:lineRule="auto"/>
              <w:contextualSpacing/>
              <w:rPr>
                <w:sz w:val="24"/>
                <w:szCs w:val="24"/>
              </w:rPr>
            </w:pPr>
            <w:r w:rsidRPr="00C373A7">
              <w:rPr>
                <w:sz w:val="24"/>
                <w:szCs w:val="24"/>
              </w:rPr>
              <w:lastRenderedPageBreak/>
              <w:t xml:space="preserve">Den studerande förstår Jordens planetariska egenskaper och kan förklara fenomen som orsakas av jordklotets </w:t>
            </w:r>
            <w:r w:rsidRPr="00C373A7">
              <w:rPr>
                <w:sz w:val="24"/>
                <w:szCs w:val="24"/>
              </w:rPr>
              <w:lastRenderedPageBreak/>
              <w:t>form och rörelser.</w:t>
            </w:r>
          </w:p>
          <w:p w14:paraId="7C6CD797" w14:textId="77777777" w:rsidR="00D2418E" w:rsidRPr="00C373A7" w:rsidRDefault="00D2418E" w:rsidP="008F50F7">
            <w:pPr>
              <w:spacing w:after="0" w:line="276" w:lineRule="auto"/>
              <w:contextualSpacing/>
              <w:rPr>
                <w:sz w:val="24"/>
                <w:szCs w:val="24"/>
              </w:rPr>
            </w:pPr>
          </w:p>
          <w:p w14:paraId="3497F6DC" w14:textId="30DBC5B5" w:rsidR="00B921DF" w:rsidRPr="00C373A7" w:rsidRDefault="00E12293" w:rsidP="008F50F7">
            <w:pPr>
              <w:spacing w:after="0" w:line="276" w:lineRule="auto"/>
              <w:contextualSpacing/>
              <w:rPr>
                <w:sz w:val="24"/>
                <w:szCs w:val="24"/>
              </w:rPr>
            </w:pPr>
            <w:r w:rsidRPr="00C373A7">
              <w:rPr>
                <w:sz w:val="24"/>
                <w:szCs w:val="24"/>
              </w:rPr>
              <w:t>Den studerande</w:t>
            </w:r>
            <w:r w:rsidR="00B921DF" w:rsidRPr="00C373A7">
              <w:rPr>
                <w:sz w:val="24"/>
                <w:szCs w:val="24"/>
              </w:rPr>
              <w:t xml:space="preserve"> kan jämföra jordklotets mest centrala klimat- och vegetationszoner och förklara de faktorer som bidragit till att zonerna uppstått. </w:t>
            </w:r>
          </w:p>
          <w:p w14:paraId="44E63621" w14:textId="77777777" w:rsidR="00B921DF" w:rsidRPr="00C373A7" w:rsidRDefault="00B921DF" w:rsidP="008F50F7">
            <w:pPr>
              <w:spacing w:after="0" w:line="276" w:lineRule="auto"/>
              <w:contextualSpacing/>
              <w:rPr>
                <w:sz w:val="24"/>
                <w:szCs w:val="24"/>
              </w:rPr>
            </w:pPr>
          </w:p>
          <w:p w14:paraId="51FF92E3" w14:textId="405B8B06" w:rsidR="00E12293" w:rsidRDefault="00E12293" w:rsidP="008F50F7">
            <w:pPr>
              <w:spacing w:after="0" w:line="276" w:lineRule="auto"/>
              <w:contextualSpacing/>
              <w:rPr>
                <w:sz w:val="24"/>
                <w:szCs w:val="24"/>
              </w:rPr>
            </w:pPr>
            <w:r w:rsidRPr="00C373A7">
              <w:rPr>
                <w:sz w:val="24"/>
                <w:szCs w:val="24"/>
              </w:rPr>
              <w:t>Den studerande kan beskriva naturlandskap och förklara de faktorer som bidragit till att naturlandskapen uppstått.</w:t>
            </w:r>
          </w:p>
          <w:p w14:paraId="12F12D44" w14:textId="77777777" w:rsidR="00D2418E" w:rsidRPr="00C373A7" w:rsidRDefault="00D2418E" w:rsidP="008F50F7">
            <w:pPr>
              <w:spacing w:after="0" w:line="276" w:lineRule="auto"/>
              <w:contextualSpacing/>
              <w:rPr>
                <w:sz w:val="24"/>
                <w:szCs w:val="24"/>
              </w:rPr>
            </w:pPr>
          </w:p>
          <w:p w14:paraId="1E0C23A5" w14:textId="3EB02C6E" w:rsidR="00B921DF" w:rsidRDefault="00E12293" w:rsidP="008F50F7">
            <w:pPr>
              <w:spacing w:after="0" w:line="276" w:lineRule="auto"/>
              <w:contextualSpacing/>
              <w:rPr>
                <w:sz w:val="24"/>
                <w:szCs w:val="24"/>
              </w:rPr>
            </w:pPr>
            <w:r w:rsidRPr="00C373A7">
              <w:rPr>
                <w:sz w:val="24"/>
                <w:szCs w:val="24"/>
              </w:rPr>
              <w:t xml:space="preserve">Den studerande </w:t>
            </w:r>
            <w:r w:rsidR="00B921DF" w:rsidRPr="00C373A7">
              <w:rPr>
                <w:sz w:val="24"/>
                <w:szCs w:val="24"/>
              </w:rPr>
              <w:t xml:space="preserve">kan förklara olika kulturgeografiska fenomen i Finland och i andra delar av världen </w:t>
            </w:r>
            <w:r w:rsidR="00B921DF" w:rsidRPr="00C373A7">
              <w:rPr>
                <w:sz w:val="24"/>
                <w:szCs w:val="24"/>
              </w:rPr>
              <w:lastRenderedPageBreak/>
              <w:t xml:space="preserve">samt motivera de faktorer som bidragit till deras uppkomst. </w:t>
            </w:r>
          </w:p>
          <w:p w14:paraId="07A53E66" w14:textId="77777777" w:rsidR="00D2418E" w:rsidRPr="00C373A7" w:rsidRDefault="00D2418E" w:rsidP="008F50F7">
            <w:pPr>
              <w:spacing w:after="0" w:line="276" w:lineRule="auto"/>
              <w:contextualSpacing/>
              <w:rPr>
                <w:sz w:val="24"/>
                <w:szCs w:val="24"/>
              </w:rPr>
            </w:pPr>
          </w:p>
          <w:p w14:paraId="15900012" w14:textId="589CFA33" w:rsidR="00B921DF" w:rsidRPr="00C373A7" w:rsidRDefault="00E12293" w:rsidP="008F50F7">
            <w:pPr>
              <w:spacing w:after="0" w:line="276" w:lineRule="auto"/>
              <w:contextualSpacing/>
              <w:rPr>
                <w:rFonts w:eastAsia="Calibri"/>
                <w:sz w:val="24"/>
                <w:szCs w:val="24"/>
              </w:rPr>
            </w:pPr>
            <w:r w:rsidRPr="00C373A7">
              <w:rPr>
                <w:sz w:val="24"/>
                <w:szCs w:val="24"/>
              </w:rPr>
              <w:t>Den studerande kan jämföra kulturlandskap på olika områden.</w:t>
            </w:r>
          </w:p>
        </w:tc>
      </w:tr>
      <w:tr w:rsidR="00753AE3" w:rsidRPr="00F43B08" w14:paraId="22EE2C83" w14:textId="77777777" w:rsidTr="00925989">
        <w:trPr>
          <w:trHeight w:val="284"/>
        </w:trPr>
        <w:tc>
          <w:tcPr>
            <w:tcW w:w="1920" w:type="dxa"/>
            <w:shd w:val="clear" w:color="auto" w:fill="auto"/>
          </w:tcPr>
          <w:p w14:paraId="79E755F2" w14:textId="77777777" w:rsidR="00753AE3" w:rsidRPr="00C373A7" w:rsidRDefault="00753AE3"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M3 uppmuntra den studerande att reflektera över samspelet mellan människan och naturen samt att förstå betydelsen av en hållbar användning av naturresurser</w:t>
            </w:r>
          </w:p>
        </w:tc>
        <w:tc>
          <w:tcPr>
            <w:tcW w:w="1935" w:type="dxa"/>
            <w:shd w:val="clear" w:color="auto" w:fill="auto"/>
          </w:tcPr>
          <w:p w14:paraId="3AD91C47" w14:textId="77777777" w:rsidR="00753AE3" w:rsidRPr="00C373A7" w:rsidRDefault="00753AE3"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ge1</w:t>
            </w:r>
          </w:p>
        </w:tc>
        <w:tc>
          <w:tcPr>
            <w:tcW w:w="1935" w:type="dxa"/>
            <w:shd w:val="clear" w:color="auto" w:fill="auto"/>
            <w:tcMar>
              <w:top w:w="100" w:type="dxa"/>
              <w:left w:w="100" w:type="dxa"/>
              <w:bottom w:w="100" w:type="dxa"/>
              <w:right w:w="100" w:type="dxa"/>
            </w:tcMar>
          </w:tcPr>
          <w:p w14:paraId="7D56520B" w14:textId="77777777" w:rsidR="00753AE3" w:rsidRPr="00C373A7" w:rsidRDefault="00753AE3" w:rsidP="008F50F7">
            <w:pPr>
              <w:spacing w:after="0" w:line="276" w:lineRule="auto"/>
              <w:contextualSpacing/>
              <w:rPr>
                <w:sz w:val="24"/>
                <w:szCs w:val="24"/>
              </w:rPr>
            </w:pPr>
            <w:r w:rsidRPr="00C373A7">
              <w:rPr>
                <w:sz w:val="24"/>
                <w:szCs w:val="24"/>
              </w:rPr>
              <w:t>Den studerande lär sig samspelet mellan människans verksamhet och naturen.</w:t>
            </w:r>
          </w:p>
          <w:p w14:paraId="739663E8" w14:textId="77777777" w:rsidR="00753AE3" w:rsidRPr="00C373A7" w:rsidRDefault="00753AE3" w:rsidP="008F50F7">
            <w:pPr>
              <w:spacing w:after="0" w:line="276" w:lineRule="auto"/>
              <w:contextualSpacing/>
              <w:rPr>
                <w:sz w:val="24"/>
                <w:szCs w:val="24"/>
                <w:lang w:eastAsia="sv-SE"/>
              </w:rPr>
            </w:pPr>
          </w:p>
          <w:p w14:paraId="0A3DD727" w14:textId="6B83BB7B" w:rsidR="00753AE3" w:rsidRPr="00C373A7" w:rsidRDefault="00753AE3" w:rsidP="008F50F7">
            <w:pPr>
              <w:spacing w:after="0" w:line="276" w:lineRule="auto"/>
              <w:contextualSpacing/>
              <w:rPr>
                <w:rFonts w:eastAsia="Calibri"/>
                <w:sz w:val="24"/>
                <w:szCs w:val="24"/>
              </w:rPr>
            </w:pPr>
            <w:r w:rsidRPr="00C373A7">
              <w:rPr>
                <w:sz w:val="24"/>
                <w:szCs w:val="24"/>
              </w:rPr>
              <w:t>Den studerande förstår betydelsen av att använda naturresurser hållbart.</w:t>
            </w:r>
          </w:p>
        </w:tc>
        <w:tc>
          <w:tcPr>
            <w:tcW w:w="1935" w:type="dxa"/>
            <w:shd w:val="clear" w:color="auto" w:fill="auto"/>
          </w:tcPr>
          <w:p w14:paraId="0173B8DB" w14:textId="77777777" w:rsidR="00753AE3" w:rsidRPr="00C373A7" w:rsidRDefault="00753AE3"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Att förstå samspelet mellan naturen och människan samt en hållbar användning av naturresurser</w:t>
            </w:r>
          </w:p>
        </w:tc>
        <w:tc>
          <w:tcPr>
            <w:tcW w:w="1935" w:type="dxa"/>
            <w:shd w:val="clear" w:color="auto" w:fill="auto"/>
            <w:tcMar>
              <w:top w:w="100" w:type="dxa"/>
              <w:left w:w="100" w:type="dxa"/>
              <w:bottom w:w="100" w:type="dxa"/>
              <w:right w:w="100" w:type="dxa"/>
            </w:tcMar>
          </w:tcPr>
          <w:p w14:paraId="1834BE60" w14:textId="77777777" w:rsidR="00753AE3" w:rsidRPr="00C373A7" w:rsidRDefault="00753AE3" w:rsidP="008F50F7">
            <w:pPr>
              <w:spacing w:after="0" w:line="276" w:lineRule="auto"/>
              <w:contextualSpacing/>
              <w:rPr>
                <w:sz w:val="24"/>
                <w:szCs w:val="24"/>
              </w:rPr>
            </w:pPr>
            <w:r w:rsidRPr="00C373A7">
              <w:rPr>
                <w:sz w:val="24"/>
                <w:szCs w:val="24"/>
              </w:rPr>
              <w:t>Den studerande kan under handledning känna igen hur naturmiljön påverkar mänsklig verksamhet såsom näringar.</w:t>
            </w:r>
          </w:p>
          <w:p w14:paraId="3A7831A2" w14:textId="77777777" w:rsidR="00753AE3" w:rsidRPr="00C373A7" w:rsidRDefault="00753AE3" w:rsidP="008F50F7">
            <w:pPr>
              <w:spacing w:after="0" w:line="276" w:lineRule="auto"/>
              <w:contextualSpacing/>
              <w:rPr>
                <w:sz w:val="24"/>
                <w:szCs w:val="24"/>
              </w:rPr>
            </w:pPr>
          </w:p>
          <w:p w14:paraId="6F0F918E" w14:textId="3014D5A4" w:rsidR="00753AE3" w:rsidRPr="00C373A7" w:rsidRDefault="00753AE3" w:rsidP="008F50F7">
            <w:pPr>
              <w:spacing w:after="0" w:line="276" w:lineRule="auto"/>
              <w:contextualSpacing/>
              <w:rPr>
                <w:rFonts w:eastAsia="Calibri"/>
                <w:sz w:val="24"/>
                <w:szCs w:val="24"/>
                <w:lang w:val="sv-SE"/>
              </w:rPr>
            </w:pPr>
            <w:r w:rsidRPr="00C373A7">
              <w:rPr>
                <w:sz w:val="24"/>
                <w:szCs w:val="24"/>
              </w:rPr>
              <w:t>Den studerande nämner olika naturresurser.</w:t>
            </w:r>
          </w:p>
        </w:tc>
        <w:tc>
          <w:tcPr>
            <w:tcW w:w="1935" w:type="dxa"/>
            <w:shd w:val="clear" w:color="auto" w:fill="auto"/>
            <w:tcMar>
              <w:top w:w="100" w:type="dxa"/>
              <w:left w:w="100" w:type="dxa"/>
              <w:bottom w:w="100" w:type="dxa"/>
              <w:right w:w="100" w:type="dxa"/>
            </w:tcMar>
          </w:tcPr>
          <w:p w14:paraId="44640926" w14:textId="2D2CF512" w:rsidR="00753AE3" w:rsidRDefault="00753AE3" w:rsidP="008F50F7">
            <w:pPr>
              <w:spacing w:line="276" w:lineRule="auto"/>
              <w:contextualSpacing/>
              <w:rPr>
                <w:sz w:val="24"/>
                <w:szCs w:val="24"/>
              </w:rPr>
            </w:pPr>
            <w:r w:rsidRPr="00C373A7">
              <w:rPr>
                <w:sz w:val="24"/>
                <w:szCs w:val="24"/>
              </w:rPr>
              <w:t xml:space="preserve">Den studerande kan beskriva hur naturmiljön påverkar människans verksamhet. </w:t>
            </w:r>
          </w:p>
          <w:p w14:paraId="30C27B66" w14:textId="77777777" w:rsidR="008F50F7" w:rsidRPr="00C373A7" w:rsidRDefault="008F50F7" w:rsidP="008F50F7">
            <w:pPr>
              <w:spacing w:line="276" w:lineRule="auto"/>
              <w:contextualSpacing/>
              <w:rPr>
                <w:sz w:val="24"/>
                <w:szCs w:val="24"/>
              </w:rPr>
            </w:pPr>
          </w:p>
          <w:p w14:paraId="248E92CA" w14:textId="738394D4" w:rsidR="00753AE3" w:rsidRPr="00C373A7" w:rsidRDefault="00753AE3" w:rsidP="008F50F7">
            <w:pPr>
              <w:spacing w:after="0" w:line="276" w:lineRule="auto"/>
              <w:contextualSpacing/>
              <w:rPr>
                <w:rFonts w:eastAsia="Calibri"/>
                <w:sz w:val="24"/>
                <w:szCs w:val="24"/>
              </w:rPr>
            </w:pPr>
            <w:r w:rsidRPr="00C373A7">
              <w:rPr>
                <w:sz w:val="24"/>
                <w:szCs w:val="24"/>
              </w:rPr>
              <w:t xml:space="preserve">Den studerande klassificerar naturresurser ur ett hållbarhetsperspektiv. </w:t>
            </w:r>
            <w:r w:rsidRPr="00C373A7">
              <w:rPr>
                <w:rFonts w:eastAsia="Calibri"/>
                <w:sz w:val="24"/>
                <w:szCs w:val="24"/>
              </w:rPr>
              <w:t xml:space="preserve">  </w:t>
            </w:r>
          </w:p>
        </w:tc>
        <w:tc>
          <w:tcPr>
            <w:tcW w:w="1935" w:type="dxa"/>
            <w:shd w:val="clear" w:color="auto" w:fill="auto"/>
          </w:tcPr>
          <w:p w14:paraId="613CECFF" w14:textId="77777777" w:rsidR="00753AE3" w:rsidRPr="00C373A7" w:rsidRDefault="00753AE3" w:rsidP="008F50F7">
            <w:pPr>
              <w:pBdr>
                <w:top w:val="nil"/>
                <w:left w:val="nil"/>
                <w:bottom w:val="nil"/>
                <w:right w:val="nil"/>
                <w:between w:val="nil"/>
              </w:pBdr>
              <w:spacing w:after="0" w:line="276" w:lineRule="auto"/>
              <w:contextualSpacing/>
              <w:rPr>
                <w:sz w:val="24"/>
                <w:szCs w:val="24"/>
              </w:rPr>
            </w:pPr>
            <w:r w:rsidRPr="00C373A7">
              <w:rPr>
                <w:sz w:val="24"/>
                <w:szCs w:val="24"/>
              </w:rPr>
              <w:t>Den studerande kan berätta hur naturmiljön påverkar människans verksamhet i Finland och på olika håll i världen.</w:t>
            </w:r>
          </w:p>
          <w:p w14:paraId="50A1847D" w14:textId="77777777" w:rsidR="00753AE3" w:rsidRPr="00C373A7" w:rsidRDefault="00753AE3" w:rsidP="008F50F7">
            <w:pPr>
              <w:pBdr>
                <w:top w:val="nil"/>
                <w:left w:val="nil"/>
                <w:bottom w:val="nil"/>
                <w:right w:val="nil"/>
                <w:between w:val="nil"/>
              </w:pBdr>
              <w:spacing w:after="0" w:line="276" w:lineRule="auto"/>
              <w:contextualSpacing/>
              <w:rPr>
                <w:rFonts w:eastAsia="Calibri"/>
                <w:sz w:val="24"/>
                <w:szCs w:val="24"/>
              </w:rPr>
            </w:pPr>
          </w:p>
          <w:p w14:paraId="6C97458C" w14:textId="5F64844D" w:rsidR="00753AE3" w:rsidRPr="00C373A7" w:rsidRDefault="00753AE3"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 berättar varför det är viktigt att använda naturresurser på ett hållbart sätt.</w:t>
            </w:r>
          </w:p>
        </w:tc>
        <w:tc>
          <w:tcPr>
            <w:tcW w:w="1935" w:type="dxa"/>
            <w:shd w:val="clear" w:color="auto" w:fill="auto"/>
            <w:tcMar>
              <w:top w:w="100" w:type="dxa"/>
              <w:left w:w="100" w:type="dxa"/>
              <w:bottom w:w="100" w:type="dxa"/>
              <w:right w:w="100" w:type="dxa"/>
            </w:tcMar>
          </w:tcPr>
          <w:p w14:paraId="6125B202" w14:textId="5C89940F" w:rsidR="00753AE3" w:rsidRDefault="00753AE3" w:rsidP="008F50F7">
            <w:pPr>
              <w:spacing w:after="0" w:line="276" w:lineRule="auto"/>
              <w:contextualSpacing/>
              <w:rPr>
                <w:sz w:val="24"/>
                <w:szCs w:val="24"/>
              </w:rPr>
            </w:pPr>
            <w:r w:rsidRPr="00C373A7">
              <w:rPr>
                <w:sz w:val="24"/>
                <w:szCs w:val="24"/>
              </w:rPr>
              <w:t>Den studerande kan förklara hur naturmiljön påverkar människans verksamhet samt nämner regionala exempel på det.</w:t>
            </w:r>
          </w:p>
          <w:p w14:paraId="2501F963" w14:textId="77777777" w:rsidR="00D2418E" w:rsidRPr="00C373A7" w:rsidRDefault="00D2418E" w:rsidP="008F50F7">
            <w:pPr>
              <w:spacing w:after="0" w:line="276" w:lineRule="auto"/>
              <w:contextualSpacing/>
              <w:rPr>
                <w:sz w:val="24"/>
                <w:szCs w:val="24"/>
              </w:rPr>
            </w:pPr>
          </w:p>
          <w:p w14:paraId="0933CA8D" w14:textId="7E2AF234" w:rsidR="00753AE3" w:rsidRPr="00C373A7" w:rsidRDefault="00753AE3" w:rsidP="008F50F7">
            <w:pPr>
              <w:spacing w:after="0" w:line="276" w:lineRule="auto"/>
              <w:contextualSpacing/>
              <w:rPr>
                <w:rFonts w:eastAsia="Calibri"/>
                <w:sz w:val="24"/>
                <w:szCs w:val="24"/>
              </w:rPr>
            </w:pPr>
            <w:r w:rsidRPr="00C373A7">
              <w:rPr>
                <w:sz w:val="24"/>
                <w:szCs w:val="24"/>
              </w:rPr>
              <w:t xml:space="preserve">Den studerande kan förklara hur hållbar användning av naturresurser och miljöproblem förhåller sig till varandra och motivera en hållbar </w:t>
            </w:r>
            <w:r w:rsidRPr="00C373A7">
              <w:rPr>
                <w:sz w:val="24"/>
                <w:szCs w:val="24"/>
              </w:rPr>
              <w:lastRenderedPageBreak/>
              <w:t>användning av naturresurser.</w:t>
            </w:r>
          </w:p>
        </w:tc>
      </w:tr>
      <w:tr w:rsidR="00753AE3" w:rsidRPr="00F43B08" w14:paraId="5A646549" w14:textId="77777777" w:rsidTr="00925989">
        <w:trPr>
          <w:trHeight w:val="397"/>
        </w:trPr>
        <w:tc>
          <w:tcPr>
            <w:tcW w:w="15465" w:type="dxa"/>
            <w:gridSpan w:val="8"/>
            <w:shd w:val="clear" w:color="auto" w:fill="auto"/>
          </w:tcPr>
          <w:p w14:paraId="262E544A" w14:textId="77777777" w:rsidR="00753AE3" w:rsidRPr="00C373A7" w:rsidRDefault="00753AE3" w:rsidP="008F50F7">
            <w:pPr>
              <w:spacing w:after="0" w:line="276" w:lineRule="auto"/>
              <w:contextualSpacing/>
              <w:rPr>
                <w:rFonts w:eastAsia="Calibri"/>
                <w:sz w:val="24"/>
                <w:szCs w:val="24"/>
                <w:lang w:val="sv-SE"/>
              </w:rPr>
            </w:pPr>
            <w:r w:rsidRPr="00C373A7">
              <w:rPr>
                <w:rFonts w:eastAsia="Calibri"/>
                <w:b/>
                <w:sz w:val="24"/>
                <w:szCs w:val="24"/>
                <w:lang w:val="sv-SE"/>
              </w:rPr>
              <w:lastRenderedPageBreak/>
              <w:t>Geografiska färdigheter</w:t>
            </w:r>
          </w:p>
        </w:tc>
      </w:tr>
      <w:tr w:rsidR="00753AE3" w:rsidRPr="00F43B08" w14:paraId="287B6538" w14:textId="77777777" w:rsidTr="00925989">
        <w:trPr>
          <w:trHeight w:val="284"/>
        </w:trPr>
        <w:tc>
          <w:tcPr>
            <w:tcW w:w="1920" w:type="dxa"/>
            <w:shd w:val="clear" w:color="auto" w:fill="auto"/>
          </w:tcPr>
          <w:p w14:paraId="588E8985" w14:textId="77777777" w:rsidR="00753AE3" w:rsidRPr="00C373A7" w:rsidRDefault="00753AE3"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M4 vägleda den studerande att utveckla sin förmåga att tänka geografiskt och att ställa geografiska frågor</w:t>
            </w:r>
          </w:p>
        </w:tc>
        <w:tc>
          <w:tcPr>
            <w:tcW w:w="1935" w:type="dxa"/>
            <w:shd w:val="clear" w:color="auto" w:fill="auto"/>
          </w:tcPr>
          <w:p w14:paraId="6F3E91A6" w14:textId="77777777" w:rsidR="00753AE3" w:rsidRPr="00C373A7" w:rsidRDefault="00753AE3"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ge1</w:t>
            </w:r>
          </w:p>
        </w:tc>
        <w:tc>
          <w:tcPr>
            <w:tcW w:w="1935" w:type="dxa"/>
            <w:shd w:val="clear" w:color="auto" w:fill="auto"/>
            <w:tcMar>
              <w:top w:w="100" w:type="dxa"/>
              <w:left w:w="100" w:type="dxa"/>
              <w:bottom w:w="100" w:type="dxa"/>
              <w:right w:w="100" w:type="dxa"/>
            </w:tcMar>
          </w:tcPr>
          <w:p w14:paraId="5C3312A5" w14:textId="5701553C" w:rsidR="00753AE3" w:rsidRDefault="00753AE3" w:rsidP="008F50F7">
            <w:pPr>
              <w:spacing w:after="0" w:line="276" w:lineRule="auto"/>
              <w:contextualSpacing/>
              <w:rPr>
                <w:sz w:val="24"/>
                <w:szCs w:val="24"/>
              </w:rPr>
            </w:pPr>
            <w:r w:rsidRPr="00C373A7">
              <w:rPr>
                <w:sz w:val="24"/>
                <w:szCs w:val="24"/>
              </w:rPr>
              <w:t>Den studerande lär sig att tänka geografiskt.</w:t>
            </w:r>
          </w:p>
          <w:p w14:paraId="692FCBD1" w14:textId="77777777" w:rsidR="00D2418E" w:rsidRPr="00C373A7" w:rsidRDefault="00D2418E" w:rsidP="008F50F7">
            <w:pPr>
              <w:spacing w:after="0" w:line="276" w:lineRule="auto"/>
              <w:contextualSpacing/>
              <w:rPr>
                <w:sz w:val="24"/>
                <w:szCs w:val="24"/>
              </w:rPr>
            </w:pPr>
          </w:p>
          <w:p w14:paraId="5E8DC94A" w14:textId="2E5F3070" w:rsidR="00753AE3" w:rsidRPr="00C373A7" w:rsidRDefault="00753AE3" w:rsidP="008F50F7">
            <w:pPr>
              <w:spacing w:after="0" w:line="276" w:lineRule="auto"/>
              <w:contextualSpacing/>
              <w:rPr>
                <w:rFonts w:eastAsia="Calibri"/>
                <w:sz w:val="24"/>
                <w:szCs w:val="24"/>
              </w:rPr>
            </w:pPr>
            <w:r w:rsidRPr="00C373A7">
              <w:rPr>
                <w:sz w:val="24"/>
                <w:szCs w:val="24"/>
              </w:rPr>
              <w:t>Den studerande lär sig att ställa geografiska frågor.</w:t>
            </w:r>
          </w:p>
        </w:tc>
        <w:tc>
          <w:tcPr>
            <w:tcW w:w="1935" w:type="dxa"/>
            <w:shd w:val="clear" w:color="auto" w:fill="auto"/>
          </w:tcPr>
          <w:p w14:paraId="006FF248" w14:textId="77777777" w:rsidR="00753AE3" w:rsidRPr="00C373A7" w:rsidRDefault="00753AE3" w:rsidP="008F50F7">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Förmåga att tänka geografiskt</w:t>
            </w:r>
          </w:p>
        </w:tc>
        <w:tc>
          <w:tcPr>
            <w:tcW w:w="1935" w:type="dxa"/>
            <w:shd w:val="clear" w:color="auto" w:fill="auto"/>
            <w:tcMar>
              <w:top w:w="100" w:type="dxa"/>
              <w:left w:w="100" w:type="dxa"/>
              <w:bottom w:w="100" w:type="dxa"/>
              <w:right w:w="100" w:type="dxa"/>
            </w:tcMar>
          </w:tcPr>
          <w:p w14:paraId="440A730C" w14:textId="16B07ADE" w:rsidR="00753AE3" w:rsidRPr="00C373A7" w:rsidRDefault="00753AE3" w:rsidP="008F50F7">
            <w:pPr>
              <w:spacing w:after="0" w:line="276" w:lineRule="auto"/>
              <w:contextualSpacing/>
              <w:rPr>
                <w:rFonts w:eastAsia="Calibri"/>
                <w:sz w:val="24"/>
                <w:szCs w:val="24"/>
              </w:rPr>
            </w:pPr>
            <w:r w:rsidRPr="00C373A7">
              <w:rPr>
                <w:bCs/>
                <w:sz w:val="24"/>
                <w:szCs w:val="24"/>
              </w:rPr>
              <w:t>Den studerande identifierar olika regionala nivåer, såsom den egna närmiljön, kommunen, Finland, Europa och hela världen.</w:t>
            </w:r>
          </w:p>
        </w:tc>
        <w:tc>
          <w:tcPr>
            <w:tcW w:w="1935" w:type="dxa"/>
            <w:shd w:val="clear" w:color="auto" w:fill="auto"/>
            <w:tcMar>
              <w:top w:w="100" w:type="dxa"/>
              <w:left w:w="100" w:type="dxa"/>
              <w:bottom w:w="100" w:type="dxa"/>
              <w:right w:w="100" w:type="dxa"/>
            </w:tcMar>
          </w:tcPr>
          <w:p w14:paraId="78A4A9C3" w14:textId="0AA04C81" w:rsidR="00753AE3" w:rsidRDefault="00753AE3" w:rsidP="008F50F7">
            <w:pPr>
              <w:spacing w:after="0" w:line="276" w:lineRule="auto"/>
              <w:contextualSpacing/>
              <w:rPr>
                <w:sz w:val="24"/>
                <w:szCs w:val="24"/>
              </w:rPr>
            </w:pPr>
            <w:r w:rsidRPr="00C373A7">
              <w:rPr>
                <w:sz w:val="24"/>
                <w:szCs w:val="24"/>
              </w:rPr>
              <w:t>Den studerande kan beskriva olika regionala nivåer.</w:t>
            </w:r>
          </w:p>
          <w:p w14:paraId="42A3A889" w14:textId="77777777" w:rsidR="00D2418E" w:rsidRPr="00C373A7" w:rsidRDefault="00D2418E" w:rsidP="008F50F7">
            <w:pPr>
              <w:spacing w:after="0" w:line="276" w:lineRule="auto"/>
              <w:contextualSpacing/>
              <w:rPr>
                <w:sz w:val="24"/>
                <w:szCs w:val="24"/>
              </w:rPr>
            </w:pPr>
          </w:p>
          <w:p w14:paraId="60119B1E" w14:textId="77777777" w:rsidR="00753AE3" w:rsidRPr="00C373A7" w:rsidRDefault="00753AE3" w:rsidP="008F50F7">
            <w:pPr>
              <w:spacing w:after="0" w:line="276" w:lineRule="auto"/>
              <w:contextualSpacing/>
              <w:rPr>
                <w:sz w:val="24"/>
                <w:szCs w:val="24"/>
              </w:rPr>
            </w:pPr>
            <w:r w:rsidRPr="00C373A7">
              <w:rPr>
                <w:sz w:val="24"/>
                <w:szCs w:val="24"/>
              </w:rPr>
              <w:t>Den studerande skapar enkla geografiska frågor som hänför sig till det granskade temaområdet.</w:t>
            </w:r>
          </w:p>
          <w:p w14:paraId="16090983" w14:textId="1DE0C2DE" w:rsidR="00753AE3" w:rsidRPr="00C373A7" w:rsidRDefault="00753AE3" w:rsidP="008F50F7">
            <w:pPr>
              <w:spacing w:line="276" w:lineRule="auto"/>
              <w:contextualSpacing/>
              <w:rPr>
                <w:rFonts w:eastAsia="Calibri"/>
                <w:bCs/>
                <w:iCs/>
                <w:sz w:val="24"/>
                <w:szCs w:val="24"/>
              </w:rPr>
            </w:pPr>
          </w:p>
        </w:tc>
        <w:tc>
          <w:tcPr>
            <w:tcW w:w="1935" w:type="dxa"/>
            <w:shd w:val="clear" w:color="auto" w:fill="auto"/>
          </w:tcPr>
          <w:p w14:paraId="120B4B65" w14:textId="77777777" w:rsidR="00753AE3" w:rsidRPr="00C373A7" w:rsidRDefault="00753AE3" w:rsidP="008F50F7">
            <w:pPr>
              <w:pBdr>
                <w:top w:val="nil"/>
                <w:left w:val="nil"/>
                <w:bottom w:val="nil"/>
                <w:right w:val="nil"/>
                <w:between w:val="nil"/>
              </w:pBdr>
              <w:spacing w:after="0" w:line="276" w:lineRule="auto"/>
              <w:contextualSpacing/>
              <w:rPr>
                <w:sz w:val="24"/>
                <w:szCs w:val="24"/>
              </w:rPr>
            </w:pPr>
            <w:r w:rsidRPr="00C373A7">
              <w:rPr>
                <w:sz w:val="24"/>
                <w:szCs w:val="24"/>
              </w:rPr>
              <w:t xml:space="preserve">Den studerande kan beskriva skillnader mellan områden på några regionala nivåer. </w:t>
            </w:r>
          </w:p>
          <w:p w14:paraId="56582187" w14:textId="77777777" w:rsidR="00753AE3" w:rsidRPr="00C373A7" w:rsidRDefault="00753AE3" w:rsidP="008F50F7">
            <w:pPr>
              <w:pBdr>
                <w:top w:val="nil"/>
                <w:left w:val="nil"/>
                <w:bottom w:val="nil"/>
                <w:right w:val="nil"/>
                <w:between w:val="nil"/>
              </w:pBdr>
              <w:spacing w:after="0" w:line="276" w:lineRule="auto"/>
              <w:contextualSpacing/>
              <w:rPr>
                <w:sz w:val="24"/>
                <w:szCs w:val="24"/>
              </w:rPr>
            </w:pPr>
          </w:p>
          <w:p w14:paraId="17AE1CC5" w14:textId="0E0B2EF5" w:rsidR="00753AE3" w:rsidRPr="00C373A7" w:rsidRDefault="00753AE3"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 kan ställa geografiska frågor och fundera ut svar på dessa.</w:t>
            </w:r>
          </w:p>
        </w:tc>
        <w:tc>
          <w:tcPr>
            <w:tcW w:w="1935" w:type="dxa"/>
            <w:shd w:val="clear" w:color="auto" w:fill="auto"/>
            <w:tcMar>
              <w:top w:w="100" w:type="dxa"/>
              <w:left w:w="100" w:type="dxa"/>
              <w:bottom w:w="100" w:type="dxa"/>
              <w:right w:w="100" w:type="dxa"/>
            </w:tcMar>
          </w:tcPr>
          <w:p w14:paraId="18963005" w14:textId="294D1BB3" w:rsidR="00753AE3" w:rsidRDefault="00753AE3" w:rsidP="008F50F7">
            <w:pPr>
              <w:spacing w:after="0" w:line="276" w:lineRule="auto"/>
              <w:contextualSpacing/>
              <w:rPr>
                <w:sz w:val="24"/>
                <w:szCs w:val="24"/>
              </w:rPr>
            </w:pPr>
            <w:r w:rsidRPr="00C373A7">
              <w:rPr>
                <w:sz w:val="24"/>
                <w:szCs w:val="24"/>
              </w:rPr>
              <w:t xml:space="preserve">Den studerande jämför geografiska fenomen på olika regionala nivåer och beskriver orsaker till skillnaderna mellan områdena. </w:t>
            </w:r>
          </w:p>
          <w:p w14:paraId="0E2C7786" w14:textId="77777777" w:rsidR="00D2418E" w:rsidRPr="00C373A7" w:rsidRDefault="00D2418E" w:rsidP="008F50F7">
            <w:pPr>
              <w:spacing w:after="0" w:line="276" w:lineRule="auto"/>
              <w:contextualSpacing/>
              <w:rPr>
                <w:sz w:val="24"/>
                <w:szCs w:val="24"/>
              </w:rPr>
            </w:pPr>
          </w:p>
          <w:p w14:paraId="6EE6D4B7" w14:textId="48427AA8" w:rsidR="00753AE3" w:rsidRPr="00C373A7" w:rsidRDefault="00753AE3" w:rsidP="008F50F7">
            <w:pPr>
              <w:spacing w:after="0" w:line="276" w:lineRule="auto"/>
              <w:contextualSpacing/>
              <w:rPr>
                <w:rFonts w:eastAsia="Calibri"/>
                <w:sz w:val="24"/>
                <w:szCs w:val="24"/>
              </w:rPr>
            </w:pPr>
            <w:r w:rsidRPr="00C373A7">
              <w:rPr>
                <w:sz w:val="24"/>
                <w:szCs w:val="24"/>
              </w:rPr>
              <w:t>Den studerande ställer motiverade geografiska frågor och funderar ut svar på dem.</w:t>
            </w:r>
          </w:p>
        </w:tc>
      </w:tr>
      <w:tr w:rsidR="00567409" w:rsidRPr="00F43B08" w14:paraId="12D8C2D5" w14:textId="77777777" w:rsidTr="00925989">
        <w:trPr>
          <w:trHeight w:val="284"/>
        </w:trPr>
        <w:tc>
          <w:tcPr>
            <w:tcW w:w="1920" w:type="dxa"/>
            <w:shd w:val="clear" w:color="auto" w:fill="auto"/>
          </w:tcPr>
          <w:p w14:paraId="20E6EF2F"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M5 hjälpa den studerande att utveckla sin rumsuppfattning samt förståelsen för symboler, proportioner, </w:t>
            </w:r>
            <w:r w:rsidRPr="00C373A7">
              <w:rPr>
                <w:sz w:val="24"/>
                <w:szCs w:val="24"/>
              </w:rPr>
              <w:lastRenderedPageBreak/>
              <w:t>riktningar och avstånd</w:t>
            </w:r>
          </w:p>
        </w:tc>
        <w:tc>
          <w:tcPr>
            <w:tcW w:w="1935" w:type="dxa"/>
            <w:shd w:val="clear" w:color="auto" w:fill="auto"/>
          </w:tcPr>
          <w:p w14:paraId="5672AFBF"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ge1</w:t>
            </w:r>
          </w:p>
        </w:tc>
        <w:tc>
          <w:tcPr>
            <w:tcW w:w="1935" w:type="dxa"/>
            <w:shd w:val="clear" w:color="auto" w:fill="auto"/>
            <w:tcMar>
              <w:top w:w="100" w:type="dxa"/>
              <w:left w:w="100" w:type="dxa"/>
              <w:bottom w:w="100" w:type="dxa"/>
              <w:right w:w="100" w:type="dxa"/>
            </w:tcMar>
          </w:tcPr>
          <w:p w14:paraId="08CD0BC8" w14:textId="4D380ED9" w:rsidR="00567409" w:rsidRDefault="00567409" w:rsidP="008F50F7">
            <w:pPr>
              <w:spacing w:after="0" w:line="276" w:lineRule="auto"/>
              <w:contextualSpacing/>
              <w:rPr>
                <w:sz w:val="24"/>
                <w:szCs w:val="24"/>
              </w:rPr>
            </w:pPr>
            <w:r w:rsidRPr="00C373A7">
              <w:rPr>
                <w:sz w:val="24"/>
                <w:szCs w:val="24"/>
              </w:rPr>
              <w:t xml:space="preserve">Den studerande lär sig att tillämpa kartfärdigheter i praktiken. </w:t>
            </w:r>
          </w:p>
          <w:p w14:paraId="7A9E7006" w14:textId="77777777" w:rsidR="00D2418E" w:rsidRPr="00C373A7" w:rsidRDefault="00D2418E" w:rsidP="008F50F7">
            <w:pPr>
              <w:spacing w:after="0" w:line="276" w:lineRule="auto"/>
              <w:contextualSpacing/>
              <w:rPr>
                <w:sz w:val="24"/>
                <w:szCs w:val="24"/>
              </w:rPr>
            </w:pPr>
          </w:p>
          <w:p w14:paraId="4C797D12" w14:textId="087F2B06" w:rsidR="00567409" w:rsidRPr="00C373A7" w:rsidRDefault="00567409" w:rsidP="008F50F7">
            <w:pPr>
              <w:spacing w:after="0" w:line="276" w:lineRule="auto"/>
              <w:contextualSpacing/>
              <w:rPr>
                <w:rFonts w:eastAsia="Calibri"/>
                <w:sz w:val="24"/>
                <w:szCs w:val="24"/>
              </w:rPr>
            </w:pPr>
            <w:r w:rsidRPr="00C373A7">
              <w:rPr>
                <w:sz w:val="24"/>
                <w:szCs w:val="24"/>
              </w:rPr>
              <w:t>Den studerande</w:t>
            </w:r>
            <w:r w:rsidRPr="00C373A7">
              <w:rPr>
                <w:sz w:val="24"/>
                <w:szCs w:val="24"/>
                <w:lang w:eastAsia="sv-SE"/>
              </w:rPr>
              <w:t xml:space="preserve"> lär sig att </w:t>
            </w:r>
            <w:r w:rsidRPr="00C373A7">
              <w:rPr>
                <w:sz w:val="24"/>
                <w:szCs w:val="24"/>
                <w:lang w:eastAsia="sv-SE"/>
              </w:rPr>
              <w:lastRenderedPageBreak/>
              <w:t>använda symboler och skalor på en karta samt att ta ut riktningar och mäta avstånd.</w:t>
            </w:r>
          </w:p>
          <w:p w14:paraId="6BBFE784" w14:textId="77777777" w:rsidR="00567409" w:rsidRPr="00C373A7" w:rsidRDefault="00567409" w:rsidP="008F50F7">
            <w:pPr>
              <w:spacing w:after="0" w:line="276" w:lineRule="auto"/>
              <w:contextualSpacing/>
              <w:rPr>
                <w:rFonts w:eastAsia="Calibri"/>
                <w:sz w:val="24"/>
                <w:szCs w:val="24"/>
              </w:rPr>
            </w:pPr>
          </w:p>
        </w:tc>
        <w:tc>
          <w:tcPr>
            <w:tcW w:w="1935" w:type="dxa"/>
            <w:shd w:val="clear" w:color="auto" w:fill="auto"/>
          </w:tcPr>
          <w:p w14:paraId="3C2193D6"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lastRenderedPageBreak/>
              <w:t>Hur rumsuppfattningen utvecklats</w:t>
            </w:r>
          </w:p>
        </w:tc>
        <w:tc>
          <w:tcPr>
            <w:tcW w:w="1935" w:type="dxa"/>
            <w:shd w:val="clear" w:color="auto" w:fill="auto"/>
            <w:tcMar>
              <w:top w:w="100" w:type="dxa"/>
              <w:left w:w="100" w:type="dxa"/>
              <w:bottom w:w="100" w:type="dxa"/>
              <w:right w:w="100" w:type="dxa"/>
            </w:tcMar>
          </w:tcPr>
          <w:p w14:paraId="4C68E66E" w14:textId="5BFBFDAA" w:rsidR="00567409" w:rsidRDefault="00567409" w:rsidP="008F50F7">
            <w:pPr>
              <w:spacing w:after="0" w:line="276" w:lineRule="auto"/>
              <w:contextualSpacing/>
              <w:rPr>
                <w:sz w:val="24"/>
                <w:szCs w:val="24"/>
              </w:rPr>
            </w:pPr>
            <w:r w:rsidRPr="00C373A7">
              <w:rPr>
                <w:sz w:val="24"/>
                <w:szCs w:val="24"/>
              </w:rPr>
              <w:t xml:space="preserve">Den studerande kan väderstrecken. </w:t>
            </w:r>
          </w:p>
          <w:p w14:paraId="6D3F4702" w14:textId="77777777" w:rsidR="00D2418E" w:rsidRPr="00C373A7" w:rsidRDefault="00D2418E" w:rsidP="008F50F7">
            <w:pPr>
              <w:spacing w:after="0" w:line="276" w:lineRule="auto"/>
              <w:contextualSpacing/>
              <w:rPr>
                <w:sz w:val="24"/>
                <w:szCs w:val="24"/>
              </w:rPr>
            </w:pPr>
          </w:p>
          <w:p w14:paraId="6C707083" w14:textId="6F5CE958" w:rsidR="00567409" w:rsidRPr="00C373A7" w:rsidRDefault="00567409" w:rsidP="008F50F7">
            <w:pPr>
              <w:spacing w:after="0" w:line="276" w:lineRule="auto"/>
              <w:contextualSpacing/>
              <w:rPr>
                <w:rFonts w:eastAsia="Calibri"/>
                <w:sz w:val="24"/>
                <w:szCs w:val="24"/>
              </w:rPr>
            </w:pPr>
            <w:r w:rsidRPr="00C373A7">
              <w:rPr>
                <w:sz w:val="24"/>
                <w:szCs w:val="24"/>
              </w:rPr>
              <w:t xml:space="preserve">Den studerande känner igen och benämner några </w:t>
            </w:r>
            <w:r w:rsidRPr="00C373A7">
              <w:rPr>
                <w:sz w:val="24"/>
                <w:szCs w:val="24"/>
              </w:rPr>
              <w:lastRenderedPageBreak/>
              <w:t>symboler på en karta.</w:t>
            </w:r>
          </w:p>
        </w:tc>
        <w:tc>
          <w:tcPr>
            <w:tcW w:w="1935" w:type="dxa"/>
            <w:shd w:val="clear" w:color="auto" w:fill="auto"/>
            <w:tcMar>
              <w:top w:w="100" w:type="dxa"/>
              <w:left w:w="100" w:type="dxa"/>
              <w:bottom w:w="100" w:type="dxa"/>
              <w:right w:w="100" w:type="dxa"/>
            </w:tcMar>
          </w:tcPr>
          <w:p w14:paraId="7C10FE49" w14:textId="77777777" w:rsidR="00D2418E" w:rsidRDefault="00567409" w:rsidP="008F50F7">
            <w:pPr>
              <w:spacing w:after="0" w:line="276" w:lineRule="auto"/>
              <w:contextualSpacing/>
              <w:rPr>
                <w:sz w:val="24"/>
                <w:szCs w:val="24"/>
              </w:rPr>
            </w:pPr>
            <w:r w:rsidRPr="00C373A7">
              <w:rPr>
                <w:sz w:val="24"/>
                <w:szCs w:val="24"/>
              </w:rPr>
              <w:lastRenderedPageBreak/>
              <w:t>Den studerande kan uttrycka var ett objekt befinner sig med hjälp av väderstreck.</w:t>
            </w:r>
          </w:p>
          <w:p w14:paraId="1FC9FFD4" w14:textId="19FC3885" w:rsidR="00567409" w:rsidRPr="00C373A7" w:rsidRDefault="00567409" w:rsidP="008F50F7">
            <w:pPr>
              <w:spacing w:after="0" w:line="276" w:lineRule="auto"/>
              <w:contextualSpacing/>
              <w:rPr>
                <w:sz w:val="24"/>
                <w:szCs w:val="24"/>
              </w:rPr>
            </w:pPr>
            <w:r w:rsidRPr="00C373A7">
              <w:rPr>
                <w:sz w:val="24"/>
                <w:szCs w:val="24"/>
              </w:rPr>
              <w:t xml:space="preserve"> </w:t>
            </w:r>
          </w:p>
          <w:p w14:paraId="730671C3" w14:textId="32F82AA9" w:rsidR="00567409" w:rsidRDefault="00567409" w:rsidP="008F50F7">
            <w:pPr>
              <w:spacing w:after="0" w:line="276" w:lineRule="auto"/>
              <w:contextualSpacing/>
              <w:rPr>
                <w:sz w:val="24"/>
                <w:szCs w:val="24"/>
              </w:rPr>
            </w:pPr>
            <w:r w:rsidRPr="00C373A7">
              <w:rPr>
                <w:sz w:val="24"/>
                <w:szCs w:val="24"/>
              </w:rPr>
              <w:lastRenderedPageBreak/>
              <w:t xml:space="preserve">Den studerande känner igen och benämner symboler på en karta. </w:t>
            </w:r>
          </w:p>
          <w:p w14:paraId="75895DD9" w14:textId="77777777" w:rsidR="00D2418E" w:rsidRPr="00C373A7" w:rsidRDefault="00D2418E" w:rsidP="008F50F7">
            <w:pPr>
              <w:spacing w:after="0" w:line="276" w:lineRule="auto"/>
              <w:contextualSpacing/>
              <w:rPr>
                <w:sz w:val="24"/>
                <w:szCs w:val="24"/>
              </w:rPr>
            </w:pPr>
          </w:p>
          <w:p w14:paraId="5947466A" w14:textId="504C0259" w:rsidR="00567409" w:rsidRPr="00C373A7" w:rsidRDefault="00567409" w:rsidP="008F50F7">
            <w:pPr>
              <w:spacing w:after="0" w:line="276" w:lineRule="auto"/>
              <w:contextualSpacing/>
              <w:rPr>
                <w:rFonts w:eastAsia="Calibri"/>
                <w:i/>
                <w:sz w:val="24"/>
                <w:szCs w:val="24"/>
              </w:rPr>
            </w:pPr>
            <w:r w:rsidRPr="00C373A7">
              <w:rPr>
                <w:bCs/>
                <w:sz w:val="24"/>
                <w:szCs w:val="24"/>
              </w:rPr>
              <w:t>Den studerande mäter avstånd med hjälp av kartans grafiska skala.</w:t>
            </w:r>
          </w:p>
        </w:tc>
        <w:tc>
          <w:tcPr>
            <w:tcW w:w="1935" w:type="dxa"/>
            <w:shd w:val="clear" w:color="auto" w:fill="auto"/>
          </w:tcPr>
          <w:p w14:paraId="1E654506" w14:textId="41D3FDF3"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 xml:space="preserve">Den studerande kan mäta avstånd på en karta både med hjälp av den grafiska skalan och skalan uttryckt i ett </w:t>
            </w:r>
            <w:r w:rsidRPr="00C373A7">
              <w:rPr>
                <w:sz w:val="24"/>
                <w:szCs w:val="24"/>
              </w:rPr>
              <w:lastRenderedPageBreak/>
              <w:t>förhållande samt rikta in kartan så att den motsvarar verkligheten.</w:t>
            </w:r>
          </w:p>
        </w:tc>
        <w:tc>
          <w:tcPr>
            <w:tcW w:w="1935" w:type="dxa"/>
            <w:shd w:val="clear" w:color="auto" w:fill="auto"/>
            <w:tcMar>
              <w:top w:w="100" w:type="dxa"/>
              <w:left w:w="100" w:type="dxa"/>
              <w:bottom w:w="100" w:type="dxa"/>
              <w:right w:w="100" w:type="dxa"/>
            </w:tcMar>
          </w:tcPr>
          <w:p w14:paraId="2E15BBF7" w14:textId="7C887ED5" w:rsidR="00567409" w:rsidRPr="00C373A7" w:rsidRDefault="00567409" w:rsidP="008F50F7">
            <w:pPr>
              <w:spacing w:after="0" w:line="276" w:lineRule="auto"/>
              <w:contextualSpacing/>
              <w:rPr>
                <w:rFonts w:eastAsia="Calibri"/>
                <w:sz w:val="24"/>
                <w:szCs w:val="24"/>
              </w:rPr>
            </w:pPr>
            <w:r w:rsidRPr="00C373A7">
              <w:rPr>
                <w:sz w:val="24"/>
                <w:szCs w:val="24"/>
              </w:rPr>
              <w:lastRenderedPageBreak/>
              <w:t>Den studerande kan på ett ändamålsenligt sätt använda olika karttyper, flyg- och satellitbilder.</w:t>
            </w:r>
          </w:p>
        </w:tc>
      </w:tr>
      <w:tr w:rsidR="00567409" w:rsidRPr="00F43B08" w14:paraId="3289813E" w14:textId="77777777" w:rsidTr="00925989">
        <w:trPr>
          <w:trHeight w:val="284"/>
        </w:trPr>
        <w:tc>
          <w:tcPr>
            <w:tcW w:w="1920" w:type="dxa"/>
            <w:shd w:val="clear" w:color="auto" w:fill="auto"/>
          </w:tcPr>
          <w:p w14:paraId="20B71F87"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M6 handleda den studerande att träna geomediala färdigheter i vardagen</w:t>
            </w:r>
          </w:p>
        </w:tc>
        <w:tc>
          <w:tcPr>
            <w:tcW w:w="1935" w:type="dxa"/>
            <w:shd w:val="clear" w:color="auto" w:fill="auto"/>
          </w:tcPr>
          <w:p w14:paraId="2C412FB9"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ge1</w:t>
            </w:r>
          </w:p>
        </w:tc>
        <w:tc>
          <w:tcPr>
            <w:tcW w:w="1935" w:type="dxa"/>
            <w:shd w:val="clear" w:color="auto" w:fill="auto"/>
            <w:tcMar>
              <w:top w:w="100" w:type="dxa"/>
              <w:left w:w="100" w:type="dxa"/>
              <w:bottom w:w="100" w:type="dxa"/>
              <w:right w:w="100" w:type="dxa"/>
            </w:tcMar>
          </w:tcPr>
          <w:p w14:paraId="5BD09017" w14:textId="13BAFB70" w:rsidR="00567409" w:rsidRPr="00C373A7" w:rsidRDefault="009706E9" w:rsidP="008F50F7">
            <w:pPr>
              <w:spacing w:after="0" w:line="276" w:lineRule="auto"/>
              <w:contextualSpacing/>
              <w:rPr>
                <w:sz w:val="24"/>
                <w:szCs w:val="24"/>
              </w:rPr>
            </w:pPr>
            <w:r w:rsidRPr="00C373A7">
              <w:rPr>
                <w:sz w:val="24"/>
                <w:szCs w:val="24"/>
              </w:rPr>
              <w:t>Den studerande</w:t>
            </w:r>
            <w:r w:rsidR="00567409" w:rsidRPr="00C373A7">
              <w:rPr>
                <w:sz w:val="24"/>
                <w:szCs w:val="24"/>
              </w:rPr>
              <w:t xml:space="preserve"> lär sig geomediafärdigheter. </w:t>
            </w:r>
          </w:p>
          <w:p w14:paraId="6B34B1EC" w14:textId="77777777" w:rsidR="00567409" w:rsidRPr="00C373A7" w:rsidRDefault="00567409" w:rsidP="008F50F7">
            <w:pPr>
              <w:spacing w:after="0" w:line="276" w:lineRule="auto"/>
              <w:contextualSpacing/>
              <w:rPr>
                <w:sz w:val="24"/>
                <w:szCs w:val="24"/>
                <w:lang w:eastAsia="sv-SE"/>
              </w:rPr>
            </w:pPr>
          </w:p>
          <w:p w14:paraId="5F9A9654" w14:textId="265D18C1" w:rsidR="00567409" w:rsidRPr="00C373A7" w:rsidRDefault="009706E9" w:rsidP="008F50F7">
            <w:pPr>
              <w:spacing w:after="0" w:line="276" w:lineRule="auto"/>
              <w:contextualSpacing/>
              <w:rPr>
                <w:sz w:val="24"/>
                <w:szCs w:val="24"/>
              </w:rPr>
            </w:pPr>
            <w:r w:rsidRPr="00C373A7">
              <w:rPr>
                <w:sz w:val="24"/>
                <w:szCs w:val="24"/>
              </w:rPr>
              <w:t>Den studerande</w:t>
            </w:r>
            <w:r w:rsidR="00567409" w:rsidRPr="00C373A7">
              <w:rPr>
                <w:sz w:val="24"/>
                <w:szCs w:val="24"/>
              </w:rPr>
              <w:t xml:space="preserve"> lär sig att läsa, tolka och göra kartor och andra modeller av geografiska fenomen. </w:t>
            </w:r>
          </w:p>
        </w:tc>
        <w:tc>
          <w:tcPr>
            <w:tcW w:w="1935" w:type="dxa"/>
            <w:shd w:val="clear" w:color="auto" w:fill="auto"/>
          </w:tcPr>
          <w:p w14:paraId="48860E6C"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Geomediala färdigheter</w:t>
            </w:r>
            <w:r w:rsidRPr="00C373A7">
              <w:rPr>
                <w:rFonts w:eastAsia="Calibri"/>
                <w:sz w:val="24"/>
                <w:szCs w:val="24"/>
                <w:lang w:val="sv-SE"/>
              </w:rPr>
              <w:t xml:space="preserve"> </w:t>
            </w:r>
          </w:p>
        </w:tc>
        <w:tc>
          <w:tcPr>
            <w:tcW w:w="1935" w:type="dxa"/>
            <w:shd w:val="clear" w:color="auto" w:fill="auto"/>
            <w:tcMar>
              <w:top w:w="100" w:type="dxa"/>
              <w:left w:w="100" w:type="dxa"/>
              <w:bottom w:w="100" w:type="dxa"/>
              <w:right w:w="100" w:type="dxa"/>
            </w:tcMar>
          </w:tcPr>
          <w:p w14:paraId="59E43361" w14:textId="6D189A92" w:rsidR="00567409" w:rsidRPr="00C373A7" w:rsidRDefault="009706E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kan känna igen enkla objekt</w:t>
            </w:r>
            <w:r w:rsidR="00567409" w:rsidRPr="00F63F35">
              <w:rPr>
                <w:sz w:val="24"/>
                <w:szCs w:val="24"/>
              </w:rPr>
              <w:t xml:space="preserve"> </w:t>
            </w:r>
            <w:r w:rsidR="00567409" w:rsidRPr="00C373A7">
              <w:rPr>
                <w:sz w:val="24"/>
                <w:szCs w:val="24"/>
              </w:rPr>
              <w:t>på kartor, diagram och bilder.</w:t>
            </w:r>
          </w:p>
        </w:tc>
        <w:tc>
          <w:tcPr>
            <w:tcW w:w="1935" w:type="dxa"/>
            <w:shd w:val="clear" w:color="auto" w:fill="auto"/>
            <w:tcMar>
              <w:top w:w="100" w:type="dxa"/>
              <w:left w:w="100" w:type="dxa"/>
              <w:bottom w:w="100" w:type="dxa"/>
              <w:right w:w="100" w:type="dxa"/>
            </w:tcMar>
          </w:tcPr>
          <w:p w14:paraId="2293EA87" w14:textId="0F75AB9D" w:rsidR="00567409" w:rsidRDefault="009706E9" w:rsidP="008F50F7">
            <w:pPr>
              <w:spacing w:after="0" w:line="276" w:lineRule="auto"/>
              <w:contextualSpacing/>
              <w:rPr>
                <w:sz w:val="24"/>
                <w:szCs w:val="24"/>
              </w:rPr>
            </w:pPr>
            <w:r w:rsidRPr="00C373A7">
              <w:rPr>
                <w:sz w:val="24"/>
                <w:szCs w:val="24"/>
              </w:rPr>
              <w:t>Den studerande</w:t>
            </w:r>
            <w:r w:rsidR="00567409" w:rsidRPr="00C373A7">
              <w:rPr>
                <w:sz w:val="24"/>
                <w:szCs w:val="24"/>
              </w:rPr>
              <w:t xml:space="preserve"> kan tolka bilder, diagram, kartor och karttjänster över geografiska fenomen.</w:t>
            </w:r>
          </w:p>
          <w:p w14:paraId="304569B2" w14:textId="77777777" w:rsidR="005B0F41" w:rsidRPr="00C373A7" w:rsidRDefault="005B0F41" w:rsidP="008F50F7">
            <w:pPr>
              <w:spacing w:after="0" w:line="276" w:lineRule="auto"/>
              <w:contextualSpacing/>
              <w:rPr>
                <w:sz w:val="24"/>
                <w:szCs w:val="24"/>
              </w:rPr>
            </w:pPr>
          </w:p>
          <w:p w14:paraId="1F99122A" w14:textId="7CDBC901" w:rsidR="00567409" w:rsidRPr="00C373A7" w:rsidRDefault="009706E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gör enkla kartor och diagram.</w:t>
            </w:r>
          </w:p>
        </w:tc>
        <w:tc>
          <w:tcPr>
            <w:tcW w:w="1935" w:type="dxa"/>
            <w:shd w:val="clear" w:color="auto" w:fill="auto"/>
          </w:tcPr>
          <w:p w14:paraId="4618977E" w14:textId="48CE9AB0" w:rsidR="00C54944" w:rsidRDefault="00C54944" w:rsidP="008F50F7">
            <w:pPr>
              <w:widowControl w:val="0"/>
              <w:autoSpaceDE w:val="0"/>
              <w:autoSpaceDN w:val="0"/>
              <w:adjustRightInd w:val="0"/>
              <w:spacing w:after="0" w:line="276" w:lineRule="auto"/>
              <w:contextualSpacing/>
              <w:rPr>
                <w:sz w:val="24"/>
                <w:szCs w:val="24"/>
              </w:rPr>
            </w:pPr>
            <w:r w:rsidRPr="00C373A7">
              <w:rPr>
                <w:sz w:val="24"/>
                <w:szCs w:val="24"/>
              </w:rPr>
              <w:t xml:space="preserve">Den studerande kan tolka bilder, diagram, kartor, karttjänster och annan geomedia över geografiska fenomen. </w:t>
            </w:r>
          </w:p>
          <w:p w14:paraId="39111EE4" w14:textId="77777777" w:rsidR="005B0F41" w:rsidRPr="00C373A7" w:rsidRDefault="005B0F41" w:rsidP="008F50F7">
            <w:pPr>
              <w:widowControl w:val="0"/>
              <w:autoSpaceDE w:val="0"/>
              <w:autoSpaceDN w:val="0"/>
              <w:adjustRightInd w:val="0"/>
              <w:spacing w:after="0" w:line="276" w:lineRule="auto"/>
              <w:contextualSpacing/>
              <w:rPr>
                <w:sz w:val="24"/>
                <w:szCs w:val="24"/>
              </w:rPr>
            </w:pPr>
          </w:p>
          <w:p w14:paraId="4E5A95EC" w14:textId="2C0C76F1" w:rsidR="00567409" w:rsidRPr="00C373A7" w:rsidRDefault="00C54944"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 gör kartor, diagram eller andra geografiska modeller.</w:t>
            </w:r>
          </w:p>
        </w:tc>
        <w:tc>
          <w:tcPr>
            <w:tcW w:w="1935" w:type="dxa"/>
            <w:shd w:val="clear" w:color="auto" w:fill="auto"/>
            <w:tcMar>
              <w:top w:w="100" w:type="dxa"/>
              <w:left w:w="100" w:type="dxa"/>
              <w:bottom w:w="100" w:type="dxa"/>
              <w:right w:w="100" w:type="dxa"/>
            </w:tcMar>
          </w:tcPr>
          <w:p w14:paraId="04364F36" w14:textId="78A6F0DC" w:rsidR="00567409" w:rsidRPr="00C373A7" w:rsidRDefault="009706E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kan dra slutsatser utgående från de kartor, diagram, annan geomedia och andra geografiska modeller hen gjort.</w:t>
            </w:r>
          </w:p>
        </w:tc>
      </w:tr>
      <w:tr w:rsidR="00567409" w:rsidRPr="00F43B08" w14:paraId="5A121BC4" w14:textId="77777777" w:rsidTr="00925989">
        <w:trPr>
          <w:trHeight w:val="284"/>
        </w:trPr>
        <w:tc>
          <w:tcPr>
            <w:tcW w:w="1920" w:type="dxa"/>
            <w:shd w:val="clear" w:color="auto" w:fill="auto"/>
          </w:tcPr>
          <w:p w14:paraId="602FEAF5"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M7 hjälpa den studerande att utveckla </w:t>
            </w:r>
            <w:r w:rsidRPr="00C373A7">
              <w:rPr>
                <w:sz w:val="24"/>
                <w:szCs w:val="24"/>
              </w:rPr>
              <w:lastRenderedPageBreak/>
              <w:t>geografiska undersökningsfärdigheter</w:t>
            </w:r>
          </w:p>
        </w:tc>
        <w:tc>
          <w:tcPr>
            <w:tcW w:w="1935" w:type="dxa"/>
            <w:shd w:val="clear" w:color="auto" w:fill="auto"/>
          </w:tcPr>
          <w:p w14:paraId="2955A521"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ge1</w:t>
            </w:r>
          </w:p>
          <w:p w14:paraId="55AC9A96"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p>
        </w:tc>
        <w:tc>
          <w:tcPr>
            <w:tcW w:w="1935" w:type="dxa"/>
            <w:shd w:val="clear" w:color="auto" w:fill="auto"/>
            <w:tcMar>
              <w:top w:w="100" w:type="dxa"/>
              <w:left w:w="100" w:type="dxa"/>
              <w:bottom w:w="100" w:type="dxa"/>
              <w:right w:w="100" w:type="dxa"/>
            </w:tcMar>
          </w:tcPr>
          <w:p w14:paraId="59B33DCA" w14:textId="34D24384" w:rsidR="00567409" w:rsidRPr="00C373A7" w:rsidRDefault="00EC3AB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lär sig </w:t>
            </w:r>
            <w:r w:rsidR="00567409" w:rsidRPr="00C373A7">
              <w:rPr>
                <w:sz w:val="24"/>
                <w:szCs w:val="24"/>
              </w:rPr>
              <w:lastRenderedPageBreak/>
              <w:t>geografiska undersökningsfärdigheter.</w:t>
            </w:r>
          </w:p>
        </w:tc>
        <w:tc>
          <w:tcPr>
            <w:tcW w:w="1935" w:type="dxa"/>
            <w:shd w:val="clear" w:color="auto" w:fill="auto"/>
          </w:tcPr>
          <w:p w14:paraId="4C564B4B" w14:textId="77777777" w:rsidR="00567409" w:rsidRPr="00C373A7" w:rsidRDefault="00567409" w:rsidP="008F50F7">
            <w:pPr>
              <w:pStyle w:val="AIPEtaulukot"/>
              <w:spacing w:line="276" w:lineRule="auto"/>
              <w:contextualSpacing/>
              <w:rPr>
                <w:rFonts w:cs="Calibri"/>
                <w:sz w:val="24"/>
                <w:szCs w:val="24"/>
              </w:rPr>
            </w:pPr>
            <w:r w:rsidRPr="00C373A7">
              <w:rPr>
                <w:rFonts w:cs="Calibri"/>
                <w:sz w:val="24"/>
                <w:szCs w:val="24"/>
              </w:rPr>
              <w:lastRenderedPageBreak/>
              <w:t>Undersökningsfärdigheter</w:t>
            </w:r>
          </w:p>
          <w:p w14:paraId="25935F14"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p>
          <w:p w14:paraId="21B34C26"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p>
        </w:tc>
        <w:tc>
          <w:tcPr>
            <w:tcW w:w="1935" w:type="dxa"/>
            <w:shd w:val="clear" w:color="auto" w:fill="auto"/>
            <w:tcMar>
              <w:top w:w="100" w:type="dxa"/>
              <w:left w:w="100" w:type="dxa"/>
              <w:bottom w:w="100" w:type="dxa"/>
              <w:right w:w="100" w:type="dxa"/>
            </w:tcMar>
          </w:tcPr>
          <w:p w14:paraId="767D0506" w14:textId="7DF826BF" w:rsidR="00567409" w:rsidRPr="00C373A7" w:rsidRDefault="00EC3AB9" w:rsidP="008F50F7">
            <w:pPr>
              <w:spacing w:after="0" w:line="276" w:lineRule="auto"/>
              <w:contextualSpacing/>
              <w:rPr>
                <w:rFonts w:eastAsia="Calibri"/>
                <w:sz w:val="24"/>
                <w:szCs w:val="24"/>
              </w:rPr>
            </w:pPr>
            <w:r w:rsidRPr="00C373A7">
              <w:rPr>
                <w:sz w:val="24"/>
                <w:szCs w:val="24"/>
              </w:rPr>
              <w:lastRenderedPageBreak/>
              <w:t>Den studerande</w:t>
            </w:r>
            <w:r w:rsidR="00567409" w:rsidRPr="00C373A7">
              <w:rPr>
                <w:sz w:val="24"/>
                <w:szCs w:val="24"/>
              </w:rPr>
              <w:t xml:space="preserve"> deltar i genomförandet av en </w:t>
            </w:r>
            <w:r w:rsidR="00567409" w:rsidRPr="00C373A7">
              <w:rPr>
                <w:sz w:val="24"/>
                <w:szCs w:val="24"/>
              </w:rPr>
              <w:lastRenderedPageBreak/>
              <w:t>mindre undersökning och kan berätta vad man gjort i den.</w:t>
            </w:r>
          </w:p>
        </w:tc>
        <w:tc>
          <w:tcPr>
            <w:tcW w:w="1935" w:type="dxa"/>
            <w:shd w:val="clear" w:color="auto" w:fill="auto"/>
            <w:tcMar>
              <w:top w:w="100" w:type="dxa"/>
              <w:left w:w="100" w:type="dxa"/>
              <w:bottom w:w="100" w:type="dxa"/>
              <w:right w:w="100" w:type="dxa"/>
            </w:tcMar>
          </w:tcPr>
          <w:p w14:paraId="3536B25D" w14:textId="675C58D7" w:rsidR="00567409" w:rsidRPr="00C373A7" w:rsidRDefault="00EC3AB9" w:rsidP="008F50F7">
            <w:pPr>
              <w:spacing w:after="0" w:line="276" w:lineRule="auto"/>
              <w:contextualSpacing/>
              <w:rPr>
                <w:sz w:val="24"/>
                <w:szCs w:val="24"/>
              </w:rPr>
            </w:pPr>
            <w:r w:rsidRPr="00C373A7">
              <w:rPr>
                <w:sz w:val="24"/>
                <w:szCs w:val="24"/>
              </w:rPr>
              <w:lastRenderedPageBreak/>
              <w:t>Den studerande</w:t>
            </w:r>
            <w:r w:rsidR="00567409" w:rsidRPr="00C373A7">
              <w:rPr>
                <w:sz w:val="24"/>
                <w:szCs w:val="24"/>
              </w:rPr>
              <w:t xml:space="preserve"> kan förverkliga en mindre </w:t>
            </w:r>
            <w:r w:rsidR="00567409" w:rsidRPr="00C373A7">
              <w:rPr>
                <w:sz w:val="24"/>
                <w:szCs w:val="24"/>
              </w:rPr>
              <w:lastRenderedPageBreak/>
              <w:t>geografisk undersökning</w:t>
            </w:r>
            <w:r w:rsidRPr="00C373A7">
              <w:rPr>
                <w:sz w:val="24"/>
                <w:szCs w:val="24"/>
              </w:rPr>
              <w:t xml:space="preserve"> under handledning</w:t>
            </w:r>
            <w:r w:rsidR="00567409" w:rsidRPr="00C373A7">
              <w:rPr>
                <w:sz w:val="24"/>
                <w:szCs w:val="24"/>
              </w:rPr>
              <w:t>.</w:t>
            </w:r>
          </w:p>
          <w:p w14:paraId="0E6564F1" w14:textId="77777777" w:rsidR="00567409" w:rsidRPr="00C373A7" w:rsidRDefault="00567409" w:rsidP="008F50F7">
            <w:pPr>
              <w:spacing w:after="0" w:line="276" w:lineRule="auto"/>
              <w:contextualSpacing/>
              <w:rPr>
                <w:sz w:val="24"/>
                <w:szCs w:val="24"/>
              </w:rPr>
            </w:pPr>
          </w:p>
          <w:p w14:paraId="62DE2C25" w14:textId="64EF3CBB" w:rsidR="00567409" w:rsidRPr="00C373A7" w:rsidRDefault="00EC3AB9" w:rsidP="008F50F7">
            <w:pPr>
              <w:spacing w:after="0" w:line="276" w:lineRule="auto"/>
              <w:contextualSpacing/>
              <w:rPr>
                <w:rFonts w:eastAsia="Calibri"/>
                <w:sz w:val="24"/>
                <w:szCs w:val="24"/>
                <w:lang w:val="sv-SE"/>
              </w:rPr>
            </w:pPr>
            <w:r w:rsidRPr="00C373A7">
              <w:rPr>
                <w:sz w:val="24"/>
                <w:szCs w:val="24"/>
              </w:rPr>
              <w:t>Den studerande</w:t>
            </w:r>
            <w:r w:rsidR="00567409" w:rsidRPr="00C373A7">
              <w:rPr>
                <w:sz w:val="24"/>
                <w:szCs w:val="24"/>
              </w:rPr>
              <w:t xml:space="preserve"> kan </w:t>
            </w:r>
            <w:r w:rsidRPr="00C373A7">
              <w:rPr>
                <w:sz w:val="24"/>
                <w:szCs w:val="24"/>
              </w:rPr>
              <w:t>åskådliggöra undersökningsresultat.</w:t>
            </w:r>
          </w:p>
        </w:tc>
        <w:tc>
          <w:tcPr>
            <w:tcW w:w="1935" w:type="dxa"/>
            <w:shd w:val="clear" w:color="auto" w:fill="auto"/>
          </w:tcPr>
          <w:p w14:paraId="72B32D97" w14:textId="0E980F26" w:rsidR="00EC3AB9" w:rsidRPr="00C373A7" w:rsidRDefault="00567409" w:rsidP="008F50F7">
            <w:pPr>
              <w:pBdr>
                <w:top w:val="nil"/>
                <w:left w:val="nil"/>
                <w:bottom w:val="nil"/>
                <w:right w:val="nil"/>
                <w:between w:val="nil"/>
              </w:pBdr>
              <w:spacing w:after="0" w:line="276" w:lineRule="auto"/>
              <w:contextualSpacing/>
              <w:rPr>
                <w:sz w:val="24"/>
                <w:szCs w:val="24"/>
              </w:rPr>
            </w:pPr>
            <w:r w:rsidRPr="00C373A7">
              <w:rPr>
                <w:sz w:val="24"/>
                <w:szCs w:val="24"/>
              </w:rPr>
              <w:lastRenderedPageBreak/>
              <w:t xml:space="preserve">Den studerande kan genomföra en småskalig </w:t>
            </w:r>
            <w:r w:rsidRPr="00C373A7">
              <w:rPr>
                <w:sz w:val="24"/>
                <w:szCs w:val="24"/>
              </w:rPr>
              <w:lastRenderedPageBreak/>
              <w:t>geografisk undersökning</w:t>
            </w:r>
            <w:r w:rsidR="00EC3AB9" w:rsidRPr="00C373A7">
              <w:rPr>
                <w:sz w:val="24"/>
                <w:szCs w:val="24"/>
              </w:rPr>
              <w:t xml:space="preserve"> enligt anvisningar</w:t>
            </w:r>
            <w:r w:rsidRPr="00C373A7">
              <w:rPr>
                <w:sz w:val="24"/>
                <w:szCs w:val="24"/>
              </w:rPr>
              <w:t xml:space="preserve">. </w:t>
            </w:r>
          </w:p>
          <w:p w14:paraId="28865D60" w14:textId="77777777" w:rsidR="00EC3AB9" w:rsidRPr="00C373A7" w:rsidRDefault="00EC3AB9" w:rsidP="008F50F7">
            <w:pPr>
              <w:pBdr>
                <w:top w:val="nil"/>
                <w:left w:val="nil"/>
                <w:bottom w:val="nil"/>
                <w:right w:val="nil"/>
                <w:between w:val="nil"/>
              </w:pBdr>
              <w:spacing w:after="0" w:line="276" w:lineRule="auto"/>
              <w:contextualSpacing/>
              <w:rPr>
                <w:sz w:val="24"/>
                <w:szCs w:val="24"/>
              </w:rPr>
            </w:pPr>
          </w:p>
          <w:p w14:paraId="005062EF" w14:textId="5EE8EAD9"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 kan åskådliggöra undersökningsresultat med hjälp av geomedier, samt presentera undersökningsresultaten muntligt.</w:t>
            </w:r>
          </w:p>
        </w:tc>
        <w:tc>
          <w:tcPr>
            <w:tcW w:w="1935" w:type="dxa"/>
            <w:shd w:val="clear" w:color="auto" w:fill="auto"/>
            <w:tcMar>
              <w:top w:w="100" w:type="dxa"/>
              <w:left w:w="100" w:type="dxa"/>
              <w:bottom w:w="100" w:type="dxa"/>
              <w:right w:w="100" w:type="dxa"/>
            </w:tcMar>
          </w:tcPr>
          <w:p w14:paraId="26F015FC" w14:textId="32FFFD6E" w:rsidR="00567409" w:rsidRPr="00C373A7" w:rsidRDefault="00EC3AB9" w:rsidP="008F50F7">
            <w:pPr>
              <w:spacing w:after="0" w:line="276" w:lineRule="auto"/>
              <w:contextualSpacing/>
              <w:rPr>
                <w:sz w:val="24"/>
                <w:szCs w:val="24"/>
              </w:rPr>
            </w:pPr>
            <w:r w:rsidRPr="00C373A7">
              <w:rPr>
                <w:sz w:val="24"/>
                <w:szCs w:val="24"/>
              </w:rPr>
              <w:lastRenderedPageBreak/>
              <w:t>Den studerande</w:t>
            </w:r>
            <w:r w:rsidR="00567409" w:rsidRPr="00C373A7">
              <w:rPr>
                <w:sz w:val="24"/>
                <w:szCs w:val="24"/>
              </w:rPr>
              <w:t xml:space="preserve"> kan genomföra en till sin struktur </w:t>
            </w:r>
            <w:r w:rsidR="00567409" w:rsidRPr="00C373A7">
              <w:rPr>
                <w:sz w:val="24"/>
                <w:szCs w:val="24"/>
              </w:rPr>
              <w:lastRenderedPageBreak/>
              <w:t xml:space="preserve">tydlig geografisk undersökning. </w:t>
            </w:r>
          </w:p>
          <w:p w14:paraId="63883000" w14:textId="77777777" w:rsidR="00567409" w:rsidRPr="00C373A7" w:rsidRDefault="00567409" w:rsidP="008F50F7">
            <w:pPr>
              <w:spacing w:after="0" w:line="276" w:lineRule="auto"/>
              <w:contextualSpacing/>
              <w:rPr>
                <w:sz w:val="24"/>
                <w:szCs w:val="24"/>
              </w:rPr>
            </w:pPr>
          </w:p>
          <w:p w14:paraId="7AA654DA" w14:textId="4419EB4E" w:rsidR="00567409" w:rsidRPr="00C373A7" w:rsidRDefault="00EC3AB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åskådliggör och presenterar sina resultat med hjälp av geomedia och sammankopplar undersökningsresultaten med geografiska fenomen.</w:t>
            </w:r>
          </w:p>
        </w:tc>
      </w:tr>
      <w:tr w:rsidR="00567409" w:rsidRPr="00F43B08" w14:paraId="29C12529" w14:textId="77777777" w:rsidTr="00925989">
        <w:trPr>
          <w:trHeight w:val="284"/>
        </w:trPr>
        <w:tc>
          <w:tcPr>
            <w:tcW w:w="1920" w:type="dxa"/>
            <w:shd w:val="clear" w:color="auto" w:fill="auto"/>
          </w:tcPr>
          <w:p w14:paraId="03C00FB0"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M8 lära den studerande att iaktta miljön och förändringar i miljön samt aktivera den studerande att följa med aktuella händelser i sin närmiljö, i Finland och i hela världen</w:t>
            </w:r>
          </w:p>
        </w:tc>
        <w:tc>
          <w:tcPr>
            <w:tcW w:w="1935" w:type="dxa"/>
            <w:shd w:val="clear" w:color="auto" w:fill="auto"/>
          </w:tcPr>
          <w:p w14:paraId="7A269279"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ge1</w:t>
            </w:r>
          </w:p>
        </w:tc>
        <w:tc>
          <w:tcPr>
            <w:tcW w:w="1935" w:type="dxa"/>
            <w:shd w:val="clear" w:color="auto" w:fill="auto"/>
            <w:tcMar>
              <w:top w:w="100" w:type="dxa"/>
              <w:left w:w="100" w:type="dxa"/>
              <w:bottom w:w="100" w:type="dxa"/>
              <w:right w:w="100" w:type="dxa"/>
            </w:tcMar>
          </w:tcPr>
          <w:p w14:paraId="62BA2E38" w14:textId="77777777" w:rsidR="005B0F41" w:rsidRDefault="00EC3AB9" w:rsidP="008F50F7">
            <w:pPr>
              <w:spacing w:after="0" w:line="276" w:lineRule="auto"/>
              <w:contextualSpacing/>
              <w:rPr>
                <w:sz w:val="24"/>
                <w:szCs w:val="24"/>
              </w:rPr>
            </w:pPr>
            <w:r w:rsidRPr="00C373A7">
              <w:rPr>
                <w:sz w:val="24"/>
                <w:szCs w:val="24"/>
              </w:rPr>
              <w:t>Den studerande</w:t>
            </w:r>
            <w:r w:rsidR="00567409" w:rsidRPr="00C373A7">
              <w:rPr>
                <w:sz w:val="24"/>
                <w:szCs w:val="24"/>
              </w:rPr>
              <w:t xml:space="preserve"> lär sig att iaktta miljön och de förändringar som sker där, särskilt klimatförändringen och försvagningen av biodiversiteten.</w:t>
            </w:r>
          </w:p>
          <w:p w14:paraId="34CE2D5C" w14:textId="0BF21FCA" w:rsidR="00567409" w:rsidRPr="00C373A7" w:rsidRDefault="00567409" w:rsidP="008F50F7">
            <w:pPr>
              <w:spacing w:after="0" w:line="276" w:lineRule="auto"/>
              <w:contextualSpacing/>
              <w:rPr>
                <w:sz w:val="24"/>
                <w:szCs w:val="24"/>
              </w:rPr>
            </w:pPr>
            <w:r w:rsidRPr="00C373A7">
              <w:rPr>
                <w:sz w:val="24"/>
                <w:szCs w:val="24"/>
              </w:rPr>
              <w:t xml:space="preserve"> </w:t>
            </w:r>
          </w:p>
          <w:p w14:paraId="264FFC30" w14:textId="390BB6BD" w:rsidR="00567409" w:rsidRPr="00C373A7" w:rsidRDefault="00EC3AB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lär sig att följa med aktuella händelser i den </w:t>
            </w:r>
            <w:r w:rsidR="00567409" w:rsidRPr="00C373A7">
              <w:rPr>
                <w:sz w:val="24"/>
                <w:szCs w:val="24"/>
              </w:rPr>
              <w:lastRenderedPageBreak/>
              <w:t>egna närmiljön, i Finland och i hela världen.</w:t>
            </w:r>
          </w:p>
        </w:tc>
        <w:tc>
          <w:tcPr>
            <w:tcW w:w="1935" w:type="dxa"/>
            <w:shd w:val="clear" w:color="auto" w:fill="auto"/>
          </w:tcPr>
          <w:p w14:paraId="658A8D89" w14:textId="77777777" w:rsidR="00567409" w:rsidRPr="00C373A7" w:rsidRDefault="00567409" w:rsidP="008F50F7">
            <w:pPr>
              <w:spacing w:line="276" w:lineRule="auto"/>
              <w:contextualSpacing/>
              <w:rPr>
                <w:sz w:val="24"/>
                <w:szCs w:val="24"/>
              </w:rPr>
            </w:pPr>
            <w:r w:rsidRPr="00C373A7">
              <w:rPr>
                <w:sz w:val="24"/>
                <w:szCs w:val="24"/>
              </w:rPr>
              <w:lastRenderedPageBreak/>
              <w:t>Miljökunskap och förmåga att bedöma miljöförändringar</w:t>
            </w:r>
          </w:p>
          <w:p w14:paraId="0F64A148"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p>
        </w:tc>
        <w:tc>
          <w:tcPr>
            <w:tcW w:w="1935" w:type="dxa"/>
            <w:shd w:val="clear" w:color="auto" w:fill="auto"/>
            <w:tcMar>
              <w:top w:w="100" w:type="dxa"/>
              <w:left w:w="100" w:type="dxa"/>
              <w:bottom w:w="100" w:type="dxa"/>
              <w:right w:w="100" w:type="dxa"/>
            </w:tcMar>
          </w:tcPr>
          <w:p w14:paraId="200A02B2" w14:textId="75D993BA" w:rsidR="00567409" w:rsidRPr="00C373A7" w:rsidRDefault="00EC3AB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känner igen förändringar i miljön.</w:t>
            </w:r>
          </w:p>
          <w:p w14:paraId="3B162BF9" w14:textId="28623BBB" w:rsidR="00567409" w:rsidRPr="00C373A7" w:rsidRDefault="00EC3AB9" w:rsidP="008F50F7">
            <w:pPr>
              <w:spacing w:after="0" w:line="276" w:lineRule="auto"/>
              <w:contextualSpacing/>
              <w:rPr>
                <w:rFonts w:eastAsia="Calibri"/>
                <w:sz w:val="24"/>
                <w:szCs w:val="24"/>
              </w:rPr>
            </w:pPr>
            <w:r w:rsidRPr="00C373A7">
              <w:rPr>
                <w:sz w:val="24"/>
                <w:szCs w:val="24"/>
              </w:rPr>
              <w:br/>
              <w:t>Den studerande följer under handledning några aktuella händelser i anknytning till geografiska fenomen.</w:t>
            </w:r>
          </w:p>
        </w:tc>
        <w:tc>
          <w:tcPr>
            <w:tcW w:w="1935" w:type="dxa"/>
            <w:shd w:val="clear" w:color="auto" w:fill="auto"/>
            <w:tcMar>
              <w:top w:w="100" w:type="dxa"/>
              <w:left w:w="100" w:type="dxa"/>
              <w:bottom w:w="100" w:type="dxa"/>
              <w:right w:w="100" w:type="dxa"/>
            </w:tcMar>
          </w:tcPr>
          <w:p w14:paraId="0EA66E91" w14:textId="4980A35B" w:rsidR="00567409" w:rsidRDefault="00EC3AB9" w:rsidP="008F50F7">
            <w:pPr>
              <w:spacing w:after="0" w:line="276" w:lineRule="auto"/>
              <w:contextualSpacing/>
              <w:rPr>
                <w:sz w:val="24"/>
                <w:szCs w:val="24"/>
              </w:rPr>
            </w:pPr>
            <w:r w:rsidRPr="00C373A7">
              <w:rPr>
                <w:sz w:val="24"/>
                <w:szCs w:val="24"/>
              </w:rPr>
              <w:t>Den studerande</w:t>
            </w:r>
            <w:r w:rsidR="00567409" w:rsidRPr="00C373A7">
              <w:rPr>
                <w:sz w:val="24"/>
                <w:szCs w:val="24"/>
              </w:rPr>
              <w:t xml:space="preserve"> kan iaktta miljöförändringar, såsom klimatförändring och att biodiversiteten försvagas i Finland och på andra håll i världen samt ge exempel på dessa.</w:t>
            </w:r>
          </w:p>
          <w:p w14:paraId="6707B47F" w14:textId="77777777" w:rsidR="005B0F41" w:rsidRPr="00C373A7" w:rsidRDefault="005B0F41" w:rsidP="008F50F7">
            <w:pPr>
              <w:spacing w:after="0" w:line="276" w:lineRule="auto"/>
              <w:contextualSpacing/>
              <w:rPr>
                <w:sz w:val="24"/>
                <w:szCs w:val="24"/>
              </w:rPr>
            </w:pPr>
          </w:p>
          <w:p w14:paraId="038ECC12" w14:textId="4296AAEA" w:rsidR="00567409" w:rsidRPr="00C373A7" w:rsidRDefault="00EC3AB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följer aktuella </w:t>
            </w:r>
            <w:r w:rsidR="00567409" w:rsidRPr="00C373A7">
              <w:rPr>
                <w:sz w:val="24"/>
                <w:szCs w:val="24"/>
              </w:rPr>
              <w:lastRenderedPageBreak/>
              <w:t>händelser i anknytning till geografiska fenomen.</w:t>
            </w:r>
          </w:p>
        </w:tc>
        <w:tc>
          <w:tcPr>
            <w:tcW w:w="1935" w:type="dxa"/>
            <w:shd w:val="clear" w:color="auto" w:fill="auto"/>
          </w:tcPr>
          <w:p w14:paraId="18377A86" w14:textId="5278D254" w:rsidR="00567409" w:rsidRDefault="00567409" w:rsidP="008F50F7">
            <w:pPr>
              <w:autoSpaceDE w:val="0"/>
              <w:autoSpaceDN w:val="0"/>
              <w:spacing w:after="0" w:line="276" w:lineRule="auto"/>
              <w:contextualSpacing/>
              <w:rPr>
                <w:sz w:val="24"/>
                <w:szCs w:val="24"/>
              </w:rPr>
            </w:pPr>
            <w:r w:rsidRPr="00C373A7">
              <w:rPr>
                <w:sz w:val="24"/>
                <w:szCs w:val="24"/>
              </w:rPr>
              <w:lastRenderedPageBreak/>
              <w:t xml:space="preserve">Den studerande </w:t>
            </w:r>
            <w:r w:rsidR="000C2334" w:rsidRPr="00C373A7">
              <w:rPr>
                <w:sz w:val="24"/>
                <w:szCs w:val="24"/>
              </w:rPr>
              <w:t>kan berätta om förändringar i miljön och nämner orsaker till de mest centrala miljöförändringarna.</w:t>
            </w:r>
          </w:p>
          <w:p w14:paraId="0029D3FC" w14:textId="77777777" w:rsidR="005B0F41" w:rsidRPr="00C373A7" w:rsidRDefault="005B0F41" w:rsidP="008F50F7">
            <w:pPr>
              <w:autoSpaceDE w:val="0"/>
              <w:autoSpaceDN w:val="0"/>
              <w:spacing w:after="0" w:line="276" w:lineRule="auto"/>
              <w:contextualSpacing/>
              <w:rPr>
                <w:sz w:val="24"/>
                <w:szCs w:val="24"/>
              </w:rPr>
            </w:pPr>
          </w:p>
          <w:p w14:paraId="3C529167" w14:textId="21A42354" w:rsidR="00567409" w:rsidRPr="00C373A7" w:rsidRDefault="000C2334" w:rsidP="008F50F7">
            <w:pPr>
              <w:autoSpaceDE w:val="0"/>
              <w:autoSpaceDN w:val="0"/>
              <w:spacing w:after="0" w:line="276" w:lineRule="auto"/>
              <w:contextualSpacing/>
              <w:rPr>
                <w:sz w:val="24"/>
                <w:szCs w:val="24"/>
              </w:rPr>
            </w:pPr>
            <w:r w:rsidRPr="00C373A7">
              <w:rPr>
                <w:sz w:val="24"/>
                <w:szCs w:val="24"/>
              </w:rPr>
              <w:t xml:space="preserve">Den studerande följer aktuella händelser i anknytning till geografiska fenomen </w:t>
            </w:r>
            <w:r w:rsidRPr="00C373A7">
              <w:rPr>
                <w:sz w:val="24"/>
                <w:szCs w:val="24"/>
              </w:rPr>
              <w:lastRenderedPageBreak/>
              <w:t>och förklarar bakgrunden till några av händelserna.</w:t>
            </w:r>
          </w:p>
        </w:tc>
        <w:tc>
          <w:tcPr>
            <w:tcW w:w="1935" w:type="dxa"/>
            <w:shd w:val="clear" w:color="auto" w:fill="auto"/>
            <w:tcMar>
              <w:top w:w="100" w:type="dxa"/>
              <w:left w:w="100" w:type="dxa"/>
              <w:bottom w:w="100" w:type="dxa"/>
              <w:right w:w="100" w:type="dxa"/>
            </w:tcMar>
          </w:tcPr>
          <w:p w14:paraId="4ADAEB31" w14:textId="3004B2F3" w:rsidR="00567409" w:rsidRDefault="00EC3AB9" w:rsidP="008F50F7">
            <w:pPr>
              <w:spacing w:line="276" w:lineRule="auto"/>
              <w:contextualSpacing/>
              <w:rPr>
                <w:sz w:val="24"/>
                <w:szCs w:val="24"/>
              </w:rPr>
            </w:pPr>
            <w:r w:rsidRPr="00C373A7">
              <w:rPr>
                <w:sz w:val="24"/>
                <w:szCs w:val="24"/>
              </w:rPr>
              <w:lastRenderedPageBreak/>
              <w:t>Den studerande</w:t>
            </w:r>
            <w:r w:rsidR="00567409" w:rsidRPr="00C373A7">
              <w:rPr>
                <w:sz w:val="24"/>
                <w:szCs w:val="24"/>
              </w:rPr>
              <w:t xml:space="preserve"> kan förklara orsaker som ligger bakom miljöförändringar. </w:t>
            </w:r>
          </w:p>
          <w:p w14:paraId="3F51E546" w14:textId="77777777" w:rsidR="008F50F7" w:rsidRPr="00C373A7" w:rsidRDefault="008F50F7" w:rsidP="008F50F7">
            <w:pPr>
              <w:spacing w:line="276" w:lineRule="auto"/>
              <w:contextualSpacing/>
              <w:rPr>
                <w:sz w:val="24"/>
                <w:szCs w:val="24"/>
              </w:rPr>
            </w:pPr>
          </w:p>
          <w:p w14:paraId="4B7D876C" w14:textId="5E6E3D6E" w:rsidR="00567409" w:rsidRPr="00C373A7" w:rsidRDefault="00EC3AB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bedömer kritiskt hur geografiska händelser som hen följer med påverkar den egna närmiljön, </w:t>
            </w:r>
            <w:r w:rsidR="00567409" w:rsidRPr="00C373A7">
              <w:rPr>
                <w:sz w:val="24"/>
                <w:szCs w:val="24"/>
              </w:rPr>
              <w:lastRenderedPageBreak/>
              <w:t>Finland eller hela världen.</w:t>
            </w:r>
          </w:p>
        </w:tc>
      </w:tr>
      <w:tr w:rsidR="00567409" w:rsidRPr="00F43B08" w14:paraId="2F96D1D6" w14:textId="77777777" w:rsidTr="00925989">
        <w:trPr>
          <w:trHeight w:val="284"/>
        </w:trPr>
        <w:tc>
          <w:tcPr>
            <w:tcW w:w="1920" w:type="dxa"/>
            <w:shd w:val="clear" w:color="auto" w:fill="auto"/>
          </w:tcPr>
          <w:p w14:paraId="71BB5116"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M9 stödja den studerande att utveckla sin förmåga att kommunicera och arbeta i grupp</w:t>
            </w:r>
          </w:p>
        </w:tc>
        <w:tc>
          <w:tcPr>
            <w:tcW w:w="1935" w:type="dxa"/>
            <w:shd w:val="clear" w:color="auto" w:fill="auto"/>
          </w:tcPr>
          <w:p w14:paraId="3A22A5DD"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ge1</w:t>
            </w:r>
          </w:p>
        </w:tc>
        <w:tc>
          <w:tcPr>
            <w:tcW w:w="1935" w:type="dxa"/>
            <w:shd w:val="clear" w:color="auto" w:fill="auto"/>
            <w:tcMar>
              <w:top w:w="100" w:type="dxa"/>
              <w:left w:w="100" w:type="dxa"/>
              <w:bottom w:w="100" w:type="dxa"/>
              <w:right w:w="100" w:type="dxa"/>
            </w:tcMar>
          </w:tcPr>
          <w:p w14:paraId="5E41E646" w14:textId="6A2774F1" w:rsidR="00567409" w:rsidRPr="00C373A7" w:rsidRDefault="00882229" w:rsidP="008F50F7">
            <w:pPr>
              <w:spacing w:after="0" w:line="276" w:lineRule="auto"/>
              <w:contextualSpacing/>
              <w:rPr>
                <w:sz w:val="24"/>
                <w:szCs w:val="24"/>
              </w:rPr>
            </w:pPr>
            <w:r w:rsidRPr="00C373A7">
              <w:rPr>
                <w:sz w:val="24"/>
                <w:szCs w:val="24"/>
              </w:rPr>
              <w:t>Den studerande</w:t>
            </w:r>
            <w:r w:rsidR="00567409" w:rsidRPr="00C373A7">
              <w:rPr>
                <w:sz w:val="24"/>
                <w:szCs w:val="24"/>
              </w:rPr>
              <w:t xml:space="preserve"> lär sig kommunikations- och grupparbetesfärdigheter. </w:t>
            </w:r>
          </w:p>
          <w:p w14:paraId="212C0737" w14:textId="77777777" w:rsidR="00567409" w:rsidRPr="00C373A7" w:rsidRDefault="00567409" w:rsidP="008F50F7">
            <w:pPr>
              <w:spacing w:after="0" w:line="276" w:lineRule="auto"/>
              <w:contextualSpacing/>
              <w:rPr>
                <w:sz w:val="24"/>
                <w:szCs w:val="24"/>
                <w:lang w:eastAsia="sv-SE"/>
              </w:rPr>
            </w:pPr>
          </w:p>
          <w:p w14:paraId="311D7F28" w14:textId="489A8111" w:rsidR="00567409" w:rsidRPr="00C373A7" w:rsidRDefault="0088222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lär sig att argumentera och framföra geografisk information på ett tydligt sätt.</w:t>
            </w:r>
          </w:p>
        </w:tc>
        <w:tc>
          <w:tcPr>
            <w:tcW w:w="1935" w:type="dxa"/>
            <w:shd w:val="clear" w:color="auto" w:fill="auto"/>
          </w:tcPr>
          <w:p w14:paraId="53A3E185"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Förmåga att arbeta i grupp och argumentera</w:t>
            </w:r>
          </w:p>
        </w:tc>
        <w:tc>
          <w:tcPr>
            <w:tcW w:w="1935" w:type="dxa"/>
            <w:shd w:val="clear" w:color="auto" w:fill="auto"/>
            <w:tcMar>
              <w:top w:w="100" w:type="dxa"/>
              <w:left w:w="100" w:type="dxa"/>
              <w:bottom w:w="100" w:type="dxa"/>
              <w:right w:w="100" w:type="dxa"/>
            </w:tcMar>
          </w:tcPr>
          <w:p w14:paraId="510F89CD" w14:textId="0919905B" w:rsidR="00567409" w:rsidRPr="00C373A7" w:rsidRDefault="00882229" w:rsidP="008F50F7">
            <w:pPr>
              <w:spacing w:after="0" w:line="276" w:lineRule="auto"/>
              <w:contextualSpacing/>
              <w:rPr>
                <w:sz w:val="24"/>
                <w:szCs w:val="24"/>
              </w:rPr>
            </w:pPr>
            <w:r w:rsidRPr="00C373A7">
              <w:rPr>
                <w:sz w:val="24"/>
                <w:szCs w:val="24"/>
              </w:rPr>
              <w:t>Den studerande</w:t>
            </w:r>
            <w:r w:rsidR="00567409" w:rsidRPr="00C373A7">
              <w:rPr>
                <w:sz w:val="24"/>
                <w:szCs w:val="24"/>
              </w:rPr>
              <w:t xml:space="preserve"> kan under handledning fungera som en del av gruppen. </w:t>
            </w:r>
          </w:p>
          <w:p w14:paraId="5C26592F" w14:textId="77777777" w:rsidR="00567409" w:rsidRPr="00C373A7" w:rsidRDefault="00567409" w:rsidP="008F50F7">
            <w:pPr>
              <w:spacing w:after="0" w:line="276" w:lineRule="auto"/>
              <w:contextualSpacing/>
              <w:rPr>
                <w:sz w:val="24"/>
                <w:szCs w:val="24"/>
              </w:rPr>
            </w:pPr>
          </w:p>
          <w:p w14:paraId="46384680" w14:textId="4FB93460" w:rsidR="00567409" w:rsidRPr="00C373A7" w:rsidRDefault="0088222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kan skilja geografisk information från åsikter.</w:t>
            </w:r>
          </w:p>
        </w:tc>
        <w:tc>
          <w:tcPr>
            <w:tcW w:w="1935" w:type="dxa"/>
            <w:shd w:val="clear" w:color="auto" w:fill="auto"/>
            <w:tcMar>
              <w:top w:w="100" w:type="dxa"/>
              <w:left w:w="100" w:type="dxa"/>
              <w:bottom w:w="100" w:type="dxa"/>
              <w:right w:w="100" w:type="dxa"/>
            </w:tcMar>
          </w:tcPr>
          <w:p w14:paraId="0F58F29A" w14:textId="47860735" w:rsidR="00567409" w:rsidRDefault="00882229" w:rsidP="008F50F7">
            <w:pPr>
              <w:spacing w:after="0" w:line="276" w:lineRule="auto"/>
              <w:contextualSpacing/>
              <w:rPr>
                <w:sz w:val="24"/>
                <w:szCs w:val="24"/>
              </w:rPr>
            </w:pPr>
            <w:r w:rsidRPr="00C373A7">
              <w:rPr>
                <w:sz w:val="24"/>
                <w:szCs w:val="24"/>
              </w:rPr>
              <w:t>Den studerande</w:t>
            </w:r>
            <w:r w:rsidR="00567409" w:rsidRPr="00C373A7">
              <w:rPr>
                <w:sz w:val="24"/>
                <w:szCs w:val="24"/>
              </w:rPr>
              <w:t xml:space="preserve"> kan fungera som en medlem i gruppen. </w:t>
            </w:r>
          </w:p>
          <w:p w14:paraId="7BCF58DD" w14:textId="77777777" w:rsidR="005B0F41" w:rsidRPr="00C373A7" w:rsidRDefault="005B0F41" w:rsidP="008F50F7">
            <w:pPr>
              <w:spacing w:after="0" w:line="276" w:lineRule="auto"/>
              <w:contextualSpacing/>
              <w:rPr>
                <w:sz w:val="24"/>
                <w:szCs w:val="24"/>
              </w:rPr>
            </w:pPr>
          </w:p>
          <w:p w14:paraId="625FBCCF" w14:textId="1B7FB517" w:rsidR="00567409" w:rsidRPr="00C373A7" w:rsidRDefault="00882229" w:rsidP="008F50F7">
            <w:pPr>
              <w:spacing w:after="0" w:line="276" w:lineRule="auto"/>
              <w:contextualSpacing/>
              <w:rPr>
                <w:rFonts w:eastAsia="Calibri"/>
                <w:i/>
                <w:sz w:val="24"/>
                <w:szCs w:val="24"/>
              </w:rPr>
            </w:pPr>
            <w:r w:rsidRPr="00C373A7">
              <w:rPr>
                <w:sz w:val="24"/>
                <w:szCs w:val="24"/>
              </w:rPr>
              <w:t>Den studerande</w:t>
            </w:r>
            <w:r w:rsidR="00567409" w:rsidRPr="00C373A7">
              <w:rPr>
                <w:sz w:val="24"/>
                <w:szCs w:val="24"/>
              </w:rPr>
              <w:t xml:space="preserve"> framför egna åsikter kring geografiska frågor.</w:t>
            </w:r>
          </w:p>
        </w:tc>
        <w:tc>
          <w:tcPr>
            <w:tcW w:w="1935" w:type="dxa"/>
            <w:shd w:val="clear" w:color="auto" w:fill="auto"/>
          </w:tcPr>
          <w:p w14:paraId="0DDB45C1" w14:textId="73D14E45" w:rsidR="00DA2A32" w:rsidRPr="00C373A7" w:rsidRDefault="00567409" w:rsidP="008F50F7">
            <w:pPr>
              <w:spacing w:after="0" w:line="276" w:lineRule="auto"/>
              <w:contextualSpacing/>
              <w:rPr>
                <w:sz w:val="24"/>
                <w:szCs w:val="24"/>
              </w:rPr>
            </w:pPr>
            <w:r w:rsidRPr="00C373A7">
              <w:rPr>
                <w:sz w:val="24"/>
                <w:szCs w:val="24"/>
              </w:rPr>
              <w:t>Den studerande kan</w:t>
            </w:r>
            <w:r w:rsidR="00DA2A32" w:rsidRPr="00C373A7">
              <w:rPr>
                <w:sz w:val="24"/>
                <w:szCs w:val="24"/>
              </w:rPr>
              <w:t xml:space="preserve"> fungera på ett konstruktivt sätt som en medlem i gruppen</w:t>
            </w:r>
            <w:r w:rsidRPr="00C373A7">
              <w:rPr>
                <w:sz w:val="24"/>
                <w:szCs w:val="24"/>
              </w:rPr>
              <w:t>.</w:t>
            </w:r>
            <w:r w:rsidR="00DA2A32" w:rsidRPr="00C373A7">
              <w:rPr>
                <w:sz w:val="24"/>
                <w:szCs w:val="24"/>
              </w:rPr>
              <w:br/>
            </w:r>
            <w:r w:rsidR="00DA2A32" w:rsidRPr="00C373A7">
              <w:rPr>
                <w:sz w:val="24"/>
                <w:szCs w:val="24"/>
              </w:rPr>
              <w:br/>
              <w:t>Den studerande framför några argument för sina åsikter i geografiska frågor.</w:t>
            </w:r>
          </w:p>
        </w:tc>
        <w:tc>
          <w:tcPr>
            <w:tcW w:w="1935" w:type="dxa"/>
            <w:shd w:val="clear" w:color="auto" w:fill="auto"/>
            <w:tcMar>
              <w:top w:w="100" w:type="dxa"/>
              <w:left w:w="100" w:type="dxa"/>
              <w:bottom w:w="100" w:type="dxa"/>
              <w:right w:w="100" w:type="dxa"/>
            </w:tcMar>
          </w:tcPr>
          <w:p w14:paraId="6E293ACE" w14:textId="4C4F2171" w:rsidR="00567409" w:rsidRDefault="00882229" w:rsidP="008F50F7">
            <w:pPr>
              <w:spacing w:after="0" w:line="276" w:lineRule="auto"/>
              <w:contextualSpacing/>
              <w:rPr>
                <w:sz w:val="24"/>
                <w:szCs w:val="24"/>
              </w:rPr>
            </w:pPr>
            <w:r w:rsidRPr="00C373A7">
              <w:rPr>
                <w:sz w:val="24"/>
                <w:szCs w:val="24"/>
              </w:rPr>
              <w:t>Den studerande</w:t>
            </w:r>
            <w:r w:rsidR="00567409" w:rsidRPr="00C373A7">
              <w:rPr>
                <w:sz w:val="24"/>
                <w:szCs w:val="24"/>
              </w:rPr>
              <w:t xml:space="preserve"> kan fungera uppmuntrande som en medlem i gruppen. </w:t>
            </w:r>
          </w:p>
          <w:p w14:paraId="12C2CAD7" w14:textId="77777777" w:rsidR="005B0F41" w:rsidRPr="00C373A7" w:rsidRDefault="005B0F41" w:rsidP="008F50F7">
            <w:pPr>
              <w:spacing w:after="0" w:line="276" w:lineRule="auto"/>
              <w:contextualSpacing/>
              <w:rPr>
                <w:sz w:val="24"/>
                <w:szCs w:val="24"/>
              </w:rPr>
            </w:pPr>
          </w:p>
          <w:p w14:paraId="3EC1E5B9" w14:textId="3053C785" w:rsidR="00567409" w:rsidRPr="00C373A7" w:rsidRDefault="00882229"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motiverar utgående från geografiska kunskaper sina egna åsikter kring geografiska frågor.</w:t>
            </w:r>
          </w:p>
        </w:tc>
      </w:tr>
      <w:tr w:rsidR="00567409" w:rsidRPr="00F43B08" w14:paraId="0DED03FA" w14:textId="77777777" w:rsidTr="00925989">
        <w:trPr>
          <w:trHeight w:val="284"/>
        </w:trPr>
        <w:tc>
          <w:tcPr>
            <w:tcW w:w="1920" w:type="dxa"/>
            <w:shd w:val="clear" w:color="auto" w:fill="auto"/>
          </w:tcPr>
          <w:p w14:paraId="47FCBA3C"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M10 vägleda den studerande att värna om naturen, den byggda miljön och mångfalden i dem</w:t>
            </w:r>
          </w:p>
        </w:tc>
        <w:tc>
          <w:tcPr>
            <w:tcW w:w="1935" w:type="dxa"/>
            <w:shd w:val="clear" w:color="auto" w:fill="auto"/>
          </w:tcPr>
          <w:p w14:paraId="4581722D"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ge1</w:t>
            </w:r>
          </w:p>
        </w:tc>
        <w:tc>
          <w:tcPr>
            <w:tcW w:w="1935" w:type="dxa"/>
            <w:shd w:val="clear" w:color="auto" w:fill="auto"/>
            <w:tcMar>
              <w:top w:w="100" w:type="dxa"/>
              <w:left w:w="100" w:type="dxa"/>
              <w:bottom w:w="100" w:type="dxa"/>
              <w:right w:w="100" w:type="dxa"/>
            </w:tcMar>
          </w:tcPr>
          <w:p w14:paraId="12061526" w14:textId="69FF80FD" w:rsidR="00567409" w:rsidRPr="00C373A7" w:rsidRDefault="00161624"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lär sig färdigheter i att delta och påverka</w:t>
            </w:r>
            <w:r w:rsidR="00DA2A32" w:rsidRPr="00C373A7">
              <w:rPr>
                <w:sz w:val="24"/>
                <w:szCs w:val="24"/>
              </w:rPr>
              <w:t>.</w:t>
            </w:r>
          </w:p>
        </w:tc>
        <w:tc>
          <w:tcPr>
            <w:tcW w:w="1935" w:type="dxa"/>
            <w:shd w:val="clear" w:color="auto" w:fill="auto"/>
          </w:tcPr>
          <w:p w14:paraId="0E65FC65"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Förmåga att delta och påverka</w:t>
            </w:r>
          </w:p>
        </w:tc>
        <w:tc>
          <w:tcPr>
            <w:tcW w:w="1935" w:type="dxa"/>
            <w:shd w:val="clear" w:color="auto" w:fill="auto"/>
            <w:tcMar>
              <w:top w:w="100" w:type="dxa"/>
              <w:left w:w="100" w:type="dxa"/>
              <w:bottom w:w="100" w:type="dxa"/>
              <w:right w:w="100" w:type="dxa"/>
            </w:tcMar>
          </w:tcPr>
          <w:p w14:paraId="79905AE5" w14:textId="6359CF62" w:rsidR="00567409" w:rsidRPr="00C373A7" w:rsidRDefault="00161624" w:rsidP="008F50F7">
            <w:pPr>
              <w:spacing w:after="0" w:line="276" w:lineRule="auto"/>
              <w:contextualSpacing/>
              <w:rPr>
                <w:rFonts w:eastAsia="Calibri"/>
                <w:i/>
                <w:sz w:val="24"/>
                <w:szCs w:val="24"/>
              </w:rPr>
            </w:pPr>
            <w:r w:rsidRPr="00C373A7">
              <w:rPr>
                <w:sz w:val="24"/>
                <w:szCs w:val="24"/>
              </w:rPr>
              <w:t>Den studerande</w:t>
            </w:r>
            <w:r w:rsidR="00567409" w:rsidRPr="00C373A7">
              <w:rPr>
                <w:sz w:val="24"/>
                <w:szCs w:val="24"/>
              </w:rPr>
              <w:t xml:space="preserve"> deltar under handledning i att värna om närmiljön, som att förbättra trivseln </w:t>
            </w:r>
            <w:r w:rsidRPr="00C373A7">
              <w:rPr>
                <w:sz w:val="24"/>
                <w:szCs w:val="24"/>
              </w:rPr>
              <w:t>eller</w:t>
            </w:r>
            <w:r w:rsidR="00567409" w:rsidRPr="00C373A7">
              <w:rPr>
                <w:sz w:val="24"/>
                <w:szCs w:val="24"/>
              </w:rPr>
              <w:t xml:space="preserve"> säkerheten eller att bevara </w:t>
            </w:r>
            <w:r w:rsidR="00567409" w:rsidRPr="00C373A7">
              <w:rPr>
                <w:sz w:val="24"/>
                <w:szCs w:val="24"/>
              </w:rPr>
              <w:lastRenderedPageBreak/>
              <w:t>miljöns mångfald.</w:t>
            </w:r>
          </w:p>
        </w:tc>
        <w:tc>
          <w:tcPr>
            <w:tcW w:w="1935" w:type="dxa"/>
            <w:shd w:val="clear" w:color="auto" w:fill="auto"/>
            <w:tcMar>
              <w:top w:w="100" w:type="dxa"/>
              <w:left w:w="100" w:type="dxa"/>
              <w:bottom w:w="100" w:type="dxa"/>
              <w:right w:w="100" w:type="dxa"/>
            </w:tcMar>
          </w:tcPr>
          <w:p w14:paraId="31FC09D7" w14:textId="4BFBBF04" w:rsidR="00567409" w:rsidRPr="00C373A7" w:rsidRDefault="00161624" w:rsidP="008F50F7">
            <w:pPr>
              <w:spacing w:line="276" w:lineRule="auto"/>
              <w:contextualSpacing/>
              <w:rPr>
                <w:sz w:val="24"/>
                <w:szCs w:val="24"/>
              </w:rPr>
            </w:pPr>
            <w:r w:rsidRPr="00C373A7">
              <w:rPr>
                <w:sz w:val="24"/>
                <w:szCs w:val="24"/>
              </w:rPr>
              <w:lastRenderedPageBreak/>
              <w:t>Den studerande</w:t>
            </w:r>
            <w:r w:rsidR="00567409" w:rsidRPr="00C373A7">
              <w:rPr>
                <w:sz w:val="24"/>
                <w:szCs w:val="24"/>
              </w:rPr>
              <w:t xml:space="preserve"> deltar i att värna om närmiljön. </w:t>
            </w:r>
          </w:p>
          <w:p w14:paraId="2D124051" w14:textId="77777777" w:rsidR="00567409" w:rsidRPr="00C373A7" w:rsidRDefault="00567409" w:rsidP="008F50F7">
            <w:pPr>
              <w:spacing w:line="276" w:lineRule="auto"/>
              <w:contextualSpacing/>
              <w:rPr>
                <w:sz w:val="24"/>
                <w:szCs w:val="24"/>
              </w:rPr>
            </w:pPr>
          </w:p>
          <w:p w14:paraId="44E88FE7" w14:textId="77777777" w:rsidR="00567409" w:rsidRPr="00C373A7" w:rsidRDefault="00567409" w:rsidP="008F50F7">
            <w:pPr>
              <w:spacing w:after="0" w:line="276" w:lineRule="auto"/>
              <w:contextualSpacing/>
              <w:rPr>
                <w:rFonts w:eastAsia="Calibri"/>
                <w:sz w:val="24"/>
                <w:szCs w:val="24"/>
                <w:lang w:val="sv-SE"/>
              </w:rPr>
            </w:pPr>
          </w:p>
          <w:p w14:paraId="28E56118" w14:textId="77777777" w:rsidR="00567409" w:rsidRPr="00C373A7" w:rsidRDefault="00567409" w:rsidP="008F50F7">
            <w:pPr>
              <w:spacing w:after="0" w:line="276" w:lineRule="auto"/>
              <w:contextualSpacing/>
              <w:rPr>
                <w:rFonts w:eastAsia="Calibri"/>
                <w:sz w:val="24"/>
                <w:szCs w:val="24"/>
                <w:lang w:val="sv-SE"/>
              </w:rPr>
            </w:pPr>
          </w:p>
        </w:tc>
        <w:tc>
          <w:tcPr>
            <w:tcW w:w="1935" w:type="dxa"/>
            <w:shd w:val="clear" w:color="auto" w:fill="auto"/>
          </w:tcPr>
          <w:p w14:paraId="62E9DC1E" w14:textId="01B9F4B8" w:rsidR="00567409" w:rsidRPr="00C373A7" w:rsidRDefault="00567409" w:rsidP="008F50F7">
            <w:pPr>
              <w:pBdr>
                <w:top w:val="nil"/>
                <w:left w:val="nil"/>
                <w:bottom w:val="nil"/>
                <w:right w:val="nil"/>
                <w:between w:val="nil"/>
              </w:pBdr>
              <w:spacing w:after="0" w:line="276" w:lineRule="auto"/>
              <w:contextualSpacing/>
              <w:rPr>
                <w:sz w:val="24"/>
                <w:szCs w:val="24"/>
              </w:rPr>
            </w:pPr>
            <w:r w:rsidRPr="00C373A7">
              <w:rPr>
                <w:sz w:val="24"/>
                <w:szCs w:val="24"/>
              </w:rPr>
              <w:t xml:space="preserve">Den studerande </w:t>
            </w:r>
            <w:r w:rsidR="00970168" w:rsidRPr="00C373A7">
              <w:rPr>
                <w:sz w:val="24"/>
                <w:szCs w:val="24"/>
              </w:rPr>
              <w:t>kan under handledning reflektera över olika metoder att värna om närmiljön samt</w:t>
            </w:r>
          </w:p>
          <w:p w14:paraId="02CA96D6" w14:textId="2310FCB5" w:rsidR="00970168" w:rsidRPr="00C373A7" w:rsidRDefault="00970168"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deltar i att värna om närmiljön.</w:t>
            </w:r>
          </w:p>
        </w:tc>
        <w:tc>
          <w:tcPr>
            <w:tcW w:w="1935" w:type="dxa"/>
            <w:shd w:val="clear" w:color="auto" w:fill="auto"/>
            <w:tcMar>
              <w:top w:w="100" w:type="dxa"/>
              <w:left w:w="100" w:type="dxa"/>
              <w:bottom w:w="100" w:type="dxa"/>
              <w:right w:w="100" w:type="dxa"/>
            </w:tcMar>
          </w:tcPr>
          <w:p w14:paraId="31093D4D" w14:textId="41B763F2" w:rsidR="00567409" w:rsidRPr="00C373A7" w:rsidRDefault="00161624" w:rsidP="008F50F7">
            <w:pPr>
              <w:spacing w:line="276" w:lineRule="auto"/>
              <w:contextualSpacing/>
              <w:rPr>
                <w:sz w:val="24"/>
                <w:szCs w:val="24"/>
              </w:rPr>
            </w:pPr>
            <w:r w:rsidRPr="00C373A7">
              <w:rPr>
                <w:sz w:val="24"/>
                <w:szCs w:val="24"/>
              </w:rPr>
              <w:t>Den studerande</w:t>
            </w:r>
            <w:r w:rsidR="00567409" w:rsidRPr="00C373A7">
              <w:rPr>
                <w:sz w:val="24"/>
                <w:szCs w:val="24"/>
              </w:rPr>
              <w:t xml:space="preserve"> kan </w:t>
            </w:r>
            <w:r w:rsidR="00970168" w:rsidRPr="00C373A7">
              <w:rPr>
                <w:sz w:val="24"/>
                <w:szCs w:val="24"/>
              </w:rPr>
              <w:t xml:space="preserve">värdera olika </w:t>
            </w:r>
            <w:r w:rsidR="00567409" w:rsidRPr="00C373A7">
              <w:rPr>
                <w:sz w:val="24"/>
                <w:szCs w:val="24"/>
              </w:rPr>
              <w:t>metoder för att värna om närmiljön och</w:t>
            </w:r>
            <w:r w:rsidR="00970168" w:rsidRPr="00C373A7">
              <w:rPr>
                <w:sz w:val="24"/>
                <w:szCs w:val="24"/>
              </w:rPr>
              <w:t xml:space="preserve"> deltar i att värna om närmiljön.</w:t>
            </w:r>
            <w:r w:rsidR="00567409" w:rsidRPr="00C373A7">
              <w:rPr>
                <w:sz w:val="24"/>
                <w:szCs w:val="24"/>
              </w:rPr>
              <w:t xml:space="preserve"> </w:t>
            </w:r>
          </w:p>
          <w:p w14:paraId="4A81773C" w14:textId="77777777" w:rsidR="00567409" w:rsidRPr="00C373A7" w:rsidRDefault="00567409" w:rsidP="008F50F7">
            <w:pPr>
              <w:spacing w:line="276" w:lineRule="auto"/>
              <w:contextualSpacing/>
              <w:rPr>
                <w:sz w:val="24"/>
                <w:szCs w:val="24"/>
              </w:rPr>
            </w:pPr>
          </w:p>
          <w:p w14:paraId="63C8157B" w14:textId="756695A7" w:rsidR="00567409" w:rsidRPr="00C373A7" w:rsidRDefault="00567409" w:rsidP="008F50F7">
            <w:pPr>
              <w:spacing w:after="0" w:line="276" w:lineRule="auto"/>
              <w:contextualSpacing/>
              <w:rPr>
                <w:rFonts w:eastAsia="Calibri"/>
                <w:sz w:val="24"/>
                <w:szCs w:val="24"/>
              </w:rPr>
            </w:pPr>
          </w:p>
        </w:tc>
      </w:tr>
      <w:tr w:rsidR="00567409" w:rsidRPr="00F43B08" w14:paraId="1551D87E" w14:textId="77777777" w:rsidTr="00925989">
        <w:trPr>
          <w:trHeight w:val="397"/>
        </w:trPr>
        <w:tc>
          <w:tcPr>
            <w:tcW w:w="15465" w:type="dxa"/>
            <w:gridSpan w:val="8"/>
            <w:shd w:val="clear" w:color="auto" w:fill="auto"/>
          </w:tcPr>
          <w:p w14:paraId="58BE3DB3" w14:textId="77777777" w:rsidR="00567409" w:rsidRPr="00C373A7" w:rsidRDefault="00567409"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Attityder och värderingar</w:t>
            </w:r>
          </w:p>
        </w:tc>
      </w:tr>
      <w:tr w:rsidR="00567409" w:rsidRPr="00F43B08" w14:paraId="4E1FA869" w14:textId="77777777" w:rsidTr="00925989">
        <w:trPr>
          <w:trHeight w:val="284"/>
        </w:trPr>
        <w:tc>
          <w:tcPr>
            <w:tcW w:w="1920" w:type="dxa"/>
            <w:shd w:val="clear" w:color="auto" w:fill="auto"/>
          </w:tcPr>
          <w:p w14:paraId="7FEB12CA"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M11 stödja den studerande att växa till en aktiv och ansvarsfull medborgare som förbinder sig till en hållbar livsstil</w:t>
            </w:r>
          </w:p>
        </w:tc>
        <w:tc>
          <w:tcPr>
            <w:tcW w:w="1935" w:type="dxa"/>
            <w:shd w:val="clear" w:color="auto" w:fill="auto"/>
          </w:tcPr>
          <w:p w14:paraId="783CD859"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ge1</w:t>
            </w:r>
          </w:p>
          <w:p w14:paraId="5144D008"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p>
        </w:tc>
        <w:tc>
          <w:tcPr>
            <w:tcW w:w="1935" w:type="dxa"/>
            <w:shd w:val="clear" w:color="auto" w:fill="auto"/>
            <w:tcMar>
              <w:top w:w="100" w:type="dxa"/>
              <w:left w:w="100" w:type="dxa"/>
              <w:bottom w:w="100" w:type="dxa"/>
              <w:right w:w="100" w:type="dxa"/>
            </w:tcMar>
          </w:tcPr>
          <w:p w14:paraId="57EDACEE" w14:textId="30BFD17C" w:rsidR="00567409" w:rsidRPr="00C373A7" w:rsidRDefault="00161624"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lär sig att växa till en aktiv medborgare som handlar ansvarsfullt och tillägnar sig en hållbar livsstil.</w:t>
            </w:r>
          </w:p>
        </w:tc>
        <w:tc>
          <w:tcPr>
            <w:tcW w:w="1935" w:type="dxa"/>
            <w:shd w:val="clear" w:color="auto" w:fill="auto"/>
          </w:tcPr>
          <w:p w14:paraId="54100120"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p>
        </w:tc>
        <w:tc>
          <w:tcPr>
            <w:tcW w:w="1935" w:type="dxa"/>
            <w:shd w:val="clear" w:color="auto" w:fill="auto"/>
            <w:tcMar>
              <w:top w:w="100" w:type="dxa"/>
              <w:left w:w="100" w:type="dxa"/>
              <w:bottom w:w="100" w:type="dxa"/>
              <w:right w:w="100" w:type="dxa"/>
            </w:tcMar>
          </w:tcPr>
          <w:p w14:paraId="0507FA3A" w14:textId="73659EAB" w:rsidR="00567409" w:rsidRPr="00C373A7" w:rsidRDefault="00567409" w:rsidP="008F50F7">
            <w:pPr>
              <w:spacing w:after="0" w:line="276" w:lineRule="auto"/>
              <w:contextualSpacing/>
              <w:rPr>
                <w:rFonts w:eastAsia="Calibri"/>
                <w:i/>
                <w:sz w:val="24"/>
                <w:szCs w:val="24"/>
              </w:rPr>
            </w:pPr>
            <w:r w:rsidRPr="00C373A7">
              <w:rPr>
                <w:i/>
                <w:sz w:val="24"/>
                <w:szCs w:val="24"/>
              </w:rPr>
              <w:t xml:space="preserve">Används inte som grund för bildandet av vitsord. </w:t>
            </w:r>
            <w:r w:rsidR="00161624" w:rsidRPr="00C373A7">
              <w:rPr>
                <w:i/>
                <w:sz w:val="24"/>
                <w:szCs w:val="24"/>
              </w:rPr>
              <w:t>Den studerande</w:t>
            </w:r>
            <w:r w:rsidRPr="00C373A7">
              <w:rPr>
                <w:i/>
                <w:sz w:val="24"/>
                <w:szCs w:val="24"/>
              </w:rPr>
              <w:t xml:space="preserve"> handleds att reflektera över sina erfarenheter som en del av självvärderingen.</w:t>
            </w:r>
          </w:p>
        </w:tc>
        <w:tc>
          <w:tcPr>
            <w:tcW w:w="1935" w:type="dxa"/>
            <w:shd w:val="clear" w:color="auto" w:fill="auto"/>
            <w:tcMar>
              <w:top w:w="100" w:type="dxa"/>
              <w:left w:w="100" w:type="dxa"/>
              <w:bottom w:w="100" w:type="dxa"/>
              <w:right w:w="100" w:type="dxa"/>
            </w:tcMar>
          </w:tcPr>
          <w:p w14:paraId="1E172F21" w14:textId="77777777" w:rsidR="00567409" w:rsidRPr="00C373A7" w:rsidRDefault="00567409" w:rsidP="008F50F7">
            <w:pPr>
              <w:spacing w:after="0" w:line="276" w:lineRule="auto"/>
              <w:contextualSpacing/>
              <w:rPr>
                <w:rFonts w:eastAsia="Calibri"/>
                <w:sz w:val="24"/>
                <w:szCs w:val="24"/>
              </w:rPr>
            </w:pPr>
          </w:p>
        </w:tc>
        <w:tc>
          <w:tcPr>
            <w:tcW w:w="1935" w:type="dxa"/>
            <w:shd w:val="clear" w:color="auto" w:fill="auto"/>
          </w:tcPr>
          <w:p w14:paraId="7A77D755" w14:textId="7B88313C"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p>
        </w:tc>
        <w:tc>
          <w:tcPr>
            <w:tcW w:w="1935" w:type="dxa"/>
            <w:shd w:val="clear" w:color="auto" w:fill="auto"/>
            <w:tcMar>
              <w:top w:w="100" w:type="dxa"/>
              <w:left w:w="100" w:type="dxa"/>
              <w:bottom w:w="100" w:type="dxa"/>
              <w:right w:w="100" w:type="dxa"/>
            </w:tcMar>
          </w:tcPr>
          <w:p w14:paraId="628CC99E" w14:textId="77777777" w:rsidR="00567409" w:rsidRPr="00C373A7" w:rsidRDefault="00567409" w:rsidP="008F50F7">
            <w:pPr>
              <w:spacing w:after="0" w:line="276" w:lineRule="auto"/>
              <w:contextualSpacing/>
              <w:rPr>
                <w:rFonts w:eastAsia="Calibri"/>
                <w:sz w:val="24"/>
                <w:szCs w:val="24"/>
                <w:lang w:val="sv-SE"/>
              </w:rPr>
            </w:pPr>
          </w:p>
        </w:tc>
      </w:tr>
      <w:tr w:rsidR="00567409" w:rsidRPr="00F43B08" w14:paraId="05254063" w14:textId="77777777" w:rsidTr="00925989">
        <w:trPr>
          <w:trHeight w:val="284"/>
        </w:trPr>
        <w:tc>
          <w:tcPr>
            <w:tcW w:w="1920" w:type="dxa"/>
            <w:shd w:val="clear" w:color="auto" w:fill="auto"/>
          </w:tcPr>
          <w:p w14:paraId="2F8CA135"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M12 vägleda den studerande att värdesätta sin regionala identitet samt naturens, mänsklig och kulturell mångfald och att respektera mänskliga rättigheter överallt i världen</w:t>
            </w:r>
          </w:p>
        </w:tc>
        <w:tc>
          <w:tcPr>
            <w:tcW w:w="1935" w:type="dxa"/>
            <w:shd w:val="clear" w:color="auto" w:fill="auto"/>
          </w:tcPr>
          <w:p w14:paraId="411138A8"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ge1</w:t>
            </w:r>
          </w:p>
        </w:tc>
        <w:tc>
          <w:tcPr>
            <w:tcW w:w="1935" w:type="dxa"/>
            <w:shd w:val="clear" w:color="auto" w:fill="auto"/>
            <w:tcMar>
              <w:top w:w="100" w:type="dxa"/>
              <w:left w:w="100" w:type="dxa"/>
              <w:bottom w:w="100" w:type="dxa"/>
              <w:right w:w="100" w:type="dxa"/>
            </w:tcMar>
          </w:tcPr>
          <w:p w14:paraId="4CB76D08" w14:textId="341D093F" w:rsidR="00567409" w:rsidRPr="00C373A7" w:rsidRDefault="00161624" w:rsidP="008F50F7">
            <w:pPr>
              <w:spacing w:after="0" w:line="276" w:lineRule="auto"/>
              <w:contextualSpacing/>
              <w:rPr>
                <w:rFonts w:eastAsia="Calibri"/>
                <w:sz w:val="24"/>
                <w:szCs w:val="24"/>
              </w:rPr>
            </w:pPr>
            <w:r w:rsidRPr="00C373A7">
              <w:rPr>
                <w:sz w:val="24"/>
                <w:szCs w:val="24"/>
              </w:rPr>
              <w:t>Den studerande</w:t>
            </w:r>
            <w:r w:rsidR="00567409" w:rsidRPr="00C373A7">
              <w:rPr>
                <w:sz w:val="24"/>
                <w:szCs w:val="24"/>
              </w:rPr>
              <w:t xml:space="preserve"> lär sig att värdesätta sin regionala identitet och naturens, mänsklig och kulturell mångfald samt att respektera mänskliga rättigheter överallt i världen.</w:t>
            </w:r>
          </w:p>
        </w:tc>
        <w:tc>
          <w:tcPr>
            <w:tcW w:w="1935" w:type="dxa"/>
            <w:shd w:val="clear" w:color="auto" w:fill="auto"/>
          </w:tcPr>
          <w:p w14:paraId="33DEAA3E"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p>
        </w:tc>
        <w:tc>
          <w:tcPr>
            <w:tcW w:w="1935" w:type="dxa"/>
            <w:shd w:val="clear" w:color="auto" w:fill="auto"/>
            <w:tcMar>
              <w:top w:w="100" w:type="dxa"/>
              <w:left w:w="100" w:type="dxa"/>
              <w:bottom w:w="100" w:type="dxa"/>
              <w:right w:w="100" w:type="dxa"/>
            </w:tcMar>
          </w:tcPr>
          <w:p w14:paraId="0035DA4E" w14:textId="53F9355E" w:rsidR="00567409" w:rsidRPr="00C373A7" w:rsidRDefault="00567409" w:rsidP="008F50F7">
            <w:pPr>
              <w:spacing w:after="0" w:line="276" w:lineRule="auto"/>
              <w:contextualSpacing/>
              <w:rPr>
                <w:rFonts w:eastAsia="Calibri"/>
                <w:i/>
                <w:sz w:val="24"/>
                <w:szCs w:val="24"/>
              </w:rPr>
            </w:pPr>
            <w:r w:rsidRPr="00C373A7">
              <w:rPr>
                <w:i/>
                <w:sz w:val="24"/>
                <w:szCs w:val="24"/>
              </w:rPr>
              <w:t xml:space="preserve">Används inte som grund för bildandet av vitsord. </w:t>
            </w:r>
            <w:r w:rsidR="00161624" w:rsidRPr="00C373A7">
              <w:rPr>
                <w:i/>
                <w:sz w:val="24"/>
                <w:szCs w:val="24"/>
              </w:rPr>
              <w:t>Den studerande</w:t>
            </w:r>
            <w:r w:rsidRPr="00C373A7">
              <w:rPr>
                <w:i/>
                <w:sz w:val="24"/>
                <w:szCs w:val="24"/>
              </w:rPr>
              <w:t xml:space="preserve"> handleds att reflektera över sina erfarenheter som en del av självvärderingen.</w:t>
            </w:r>
          </w:p>
        </w:tc>
        <w:tc>
          <w:tcPr>
            <w:tcW w:w="1935" w:type="dxa"/>
            <w:shd w:val="clear" w:color="auto" w:fill="auto"/>
            <w:tcMar>
              <w:top w:w="100" w:type="dxa"/>
              <w:left w:w="100" w:type="dxa"/>
              <w:bottom w:w="100" w:type="dxa"/>
              <w:right w:w="100" w:type="dxa"/>
            </w:tcMar>
          </w:tcPr>
          <w:p w14:paraId="2D048448" w14:textId="77777777" w:rsidR="00567409" w:rsidRPr="00C373A7" w:rsidRDefault="00567409" w:rsidP="008F50F7">
            <w:pPr>
              <w:spacing w:after="0" w:line="276" w:lineRule="auto"/>
              <w:contextualSpacing/>
              <w:rPr>
                <w:rFonts w:eastAsia="Calibri"/>
                <w:sz w:val="24"/>
                <w:szCs w:val="24"/>
              </w:rPr>
            </w:pPr>
          </w:p>
        </w:tc>
        <w:tc>
          <w:tcPr>
            <w:tcW w:w="1935" w:type="dxa"/>
            <w:shd w:val="clear" w:color="auto" w:fill="auto"/>
          </w:tcPr>
          <w:p w14:paraId="21537C80" w14:textId="77777777" w:rsidR="00567409" w:rsidRPr="00C373A7" w:rsidRDefault="00567409" w:rsidP="008F50F7">
            <w:pPr>
              <w:pBdr>
                <w:top w:val="nil"/>
                <w:left w:val="nil"/>
                <w:bottom w:val="nil"/>
                <w:right w:val="nil"/>
                <w:between w:val="nil"/>
              </w:pBdr>
              <w:spacing w:after="0" w:line="276" w:lineRule="auto"/>
              <w:contextualSpacing/>
              <w:rPr>
                <w:rFonts w:eastAsia="Calibri"/>
                <w:sz w:val="24"/>
                <w:szCs w:val="24"/>
              </w:rPr>
            </w:pPr>
          </w:p>
        </w:tc>
        <w:tc>
          <w:tcPr>
            <w:tcW w:w="1935" w:type="dxa"/>
            <w:shd w:val="clear" w:color="auto" w:fill="auto"/>
            <w:tcMar>
              <w:top w:w="100" w:type="dxa"/>
              <w:left w:w="100" w:type="dxa"/>
              <w:bottom w:w="100" w:type="dxa"/>
              <w:right w:w="100" w:type="dxa"/>
            </w:tcMar>
          </w:tcPr>
          <w:p w14:paraId="1ADC0129" w14:textId="77777777" w:rsidR="00567409" w:rsidRPr="00C373A7" w:rsidRDefault="00567409" w:rsidP="008F50F7">
            <w:pPr>
              <w:spacing w:after="0" w:line="276" w:lineRule="auto"/>
              <w:contextualSpacing/>
              <w:rPr>
                <w:rFonts w:eastAsia="Calibri"/>
                <w:sz w:val="24"/>
                <w:szCs w:val="24"/>
              </w:rPr>
            </w:pPr>
          </w:p>
        </w:tc>
      </w:tr>
    </w:tbl>
    <w:p w14:paraId="69922A64" w14:textId="77777777" w:rsidR="001365BA" w:rsidRPr="00F43B08" w:rsidRDefault="001365BA" w:rsidP="00DC6BA8">
      <w:pPr>
        <w:spacing w:line="276" w:lineRule="auto"/>
        <w:rPr>
          <w:rFonts w:eastAsia="Calibri"/>
          <w:sz w:val="24"/>
          <w:szCs w:val="24"/>
        </w:rPr>
      </w:pPr>
    </w:p>
    <w:p w14:paraId="7D348093" w14:textId="77777777" w:rsidR="00675346" w:rsidRPr="00F43B08" w:rsidRDefault="004A730F" w:rsidP="00DC6BA8">
      <w:pPr>
        <w:pStyle w:val="Rubrik1"/>
        <w:spacing w:line="276" w:lineRule="auto"/>
        <w:rPr>
          <w:rFonts w:ascii="Calibri" w:eastAsia="Calibri" w:hAnsi="Calibri" w:cs="Calibri"/>
          <w:color w:val="0070C0"/>
        </w:rPr>
      </w:pPr>
      <w:bookmarkStart w:id="41" w:name="_Toc71622876"/>
      <w:r w:rsidRPr="00F43B08">
        <w:rPr>
          <w:rFonts w:ascii="Calibri" w:eastAsia="Calibri" w:hAnsi="Calibri" w:cs="Calibri"/>
          <w:color w:val="0070C0"/>
        </w:rPr>
        <w:lastRenderedPageBreak/>
        <w:t>Hälsokunskap</w:t>
      </w:r>
      <w:bookmarkEnd w:id="41"/>
    </w:p>
    <w:p w14:paraId="6235838F" w14:textId="77777777" w:rsidR="00675346" w:rsidRPr="00F43B08" w:rsidRDefault="00675346" w:rsidP="00DC6BA8">
      <w:pPr>
        <w:pBdr>
          <w:top w:val="nil"/>
          <w:left w:val="nil"/>
          <w:bottom w:val="nil"/>
          <w:right w:val="nil"/>
          <w:between w:val="nil"/>
        </w:pBdr>
        <w:spacing w:after="0" w:line="276" w:lineRule="auto"/>
        <w:jc w:val="both"/>
        <w:rPr>
          <w:rFonts w:eastAsia="Calibri"/>
          <w:b/>
          <w:sz w:val="24"/>
          <w:szCs w:val="24"/>
        </w:rPr>
      </w:pPr>
    </w:p>
    <w:p w14:paraId="7901CF88" w14:textId="1B41722D" w:rsidR="004150FB" w:rsidRPr="00F43B08" w:rsidRDefault="004150FB" w:rsidP="00DC6BA8">
      <w:pPr>
        <w:spacing w:after="0" w:line="276" w:lineRule="auto"/>
        <w:jc w:val="both"/>
        <w:textAlignment w:val="baseline"/>
        <w:rPr>
          <w:rFonts w:eastAsia="Times New Roman"/>
          <w:b/>
          <w:color w:val="000000" w:themeColor="text1"/>
          <w:sz w:val="24"/>
          <w:szCs w:val="24"/>
          <w:lang w:val="sv-SE"/>
        </w:rPr>
      </w:pPr>
      <w:r w:rsidRPr="00F43B08">
        <w:rPr>
          <w:rFonts w:eastAsia="Times New Roman"/>
          <w:b/>
          <w:color w:val="000000" w:themeColor="text1"/>
          <w:sz w:val="24"/>
          <w:szCs w:val="24"/>
          <w:lang w:val="sv-SE"/>
        </w:rPr>
        <w:t xml:space="preserve">Bedömning av den studerandes lärande och kunnande i hälsokunskap </w:t>
      </w:r>
      <w:r w:rsidRPr="004868B4">
        <w:rPr>
          <w:rFonts w:eastAsia="Times New Roman"/>
          <w:b/>
          <w:sz w:val="24"/>
          <w:szCs w:val="24"/>
          <w:lang w:val="sv-SE"/>
        </w:rPr>
        <w:t xml:space="preserve">i </w:t>
      </w:r>
      <w:r w:rsidR="00A15EDA" w:rsidRPr="004868B4">
        <w:rPr>
          <w:rFonts w:eastAsia="Times New Roman"/>
          <w:b/>
          <w:sz w:val="24"/>
          <w:szCs w:val="24"/>
          <w:lang w:val="sv-SE"/>
        </w:rPr>
        <w:t xml:space="preserve">slutskedet </w:t>
      </w:r>
      <w:r w:rsidR="0085422D" w:rsidRPr="004868B4">
        <w:rPr>
          <w:rFonts w:eastAsia="Times New Roman"/>
          <w:b/>
          <w:sz w:val="24"/>
          <w:szCs w:val="24"/>
          <w:lang w:val="sv-SE"/>
        </w:rPr>
        <w:t>av</w:t>
      </w:r>
      <w:r w:rsidR="00A15EDA" w:rsidRPr="004868B4">
        <w:rPr>
          <w:rFonts w:eastAsia="Times New Roman"/>
          <w:b/>
          <w:sz w:val="24"/>
          <w:szCs w:val="24"/>
          <w:lang w:val="sv-SE"/>
        </w:rPr>
        <w:t xml:space="preserve"> </w:t>
      </w:r>
      <w:r w:rsidRPr="004868B4">
        <w:rPr>
          <w:rFonts w:eastAsia="Times New Roman"/>
          <w:b/>
          <w:sz w:val="24"/>
          <w:szCs w:val="24"/>
          <w:lang w:val="sv-SE"/>
        </w:rPr>
        <w:t xml:space="preserve">den </w:t>
      </w:r>
      <w:r w:rsidRPr="00F43B08">
        <w:rPr>
          <w:rFonts w:eastAsia="Times New Roman"/>
          <w:b/>
          <w:color w:val="000000" w:themeColor="text1"/>
          <w:sz w:val="24"/>
          <w:szCs w:val="24"/>
          <w:lang w:val="sv-SE"/>
        </w:rPr>
        <w:t xml:space="preserve">grundläggande utbildningen för vuxna </w:t>
      </w:r>
    </w:p>
    <w:p w14:paraId="3C2C2129" w14:textId="77777777" w:rsidR="00D53F7E" w:rsidRPr="00F43B08" w:rsidRDefault="00D53F7E" w:rsidP="00DC6BA8">
      <w:pPr>
        <w:spacing w:after="0" w:line="276" w:lineRule="auto"/>
        <w:jc w:val="both"/>
        <w:textAlignment w:val="baseline"/>
        <w:rPr>
          <w:rFonts w:eastAsia="Times New Roman"/>
          <w:color w:val="000000" w:themeColor="text1"/>
          <w:sz w:val="24"/>
          <w:szCs w:val="24"/>
          <w:lang w:val="sv-SE"/>
        </w:rPr>
      </w:pPr>
    </w:p>
    <w:p w14:paraId="55839535" w14:textId="38C5EAA9" w:rsidR="004150FB" w:rsidRPr="00F43B08" w:rsidRDefault="004150FB" w:rsidP="00DC6BA8">
      <w:pPr>
        <w:spacing w:after="0" w:line="276" w:lineRule="auto"/>
        <w:jc w:val="both"/>
        <w:textAlignment w:val="baseline"/>
        <w:rPr>
          <w:rFonts w:eastAsia="Times New Roman"/>
          <w:color w:val="000000" w:themeColor="text1"/>
          <w:sz w:val="24"/>
          <w:szCs w:val="24"/>
          <w:lang w:val="sv-SE"/>
        </w:rPr>
      </w:pPr>
      <w:r w:rsidRPr="00F43B08">
        <w:rPr>
          <w:rFonts w:eastAsia="Times New Roman"/>
          <w:color w:val="000000" w:themeColor="text1"/>
          <w:sz w:val="24"/>
          <w:szCs w:val="24"/>
          <w:lang w:val="sv-SE"/>
        </w:rPr>
        <w:t xml:space="preserve">Föremål för bedömningen i hälsokunskap är de olika delområdena inom hälsokunskap. Syftet med bedömningen och responsen är att stödja lärandet och sporra </w:t>
      </w:r>
      <w:r w:rsidR="00FF6985" w:rsidRPr="00F43B08">
        <w:rPr>
          <w:rFonts w:eastAsia="Times New Roman"/>
          <w:color w:val="000000" w:themeColor="text1"/>
          <w:sz w:val="24"/>
          <w:szCs w:val="24"/>
          <w:lang w:val="sv-SE"/>
        </w:rPr>
        <w:t>de studerande</w:t>
      </w:r>
      <w:r w:rsidRPr="00F43B08">
        <w:rPr>
          <w:rFonts w:eastAsia="Times New Roman"/>
          <w:color w:val="000000" w:themeColor="text1"/>
          <w:sz w:val="24"/>
          <w:szCs w:val="24"/>
          <w:lang w:val="sv-SE"/>
        </w:rPr>
        <w:t xml:space="preserve"> att utveckla sina kunskaper i hälsokunskap och att tillämpa dem i vardagen. </w:t>
      </w:r>
      <w:r w:rsidR="00FF6985" w:rsidRPr="00F43B08">
        <w:rPr>
          <w:rFonts w:eastAsia="Times New Roman"/>
          <w:color w:val="000000" w:themeColor="text1"/>
          <w:sz w:val="24"/>
          <w:szCs w:val="24"/>
          <w:lang w:val="sv-SE"/>
        </w:rPr>
        <w:t>De studerande</w:t>
      </w:r>
      <w:r w:rsidRPr="00F43B08">
        <w:rPr>
          <w:rFonts w:eastAsia="Times New Roman"/>
          <w:color w:val="000000" w:themeColor="text1"/>
          <w:sz w:val="24"/>
          <w:szCs w:val="24"/>
          <w:lang w:val="sv-SE"/>
        </w:rPr>
        <w:t xml:space="preserve"> ska ges möjlighet att visa sina kunskaper på ett mångsidigt sätt, i olika skeden av undervisningen och med hänsyn till delområdets karaktär. Som stöd för lärandet ska man även använda självvärdering och kamratrespons. I hälsokunskap är det särskilt viktigt att komma ihåg att bedömningen inte ska basera sig på den studerandes värderingar, attityder, hälsobeteende, sociala kompetens, temperament eller andra personliga egenskaper. I målen som anknyter till etiskt tänkande och självkännedom ska man beakta hur den studerande begrundar och motiverar det aktuella temat ur ett hälsoperspektiv genom </w:t>
      </w:r>
      <w:r w:rsidRPr="004868B4">
        <w:rPr>
          <w:rFonts w:eastAsia="Times New Roman"/>
          <w:sz w:val="24"/>
          <w:szCs w:val="24"/>
          <w:lang w:val="sv-SE"/>
        </w:rPr>
        <w:t xml:space="preserve">att </w:t>
      </w:r>
      <w:r w:rsidR="00624823" w:rsidRPr="004868B4">
        <w:rPr>
          <w:rFonts w:eastAsia="Times New Roman"/>
          <w:sz w:val="24"/>
          <w:szCs w:val="24"/>
          <w:lang w:val="sv-SE"/>
        </w:rPr>
        <w:t>använda</w:t>
      </w:r>
      <w:r w:rsidRPr="004868B4">
        <w:rPr>
          <w:rFonts w:eastAsia="Times New Roman"/>
          <w:sz w:val="24"/>
          <w:szCs w:val="24"/>
          <w:lang w:val="sv-SE"/>
        </w:rPr>
        <w:t xml:space="preserve"> begrepp </w:t>
      </w:r>
      <w:r w:rsidRPr="00F43B08">
        <w:rPr>
          <w:rFonts w:eastAsia="Times New Roman"/>
          <w:color w:val="000000" w:themeColor="text1"/>
          <w:sz w:val="24"/>
          <w:szCs w:val="24"/>
          <w:lang w:val="sv-SE"/>
        </w:rPr>
        <w:t>och olika källor inom området.  </w:t>
      </w:r>
    </w:p>
    <w:p w14:paraId="33FFF563" w14:textId="77777777" w:rsidR="004150FB" w:rsidRPr="00F43B08" w:rsidRDefault="004150FB" w:rsidP="00DC6BA8">
      <w:pPr>
        <w:spacing w:after="0" w:line="276" w:lineRule="auto"/>
        <w:jc w:val="both"/>
        <w:textAlignment w:val="baseline"/>
        <w:rPr>
          <w:rFonts w:eastAsia="Times New Roman"/>
          <w:color w:val="000000" w:themeColor="text1"/>
          <w:sz w:val="24"/>
          <w:szCs w:val="24"/>
          <w:lang w:val="sv-SE"/>
        </w:rPr>
      </w:pPr>
    </w:p>
    <w:p w14:paraId="7D75965A" w14:textId="35792AD2" w:rsidR="004150FB" w:rsidRPr="00F43B08" w:rsidRDefault="004150FB" w:rsidP="00DC6BA8">
      <w:pPr>
        <w:spacing w:after="0" w:line="276" w:lineRule="auto"/>
        <w:jc w:val="both"/>
        <w:textAlignment w:val="baseline"/>
        <w:rPr>
          <w:rFonts w:eastAsia="Times New Roman"/>
          <w:color w:val="000000" w:themeColor="text1"/>
          <w:sz w:val="24"/>
          <w:szCs w:val="24"/>
          <w:lang w:val="sv-SE"/>
        </w:rPr>
      </w:pPr>
      <w:r w:rsidRPr="00F43B08">
        <w:rPr>
          <w:rFonts w:eastAsia="Times New Roman"/>
          <w:color w:val="000000" w:themeColor="text1"/>
          <w:sz w:val="24"/>
          <w:szCs w:val="24"/>
          <w:lang w:val="sv-SE"/>
        </w:rPr>
        <w:t>Slutbedömningen ska beskriva hur väl och i vilken mån den studerande</w:t>
      </w:r>
      <w:r w:rsidRPr="004868B4">
        <w:rPr>
          <w:rFonts w:eastAsia="Times New Roman"/>
          <w:sz w:val="24"/>
          <w:szCs w:val="24"/>
          <w:lang w:val="sv-SE"/>
        </w:rPr>
        <w:t xml:space="preserve"> </w:t>
      </w:r>
      <w:r w:rsidR="00A15EDA" w:rsidRPr="004868B4">
        <w:rPr>
          <w:rFonts w:eastAsia="Times New Roman"/>
          <w:sz w:val="24"/>
          <w:szCs w:val="24"/>
          <w:lang w:val="sv-SE"/>
        </w:rPr>
        <w:t xml:space="preserve">har </w:t>
      </w:r>
      <w:r w:rsidRPr="00F43B08">
        <w:rPr>
          <w:rFonts w:eastAsia="Times New Roman"/>
          <w:color w:val="000000" w:themeColor="text1"/>
          <w:sz w:val="24"/>
          <w:szCs w:val="24"/>
          <w:lang w:val="sv-SE"/>
        </w:rPr>
        <w:t xml:space="preserve">uppnått målen i lärokursen i hälsokunskap då studierna avslutas. Då slutvitsordet bildas ska man ta i beaktande alla mål och de därtill hörande kunskapskraven för slutbedömningen i hälsokunskap som fastställts i grunderna för läroplanen för den grundläggande utbildningen för </w:t>
      </w:r>
      <w:r w:rsidRPr="004868B4">
        <w:rPr>
          <w:rFonts w:eastAsia="Times New Roman"/>
          <w:color w:val="000000" w:themeColor="text1"/>
          <w:sz w:val="24"/>
          <w:szCs w:val="24"/>
          <w:lang w:val="sv-SE"/>
        </w:rPr>
        <w:t>vuxna.</w:t>
      </w:r>
      <w:r w:rsidR="004868B4" w:rsidRPr="00F63F35">
        <w:rPr>
          <w:rFonts w:eastAsia="Times New Roman"/>
          <w:sz w:val="24"/>
          <w:szCs w:val="24"/>
          <w:lang w:val="sv-SE"/>
        </w:rPr>
        <w:t xml:space="preserve"> </w:t>
      </w:r>
      <w:r w:rsidRPr="004868B4">
        <w:rPr>
          <w:rFonts w:eastAsia="Times New Roman"/>
          <w:color w:val="000000" w:themeColor="text1"/>
          <w:sz w:val="24"/>
          <w:szCs w:val="24"/>
          <w:lang w:val="sv-SE"/>
        </w:rPr>
        <w:t>Slutvitsordet</w:t>
      </w:r>
      <w:r w:rsidRPr="00F43B08">
        <w:rPr>
          <w:rFonts w:eastAsia="Times New Roman"/>
          <w:color w:val="000000" w:themeColor="text1"/>
          <w:sz w:val="24"/>
          <w:szCs w:val="24"/>
          <w:lang w:val="sv-SE"/>
        </w:rPr>
        <w:t xml:space="preserve"> är en helhetsbedömning som ska bildas utgående från målen och kunskapskraven för hälsokunskap. Den studerande har uppnått målen i lärokursen för vitsorden 5, 7, 8 eller 9 då den studerandes kunnande i huvudsak motsvarar den nivå av kunnande som beskrivs i kunskapskraven för vitsordet i fråga. Helhetsbedömningen av kunnandet för vitsorden 4, 6 och 10 ska bildas utgående från målen för lärokursen i hälsokunskap och i relation till ovan nämnda kunskapskrav för slutbedömningen. Om den studerande uppnår en bättre kunskapsnivå i något mål kan det kompensera en underkänd eller svagare prestation i något annat mål. Bedömningen av den studerandes arbete ska ingå i slutbedömningen i hälsokunskap och i slutvitsordet som ska bildas utgående från slutbedömningen. </w:t>
      </w:r>
    </w:p>
    <w:p w14:paraId="2315EE29" w14:textId="77777777" w:rsidR="004150FB" w:rsidRPr="00F43B08" w:rsidRDefault="004150FB" w:rsidP="00DC6BA8">
      <w:pPr>
        <w:spacing w:after="0" w:line="276" w:lineRule="auto"/>
        <w:jc w:val="both"/>
        <w:textAlignment w:val="baseline"/>
        <w:rPr>
          <w:rFonts w:eastAsia="Times New Roman"/>
          <w:sz w:val="24"/>
          <w:szCs w:val="24"/>
          <w:lang w:val="sv-SE"/>
        </w:rPr>
      </w:pPr>
    </w:p>
    <w:p w14:paraId="1B5E714A" w14:textId="7DBF045F" w:rsidR="004150FB" w:rsidRPr="00F43B08" w:rsidRDefault="004150FB" w:rsidP="00DC6BA8">
      <w:pPr>
        <w:spacing w:after="0" w:line="276" w:lineRule="auto"/>
        <w:jc w:val="both"/>
        <w:textAlignment w:val="baseline"/>
        <w:rPr>
          <w:rFonts w:eastAsia="Times New Roman"/>
          <w:sz w:val="24"/>
          <w:szCs w:val="24"/>
          <w:lang w:val="sv-SE"/>
        </w:rPr>
      </w:pPr>
      <w:r w:rsidRPr="00F43B08">
        <w:rPr>
          <w:rFonts w:eastAsia="Times New Roman"/>
          <w:sz w:val="24"/>
          <w:szCs w:val="24"/>
          <w:lang w:val="sv-SE"/>
        </w:rPr>
        <w:t xml:space="preserve">Med handledning av den studerande avses i hälsokunskap till exempel att läraren ger muntliga tilläggsanvisningar, ställer handledande frågor, åskådliggör med material eller ger motsvarande exempel. I kunskapskraven ingår beskrivningarna för de lägre vitsorden i </w:t>
      </w:r>
      <w:r w:rsidRPr="004868B4">
        <w:rPr>
          <w:rFonts w:eastAsia="Times New Roman"/>
          <w:sz w:val="24"/>
          <w:szCs w:val="24"/>
          <w:lang w:val="sv-SE"/>
        </w:rPr>
        <w:t xml:space="preserve">beskrivningarna för </w:t>
      </w:r>
      <w:r w:rsidR="00624823" w:rsidRPr="004868B4">
        <w:rPr>
          <w:rFonts w:eastAsia="Times New Roman"/>
          <w:sz w:val="24"/>
          <w:szCs w:val="24"/>
          <w:lang w:val="sv-SE"/>
        </w:rPr>
        <w:t>ett högre vitsord</w:t>
      </w:r>
      <w:r w:rsidRPr="004868B4">
        <w:rPr>
          <w:rFonts w:eastAsia="Times New Roman"/>
          <w:sz w:val="24"/>
          <w:szCs w:val="24"/>
          <w:lang w:val="sv-SE"/>
        </w:rPr>
        <w:t>. </w:t>
      </w:r>
    </w:p>
    <w:p w14:paraId="6D7A08BE" w14:textId="77777777" w:rsidR="00675346" w:rsidRPr="00F43B08" w:rsidRDefault="00675346" w:rsidP="00DC6BA8">
      <w:pPr>
        <w:spacing w:line="276" w:lineRule="auto"/>
        <w:rPr>
          <w:rFonts w:eastAsia="Calibri"/>
          <w:sz w:val="24"/>
          <w:szCs w:val="24"/>
          <w:lang w:val="sv-SE"/>
        </w:rPr>
      </w:pPr>
    </w:p>
    <w:tbl>
      <w:tblPr>
        <w:tblW w:w="15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600" w:firstRow="0" w:lastRow="0" w:firstColumn="0" w:lastColumn="0" w:noHBand="1" w:noVBand="1"/>
      </w:tblPr>
      <w:tblGrid>
        <w:gridCol w:w="1928"/>
        <w:gridCol w:w="1928"/>
        <w:gridCol w:w="1928"/>
        <w:gridCol w:w="1928"/>
        <w:gridCol w:w="1928"/>
        <w:gridCol w:w="1928"/>
        <w:gridCol w:w="1928"/>
        <w:gridCol w:w="1930"/>
      </w:tblGrid>
      <w:tr w:rsidR="004A730F" w:rsidRPr="00F43B08" w14:paraId="0DB1E8F9" w14:textId="77777777" w:rsidTr="00925989">
        <w:trPr>
          <w:trHeight w:val="284"/>
        </w:trPr>
        <w:tc>
          <w:tcPr>
            <w:tcW w:w="1928" w:type="dxa"/>
            <w:shd w:val="clear" w:color="auto" w:fill="B4C6E7" w:themeFill="accent1" w:themeFillTint="66"/>
          </w:tcPr>
          <w:p w14:paraId="7DAE577B" w14:textId="77777777" w:rsidR="004A730F" w:rsidRPr="00C373A7" w:rsidRDefault="004A730F" w:rsidP="008F50F7">
            <w:pPr>
              <w:autoSpaceDE w:val="0"/>
              <w:autoSpaceDN w:val="0"/>
              <w:adjustRightInd w:val="0"/>
              <w:spacing w:line="276" w:lineRule="auto"/>
              <w:contextualSpacing/>
              <w:rPr>
                <w:b/>
                <w:bCs/>
                <w:sz w:val="24"/>
                <w:szCs w:val="24"/>
              </w:rPr>
            </w:pPr>
            <w:r w:rsidRPr="00C373A7">
              <w:rPr>
                <w:b/>
                <w:bCs/>
                <w:sz w:val="24"/>
                <w:szCs w:val="24"/>
              </w:rPr>
              <w:t xml:space="preserve">Mål för undervisningen </w:t>
            </w:r>
          </w:p>
          <w:p w14:paraId="245F10A2" w14:textId="77777777" w:rsidR="004A730F" w:rsidRPr="00C373A7" w:rsidRDefault="004A730F" w:rsidP="008F50F7">
            <w:pPr>
              <w:pBdr>
                <w:top w:val="nil"/>
                <w:left w:val="nil"/>
                <w:bottom w:val="nil"/>
                <w:right w:val="nil"/>
                <w:between w:val="nil"/>
              </w:pBdr>
              <w:spacing w:after="0" w:line="276" w:lineRule="auto"/>
              <w:contextualSpacing/>
              <w:rPr>
                <w:rFonts w:eastAsia="Calibri"/>
                <w:b/>
                <w:sz w:val="24"/>
                <w:szCs w:val="24"/>
                <w:lang w:val="sv-SE"/>
              </w:rPr>
            </w:pPr>
          </w:p>
        </w:tc>
        <w:tc>
          <w:tcPr>
            <w:tcW w:w="1928" w:type="dxa"/>
            <w:shd w:val="clear" w:color="auto" w:fill="B4C6E7" w:themeFill="accent1" w:themeFillTint="66"/>
          </w:tcPr>
          <w:p w14:paraId="6E0DCF92" w14:textId="77777777" w:rsidR="004A730F" w:rsidRPr="00C373A7" w:rsidRDefault="004A730F"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Kurser</w:t>
            </w:r>
          </w:p>
        </w:tc>
        <w:tc>
          <w:tcPr>
            <w:tcW w:w="1928" w:type="dxa"/>
            <w:shd w:val="clear" w:color="auto" w:fill="B4C6E7" w:themeFill="accent1" w:themeFillTint="66"/>
            <w:tcMar>
              <w:top w:w="100" w:type="dxa"/>
              <w:left w:w="100" w:type="dxa"/>
              <w:bottom w:w="100" w:type="dxa"/>
              <w:right w:w="100" w:type="dxa"/>
            </w:tcMar>
          </w:tcPr>
          <w:p w14:paraId="22E10123" w14:textId="77777777" w:rsidR="004A730F" w:rsidRPr="00C373A7" w:rsidRDefault="004A730F" w:rsidP="008F50F7">
            <w:pPr>
              <w:spacing w:after="0" w:line="276" w:lineRule="auto"/>
              <w:ind w:left="40"/>
              <w:contextualSpacing/>
              <w:rPr>
                <w:rFonts w:eastAsia="Calibri"/>
                <w:sz w:val="24"/>
                <w:szCs w:val="24"/>
                <w:lang w:val="sv-SE"/>
              </w:rPr>
            </w:pPr>
            <w:r w:rsidRPr="00C373A7">
              <w:rPr>
                <w:rFonts w:eastAsia="Calibri"/>
                <w:b/>
                <w:sz w:val="24"/>
                <w:szCs w:val="24"/>
                <w:lang w:val="sv-SE"/>
              </w:rPr>
              <w:t>Mål för lärandet som härletts ur målen för undervisningen</w:t>
            </w:r>
          </w:p>
        </w:tc>
        <w:tc>
          <w:tcPr>
            <w:tcW w:w="1928" w:type="dxa"/>
            <w:shd w:val="clear" w:color="auto" w:fill="B4C6E7" w:themeFill="accent1" w:themeFillTint="66"/>
          </w:tcPr>
          <w:p w14:paraId="2CF5612D" w14:textId="77777777" w:rsidR="004A730F" w:rsidRPr="00C373A7" w:rsidRDefault="004A730F"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Föremål för bedömningen</w:t>
            </w:r>
          </w:p>
        </w:tc>
        <w:tc>
          <w:tcPr>
            <w:tcW w:w="1928" w:type="dxa"/>
            <w:shd w:val="clear" w:color="auto" w:fill="B4C6E7" w:themeFill="accent1" w:themeFillTint="66"/>
            <w:tcMar>
              <w:top w:w="100" w:type="dxa"/>
              <w:left w:w="100" w:type="dxa"/>
              <w:bottom w:w="100" w:type="dxa"/>
              <w:right w:w="100" w:type="dxa"/>
            </w:tcMar>
          </w:tcPr>
          <w:p w14:paraId="5C9DBD6F" w14:textId="09FE34ED" w:rsidR="004A730F" w:rsidRPr="00C373A7" w:rsidRDefault="004A730F"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5</w:t>
            </w:r>
          </w:p>
          <w:p w14:paraId="2A792D1B" w14:textId="77777777" w:rsidR="004A730F" w:rsidRPr="00C373A7" w:rsidRDefault="004A730F" w:rsidP="008F50F7">
            <w:pPr>
              <w:spacing w:after="0" w:line="276" w:lineRule="auto"/>
              <w:ind w:left="40"/>
              <w:contextualSpacing/>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05C4403A" w14:textId="4A0C5E11" w:rsidR="004A730F" w:rsidRPr="00C373A7" w:rsidRDefault="004A730F"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7</w:t>
            </w:r>
            <w:r w:rsidRPr="00C373A7">
              <w:rPr>
                <w:rFonts w:eastAsia="Calibri"/>
                <w:b/>
                <w:sz w:val="24"/>
                <w:szCs w:val="24"/>
                <w:lang w:val="sv-SE"/>
              </w:rPr>
              <w:t xml:space="preserve"> </w:t>
            </w:r>
          </w:p>
        </w:tc>
        <w:tc>
          <w:tcPr>
            <w:tcW w:w="1928" w:type="dxa"/>
            <w:shd w:val="clear" w:color="auto" w:fill="B4C6E7" w:themeFill="accent1" w:themeFillTint="66"/>
          </w:tcPr>
          <w:p w14:paraId="54E09542" w14:textId="4ED6B9CE" w:rsidR="004A730F" w:rsidRPr="00C373A7" w:rsidRDefault="004A730F"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8</w:t>
            </w:r>
          </w:p>
        </w:tc>
        <w:tc>
          <w:tcPr>
            <w:tcW w:w="1930" w:type="dxa"/>
            <w:shd w:val="clear" w:color="auto" w:fill="B4C6E7" w:themeFill="accent1" w:themeFillTint="66"/>
            <w:tcMar>
              <w:top w:w="100" w:type="dxa"/>
              <w:left w:w="100" w:type="dxa"/>
              <w:bottom w:w="100" w:type="dxa"/>
              <w:right w:w="100" w:type="dxa"/>
            </w:tcMar>
          </w:tcPr>
          <w:p w14:paraId="46CAFAEA" w14:textId="23A0A6CE" w:rsidR="004A730F" w:rsidRPr="00C373A7" w:rsidRDefault="004A730F"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9</w:t>
            </w:r>
          </w:p>
          <w:p w14:paraId="7408B919" w14:textId="77777777" w:rsidR="004A730F" w:rsidRPr="00C373A7" w:rsidRDefault="004A730F" w:rsidP="008F50F7">
            <w:pPr>
              <w:spacing w:after="0" w:line="276" w:lineRule="auto"/>
              <w:ind w:left="40"/>
              <w:contextualSpacing/>
              <w:rPr>
                <w:rFonts w:eastAsia="Calibri"/>
                <w:sz w:val="24"/>
                <w:szCs w:val="24"/>
                <w:lang w:val="sv-SE"/>
              </w:rPr>
            </w:pPr>
          </w:p>
        </w:tc>
      </w:tr>
      <w:tr w:rsidR="004A730F" w:rsidRPr="00F43B08" w14:paraId="1BD5C9B4" w14:textId="77777777" w:rsidTr="00925989">
        <w:trPr>
          <w:trHeight w:val="397"/>
        </w:trPr>
        <w:tc>
          <w:tcPr>
            <w:tcW w:w="15426" w:type="dxa"/>
            <w:gridSpan w:val="8"/>
            <w:shd w:val="clear" w:color="auto" w:fill="auto"/>
          </w:tcPr>
          <w:p w14:paraId="7D4359B7" w14:textId="77777777" w:rsidR="004A730F" w:rsidRPr="00C373A7" w:rsidRDefault="004A730F" w:rsidP="008F50F7">
            <w:pPr>
              <w:spacing w:after="0" w:line="276" w:lineRule="auto"/>
              <w:ind w:right="100"/>
              <w:contextualSpacing/>
              <w:rPr>
                <w:rFonts w:eastAsia="Calibri"/>
                <w:sz w:val="24"/>
                <w:szCs w:val="24"/>
              </w:rPr>
            </w:pPr>
            <w:r w:rsidRPr="00C373A7">
              <w:rPr>
                <w:rFonts w:eastAsia="Calibri"/>
                <w:b/>
                <w:sz w:val="24"/>
                <w:szCs w:val="24"/>
              </w:rPr>
              <w:lastRenderedPageBreak/>
              <w:t>Växande och utveckling som stödjer hälsan</w:t>
            </w:r>
          </w:p>
        </w:tc>
      </w:tr>
      <w:tr w:rsidR="004150FB" w:rsidRPr="00F43B08" w14:paraId="076E5A06" w14:textId="77777777" w:rsidTr="00925989">
        <w:trPr>
          <w:trHeight w:val="284"/>
        </w:trPr>
        <w:tc>
          <w:tcPr>
            <w:tcW w:w="1928" w:type="dxa"/>
            <w:shd w:val="clear" w:color="auto" w:fill="auto"/>
          </w:tcPr>
          <w:p w14:paraId="73A7BA8E" w14:textId="40E88FC0" w:rsidR="004150FB" w:rsidRPr="00C373A7" w:rsidRDefault="004150FB"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M1 vägleda den studerande att förstå bredden av begreppet hälsa och att främja hälsan samt människans levnadslopp, växande och utveckling</w:t>
            </w:r>
          </w:p>
        </w:tc>
        <w:tc>
          <w:tcPr>
            <w:tcW w:w="1928" w:type="dxa"/>
            <w:shd w:val="clear" w:color="auto" w:fill="auto"/>
          </w:tcPr>
          <w:p w14:paraId="04ACD453" w14:textId="7D35FCFC" w:rsidR="004150FB" w:rsidRPr="00C373A7" w:rsidRDefault="004150FB"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hä1</w:t>
            </w:r>
          </w:p>
        </w:tc>
        <w:tc>
          <w:tcPr>
            <w:tcW w:w="1928" w:type="dxa"/>
            <w:shd w:val="clear" w:color="auto" w:fill="auto"/>
            <w:tcMar>
              <w:top w:w="100" w:type="dxa"/>
              <w:left w:w="100" w:type="dxa"/>
              <w:bottom w:w="100" w:type="dxa"/>
              <w:right w:w="100" w:type="dxa"/>
            </w:tcMar>
          </w:tcPr>
          <w:p w14:paraId="1B374DE1" w14:textId="53A1117D" w:rsidR="004150FB" w:rsidRPr="00C373A7" w:rsidRDefault="004150FB" w:rsidP="008F50F7">
            <w:pPr>
              <w:spacing w:line="276" w:lineRule="auto"/>
              <w:contextualSpacing/>
              <w:rPr>
                <w:color w:val="000000" w:themeColor="text1"/>
                <w:sz w:val="24"/>
                <w:szCs w:val="24"/>
              </w:rPr>
            </w:pPr>
            <w:r w:rsidRPr="00C373A7">
              <w:rPr>
                <w:color w:val="000000"/>
                <w:sz w:val="24"/>
                <w:szCs w:val="24"/>
              </w:rPr>
              <w:t xml:space="preserve">Den studerande lär sig att granska bredden av begreppet hälsa, olika sätt att främja </w:t>
            </w:r>
            <w:r w:rsidRPr="00C373A7">
              <w:rPr>
                <w:color w:val="000000" w:themeColor="text1"/>
                <w:sz w:val="24"/>
                <w:szCs w:val="24"/>
              </w:rPr>
              <w:t>hälsan samt människans levnadslop</w:t>
            </w:r>
            <w:r w:rsidRPr="004868B4">
              <w:rPr>
                <w:sz w:val="24"/>
                <w:szCs w:val="24"/>
              </w:rPr>
              <w:t>p</w:t>
            </w:r>
            <w:r w:rsidR="00624823" w:rsidRPr="004868B4">
              <w:rPr>
                <w:sz w:val="24"/>
                <w:szCs w:val="24"/>
              </w:rPr>
              <w:t xml:space="preserve">, </w:t>
            </w:r>
            <w:r w:rsidRPr="00C373A7">
              <w:rPr>
                <w:color w:val="000000" w:themeColor="text1"/>
                <w:sz w:val="24"/>
                <w:szCs w:val="24"/>
              </w:rPr>
              <w:t>växande och utveckling.</w:t>
            </w:r>
          </w:p>
          <w:p w14:paraId="1BFD3C33" w14:textId="77777777" w:rsidR="004150FB" w:rsidRPr="00C373A7" w:rsidRDefault="004150FB" w:rsidP="008F50F7">
            <w:pPr>
              <w:spacing w:after="0" w:line="276" w:lineRule="auto"/>
              <w:contextualSpacing/>
              <w:rPr>
                <w:rFonts w:eastAsia="Calibri"/>
                <w:sz w:val="24"/>
                <w:szCs w:val="24"/>
              </w:rPr>
            </w:pPr>
          </w:p>
        </w:tc>
        <w:tc>
          <w:tcPr>
            <w:tcW w:w="1928" w:type="dxa"/>
            <w:shd w:val="clear" w:color="auto" w:fill="auto"/>
          </w:tcPr>
          <w:p w14:paraId="5CFB41AC" w14:textId="0588531A" w:rsidR="004150FB" w:rsidRPr="00C373A7" w:rsidRDefault="004150FB" w:rsidP="008F50F7">
            <w:pPr>
              <w:pBdr>
                <w:top w:val="nil"/>
                <w:left w:val="nil"/>
                <w:bottom w:val="nil"/>
                <w:right w:val="nil"/>
                <w:between w:val="nil"/>
              </w:pBdr>
              <w:spacing w:after="0" w:line="276" w:lineRule="auto"/>
              <w:contextualSpacing/>
              <w:rPr>
                <w:rFonts w:eastAsia="Calibri"/>
                <w:sz w:val="24"/>
                <w:szCs w:val="24"/>
                <w:lang w:val="sv-SE"/>
              </w:rPr>
            </w:pPr>
            <w:r w:rsidRPr="00C373A7">
              <w:rPr>
                <w:color w:val="000000" w:themeColor="text1"/>
                <w:sz w:val="24"/>
                <w:szCs w:val="24"/>
              </w:rPr>
              <w:t>Den studerandes uppfattning om hälsa</w:t>
            </w:r>
          </w:p>
        </w:tc>
        <w:tc>
          <w:tcPr>
            <w:tcW w:w="1928" w:type="dxa"/>
            <w:shd w:val="clear" w:color="auto" w:fill="auto"/>
            <w:tcMar>
              <w:top w:w="100" w:type="dxa"/>
              <w:left w:w="100" w:type="dxa"/>
              <w:bottom w:w="100" w:type="dxa"/>
              <w:right w:w="100" w:type="dxa"/>
            </w:tcMar>
          </w:tcPr>
          <w:p w14:paraId="527642A1" w14:textId="43D595D5" w:rsidR="004150FB" w:rsidRDefault="004150FB" w:rsidP="008F50F7">
            <w:pPr>
              <w:spacing w:line="276" w:lineRule="auto"/>
              <w:contextualSpacing/>
              <w:rPr>
                <w:sz w:val="24"/>
                <w:szCs w:val="24"/>
              </w:rPr>
            </w:pPr>
            <w:r w:rsidRPr="00C373A7">
              <w:rPr>
                <w:sz w:val="24"/>
                <w:szCs w:val="24"/>
              </w:rPr>
              <w:t>Den studerande kan nämna något delområde inom hälsa.</w:t>
            </w:r>
          </w:p>
          <w:p w14:paraId="73E1D954" w14:textId="77777777" w:rsidR="008F50F7" w:rsidRPr="00C373A7" w:rsidRDefault="008F50F7" w:rsidP="008F50F7">
            <w:pPr>
              <w:spacing w:line="276" w:lineRule="auto"/>
              <w:contextualSpacing/>
              <w:rPr>
                <w:sz w:val="24"/>
                <w:szCs w:val="24"/>
              </w:rPr>
            </w:pPr>
          </w:p>
          <w:p w14:paraId="2E14C7EB" w14:textId="1DE6EFD6" w:rsidR="004150FB" w:rsidRPr="00C373A7" w:rsidRDefault="004150FB" w:rsidP="008F50F7">
            <w:pPr>
              <w:spacing w:after="0" w:line="276" w:lineRule="auto"/>
              <w:contextualSpacing/>
              <w:rPr>
                <w:rFonts w:eastAsia="Calibri"/>
                <w:sz w:val="24"/>
                <w:szCs w:val="24"/>
              </w:rPr>
            </w:pPr>
            <w:r w:rsidRPr="00C373A7">
              <w:rPr>
                <w:sz w:val="24"/>
                <w:szCs w:val="24"/>
              </w:rPr>
              <w:t>Den studerande kan nämna något skede i människans levnadslopp.</w:t>
            </w:r>
          </w:p>
        </w:tc>
        <w:tc>
          <w:tcPr>
            <w:tcW w:w="1928" w:type="dxa"/>
            <w:shd w:val="clear" w:color="auto" w:fill="auto"/>
            <w:tcMar>
              <w:top w:w="100" w:type="dxa"/>
              <w:left w:w="100" w:type="dxa"/>
              <w:bottom w:w="100" w:type="dxa"/>
              <w:right w:w="100" w:type="dxa"/>
            </w:tcMar>
          </w:tcPr>
          <w:p w14:paraId="68B79563" w14:textId="77777777" w:rsidR="004150FB" w:rsidRPr="00C373A7" w:rsidRDefault="004150FB" w:rsidP="008F50F7">
            <w:pPr>
              <w:spacing w:after="0" w:line="276" w:lineRule="auto"/>
              <w:contextualSpacing/>
              <w:rPr>
                <w:sz w:val="24"/>
                <w:szCs w:val="24"/>
              </w:rPr>
            </w:pPr>
            <w:r w:rsidRPr="00C373A7">
              <w:rPr>
                <w:sz w:val="24"/>
                <w:szCs w:val="24"/>
              </w:rPr>
              <w:t>Den studerande kan med hjälp av exempel beskriva delområdena inom hälsa och sambandet mellan dem samt kan ge ett exempel på vad som avses med att främja hälsan.</w:t>
            </w:r>
          </w:p>
          <w:p w14:paraId="789E818F" w14:textId="77777777" w:rsidR="005B0F41" w:rsidRDefault="005B0F41" w:rsidP="008F50F7">
            <w:pPr>
              <w:spacing w:after="0" w:line="276" w:lineRule="auto"/>
              <w:contextualSpacing/>
              <w:rPr>
                <w:sz w:val="24"/>
                <w:szCs w:val="24"/>
              </w:rPr>
            </w:pPr>
          </w:p>
          <w:p w14:paraId="323899A9" w14:textId="72671BB2" w:rsidR="004150FB" w:rsidRPr="00C373A7" w:rsidRDefault="004150FB" w:rsidP="008F50F7">
            <w:pPr>
              <w:spacing w:after="0" w:line="276" w:lineRule="auto"/>
              <w:contextualSpacing/>
              <w:rPr>
                <w:rFonts w:eastAsia="Calibri"/>
                <w:sz w:val="24"/>
                <w:szCs w:val="24"/>
              </w:rPr>
            </w:pPr>
            <w:r w:rsidRPr="00C373A7">
              <w:rPr>
                <w:sz w:val="24"/>
                <w:szCs w:val="24"/>
              </w:rPr>
              <w:t>Den studerande kan beskriva något skede i människans levnadslopp och nämna särdrag för växandet och utvecklingen under ungdomen.</w:t>
            </w:r>
          </w:p>
        </w:tc>
        <w:tc>
          <w:tcPr>
            <w:tcW w:w="1928" w:type="dxa"/>
            <w:shd w:val="clear" w:color="auto" w:fill="auto"/>
          </w:tcPr>
          <w:p w14:paraId="24EACE53" w14:textId="12272117" w:rsidR="00255CA6" w:rsidRPr="00F63F35" w:rsidRDefault="004150FB" w:rsidP="008F50F7">
            <w:pPr>
              <w:pBdr>
                <w:top w:val="nil"/>
                <w:left w:val="nil"/>
                <w:bottom w:val="nil"/>
                <w:right w:val="nil"/>
                <w:between w:val="nil"/>
              </w:pBdr>
              <w:spacing w:after="0" w:line="276" w:lineRule="auto"/>
              <w:contextualSpacing/>
              <w:rPr>
                <w:sz w:val="24"/>
                <w:szCs w:val="24"/>
              </w:rPr>
            </w:pPr>
            <w:r w:rsidRPr="00C373A7">
              <w:rPr>
                <w:sz w:val="24"/>
                <w:szCs w:val="24"/>
              </w:rPr>
              <w:t xml:space="preserve">Den studerande kan med hjälp av exempel beskriva delområdena inom hälsa och sambandet mellan dem samt ge exempel på vad som avses med att främja </w:t>
            </w:r>
            <w:r w:rsidRPr="004868B4">
              <w:rPr>
                <w:sz w:val="24"/>
                <w:szCs w:val="24"/>
              </w:rPr>
              <w:t>hälsa</w:t>
            </w:r>
            <w:r w:rsidR="006C6849" w:rsidRPr="004868B4">
              <w:rPr>
                <w:sz w:val="24"/>
                <w:szCs w:val="24"/>
              </w:rPr>
              <w:t>n</w:t>
            </w:r>
            <w:r w:rsidRPr="004868B4">
              <w:rPr>
                <w:sz w:val="24"/>
                <w:szCs w:val="24"/>
              </w:rPr>
              <w:t xml:space="preserve">. </w:t>
            </w:r>
          </w:p>
          <w:p w14:paraId="3A6B3ED0" w14:textId="77777777" w:rsidR="00255CA6" w:rsidRPr="00F63F35" w:rsidRDefault="00255CA6" w:rsidP="008F50F7">
            <w:pPr>
              <w:pBdr>
                <w:top w:val="nil"/>
                <w:left w:val="nil"/>
                <w:bottom w:val="nil"/>
                <w:right w:val="nil"/>
                <w:between w:val="nil"/>
              </w:pBdr>
              <w:spacing w:after="0" w:line="276" w:lineRule="auto"/>
              <w:contextualSpacing/>
              <w:rPr>
                <w:sz w:val="24"/>
                <w:szCs w:val="24"/>
              </w:rPr>
            </w:pPr>
          </w:p>
          <w:p w14:paraId="406BADC7" w14:textId="5EFA1101" w:rsidR="004150FB" w:rsidRPr="00C373A7" w:rsidRDefault="004150FB" w:rsidP="008F50F7">
            <w:pPr>
              <w:pBdr>
                <w:top w:val="nil"/>
                <w:left w:val="nil"/>
                <w:bottom w:val="nil"/>
                <w:right w:val="nil"/>
                <w:between w:val="nil"/>
              </w:pBdr>
              <w:spacing w:after="0" w:line="276" w:lineRule="auto"/>
              <w:contextualSpacing/>
              <w:rPr>
                <w:rFonts w:eastAsia="Calibri"/>
                <w:strike/>
                <w:sz w:val="24"/>
                <w:szCs w:val="24"/>
                <w:lang w:val="sv-SE"/>
              </w:rPr>
            </w:pPr>
            <w:r w:rsidRPr="004868B4">
              <w:rPr>
                <w:sz w:val="24"/>
                <w:szCs w:val="24"/>
              </w:rPr>
              <w:t xml:space="preserve">Den </w:t>
            </w:r>
            <w:r w:rsidRPr="00C373A7">
              <w:rPr>
                <w:sz w:val="24"/>
                <w:szCs w:val="24"/>
              </w:rPr>
              <w:t>studerande kan redogöra för olika livsskeden, i synnerhet utvecklingen under ungdomen.</w:t>
            </w:r>
          </w:p>
        </w:tc>
        <w:tc>
          <w:tcPr>
            <w:tcW w:w="1930" w:type="dxa"/>
            <w:shd w:val="clear" w:color="auto" w:fill="auto"/>
            <w:tcMar>
              <w:top w:w="100" w:type="dxa"/>
              <w:left w:w="100" w:type="dxa"/>
              <w:bottom w:w="100" w:type="dxa"/>
              <w:right w:w="100" w:type="dxa"/>
            </w:tcMar>
          </w:tcPr>
          <w:p w14:paraId="1E5897E3" w14:textId="77777777" w:rsidR="008F50F7" w:rsidRDefault="004150FB" w:rsidP="008F50F7">
            <w:pPr>
              <w:spacing w:line="276" w:lineRule="auto"/>
              <w:contextualSpacing/>
              <w:rPr>
                <w:sz w:val="24"/>
                <w:szCs w:val="24"/>
              </w:rPr>
            </w:pPr>
            <w:r w:rsidRPr="00C373A7">
              <w:rPr>
                <w:sz w:val="24"/>
                <w:szCs w:val="24"/>
              </w:rPr>
              <w:t xml:space="preserve">Den studerande kan beskriva delområdena inom hälsa och förklara orsakssambanden mellan dem. </w:t>
            </w:r>
          </w:p>
          <w:p w14:paraId="5292E8BA" w14:textId="77777777" w:rsidR="008F50F7" w:rsidRDefault="008F50F7" w:rsidP="008F50F7">
            <w:pPr>
              <w:spacing w:line="276" w:lineRule="auto"/>
              <w:contextualSpacing/>
              <w:rPr>
                <w:sz w:val="24"/>
                <w:szCs w:val="24"/>
              </w:rPr>
            </w:pPr>
          </w:p>
          <w:p w14:paraId="19A15CA7" w14:textId="68F6F618" w:rsidR="004150FB" w:rsidRDefault="004150FB" w:rsidP="008F50F7">
            <w:pPr>
              <w:spacing w:line="276" w:lineRule="auto"/>
              <w:contextualSpacing/>
              <w:rPr>
                <w:sz w:val="24"/>
                <w:szCs w:val="24"/>
              </w:rPr>
            </w:pPr>
            <w:r w:rsidRPr="00C373A7">
              <w:rPr>
                <w:sz w:val="24"/>
                <w:szCs w:val="24"/>
              </w:rPr>
              <w:t xml:space="preserve">Den studerande kan redogöra för vad som avses med att främja hälsan. </w:t>
            </w:r>
          </w:p>
          <w:p w14:paraId="654BDE58" w14:textId="77777777" w:rsidR="008F50F7" w:rsidRPr="00C373A7" w:rsidRDefault="008F50F7" w:rsidP="008F50F7">
            <w:pPr>
              <w:spacing w:line="276" w:lineRule="auto"/>
              <w:contextualSpacing/>
              <w:rPr>
                <w:sz w:val="24"/>
                <w:szCs w:val="24"/>
              </w:rPr>
            </w:pPr>
          </w:p>
          <w:p w14:paraId="2B195F6B" w14:textId="5E6C452A" w:rsidR="004150FB" w:rsidRPr="00C373A7" w:rsidRDefault="004150FB" w:rsidP="008F50F7">
            <w:pPr>
              <w:spacing w:line="276" w:lineRule="auto"/>
              <w:contextualSpacing/>
              <w:rPr>
                <w:sz w:val="24"/>
                <w:szCs w:val="24"/>
              </w:rPr>
            </w:pPr>
            <w:r w:rsidRPr="00C373A7">
              <w:rPr>
                <w:sz w:val="24"/>
                <w:szCs w:val="24"/>
              </w:rPr>
              <w:t>Den studerande kan redogöra för olika skeden i människans levnadslopp och kan bedöma vilken betydelse hälsa har som en resurs i olika livsskeden.</w:t>
            </w:r>
          </w:p>
        </w:tc>
      </w:tr>
      <w:tr w:rsidR="004150FB" w:rsidRPr="00F43B08" w14:paraId="69A09100" w14:textId="77777777" w:rsidTr="00925989">
        <w:trPr>
          <w:trHeight w:val="284"/>
        </w:trPr>
        <w:tc>
          <w:tcPr>
            <w:tcW w:w="1928" w:type="dxa"/>
            <w:shd w:val="clear" w:color="auto" w:fill="auto"/>
          </w:tcPr>
          <w:p w14:paraId="2F805CF7" w14:textId="7BC79F4E"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rPr>
            </w:pPr>
            <w:r w:rsidRPr="00C373A7">
              <w:rPr>
                <w:color w:val="000000" w:themeColor="text1"/>
                <w:sz w:val="24"/>
                <w:szCs w:val="24"/>
              </w:rPr>
              <w:t xml:space="preserve">M2 handleda den studerande </w:t>
            </w:r>
            <w:r w:rsidRPr="00C373A7">
              <w:rPr>
                <w:color w:val="000000" w:themeColor="text1"/>
                <w:sz w:val="24"/>
                <w:szCs w:val="24"/>
              </w:rPr>
              <w:lastRenderedPageBreak/>
              <w:t>att utveckla sina emotionella och sociala färdigheter samt förmågan att hantera olika konflikt och krissituationer</w:t>
            </w:r>
          </w:p>
        </w:tc>
        <w:tc>
          <w:tcPr>
            <w:tcW w:w="1928" w:type="dxa"/>
            <w:shd w:val="clear" w:color="auto" w:fill="auto"/>
          </w:tcPr>
          <w:p w14:paraId="6A7B3FD4" w14:textId="03861CBC"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lang w:val="sv-SE"/>
              </w:rPr>
            </w:pPr>
            <w:r w:rsidRPr="00C373A7">
              <w:rPr>
                <w:rFonts w:eastAsia="Calibri"/>
                <w:color w:val="000000" w:themeColor="text1"/>
                <w:sz w:val="24"/>
                <w:szCs w:val="24"/>
                <w:lang w:val="sv-SE"/>
              </w:rPr>
              <w:lastRenderedPageBreak/>
              <w:t>hä1</w:t>
            </w:r>
          </w:p>
        </w:tc>
        <w:tc>
          <w:tcPr>
            <w:tcW w:w="1928" w:type="dxa"/>
            <w:shd w:val="clear" w:color="auto" w:fill="auto"/>
            <w:tcMar>
              <w:top w:w="100" w:type="dxa"/>
              <w:left w:w="100" w:type="dxa"/>
              <w:bottom w:w="100" w:type="dxa"/>
              <w:right w:w="100" w:type="dxa"/>
            </w:tcMar>
          </w:tcPr>
          <w:p w14:paraId="154C8887" w14:textId="34378094" w:rsidR="004150FB" w:rsidRPr="00C373A7" w:rsidRDefault="004150FB" w:rsidP="008F50F7">
            <w:pPr>
              <w:spacing w:after="0" w:line="276" w:lineRule="auto"/>
              <w:contextualSpacing/>
              <w:rPr>
                <w:rFonts w:eastAsia="Calibri"/>
                <w:color w:val="000000" w:themeColor="text1"/>
                <w:sz w:val="24"/>
                <w:szCs w:val="24"/>
              </w:rPr>
            </w:pPr>
            <w:r w:rsidRPr="00C373A7">
              <w:rPr>
                <w:color w:val="000000" w:themeColor="text1"/>
                <w:sz w:val="24"/>
                <w:szCs w:val="24"/>
              </w:rPr>
              <w:t xml:space="preserve">Den studerande lär sig att </w:t>
            </w:r>
            <w:r w:rsidRPr="00C373A7">
              <w:rPr>
                <w:color w:val="000000" w:themeColor="text1"/>
                <w:sz w:val="24"/>
                <w:szCs w:val="24"/>
              </w:rPr>
              <w:lastRenderedPageBreak/>
              <w:t>använda sina emotionella och kommunikativa färdigheter samt lär sig att använda olika metoder för att hantera konflikt och krissituationer.</w:t>
            </w:r>
          </w:p>
        </w:tc>
        <w:tc>
          <w:tcPr>
            <w:tcW w:w="1928" w:type="dxa"/>
            <w:shd w:val="clear" w:color="auto" w:fill="auto"/>
          </w:tcPr>
          <w:p w14:paraId="7539C09A" w14:textId="77777777" w:rsidR="00026998" w:rsidRPr="00F63F35" w:rsidRDefault="00026998" w:rsidP="008F50F7">
            <w:pPr>
              <w:spacing w:line="276" w:lineRule="auto"/>
              <w:contextualSpacing/>
              <w:rPr>
                <w:sz w:val="24"/>
                <w:szCs w:val="24"/>
                <w:lang w:val="sv-SE"/>
              </w:rPr>
            </w:pPr>
            <w:r w:rsidRPr="00C373A7">
              <w:rPr>
                <w:sz w:val="24"/>
                <w:szCs w:val="24"/>
              </w:rPr>
              <w:lastRenderedPageBreak/>
              <w:t xml:space="preserve">Förmåga att analysera sina </w:t>
            </w:r>
            <w:r w:rsidRPr="00C373A7">
              <w:rPr>
                <w:sz w:val="24"/>
                <w:szCs w:val="24"/>
              </w:rPr>
              <w:lastRenderedPageBreak/>
              <w:t xml:space="preserve">emotionella och kommunikativa färdigheter </w:t>
            </w:r>
            <w:r w:rsidRPr="004868B4">
              <w:rPr>
                <w:sz w:val="24"/>
                <w:szCs w:val="24"/>
              </w:rPr>
              <w:t>och hur man reglerar sitt beteende</w:t>
            </w:r>
          </w:p>
          <w:p w14:paraId="341E54B9" w14:textId="31CBDF14"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lang w:val="sv-SE"/>
              </w:rPr>
            </w:pPr>
          </w:p>
        </w:tc>
        <w:tc>
          <w:tcPr>
            <w:tcW w:w="1928" w:type="dxa"/>
            <w:shd w:val="clear" w:color="auto" w:fill="auto"/>
            <w:tcMar>
              <w:top w:w="100" w:type="dxa"/>
              <w:left w:w="100" w:type="dxa"/>
              <w:bottom w:w="100" w:type="dxa"/>
              <w:right w:w="100" w:type="dxa"/>
            </w:tcMar>
          </w:tcPr>
          <w:p w14:paraId="33778880" w14:textId="77777777" w:rsidR="004150FB" w:rsidRPr="00C373A7" w:rsidRDefault="004150FB" w:rsidP="008F50F7">
            <w:pPr>
              <w:spacing w:after="0" w:line="276" w:lineRule="auto"/>
              <w:contextualSpacing/>
              <w:rPr>
                <w:color w:val="000000" w:themeColor="text1"/>
                <w:sz w:val="24"/>
                <w:szCs w:val="24"/>
                <w:lang w:val="sv-SE"/>
              </w:rPr>
            </w:pPr>
            <w:r w:rsidRPr="00C373A7">
              <w:rPr>
                <w:color w:val="000000" w:themeColor="text1"/>
                <w:sz w:val="24"/>
                <w:szCs w:val="24"/>
                <w:lang w:val="sv-SE"/>
              </w:rPr>
              <w:lastRenderedPageBreak/>
              <w:t xml:space="preserve">Den studerande kan nämna </w:t>
            </w:r>
            <w:r w:rsidRPr="00C373A7">
              <w:rPr>
                <w:color w:val="000000" w:themeColor="text1"/>
                <w:sz w:val="24"/>
                <w:szCs w:val="24"/>
                <w:lang w:val="sv-SE"/>
              </w:rPr>
              <w:lastRenderedPageBreak/>
              <w:t>grundläggande känslor och känner till att de inverkar på beteendet.</w:t>
            </w:r>
          </w:p>
          <w:p w14:paraId="0BBC55AB" w14:textId="77777777" w:rsidR="004150FB" w:rsidRPr="00C373A7" w:rsidRDefault="004150FB" w:rsidP="008F50F7">
            <w:pPr>
              <w:spacing w:after="0" w:line="276" w:lineRule="auto"/>
              <w:contextualSpacing/>
              <w:rPr>
                <w:color w:val="000000" w:themeColor="text1"/>
                <w:sz w:val="24"/>
                <w:szCs w:val="24"/>
                <w:lang w:val="sv-SE"/>
              </w:rPr>
            </w:pPr>
          </w:p>
          <w:p w14:paraId="4AD44F55" w14:textId="532F3951" w:rsidR="004150FB" w:rsidRPr="00C373A7" w:rsidRDefault="004150FB" w:rsidP="008F50F7">
            <w:pPr>
              <w:spacing w:after="0" w:line="276" w:lineRule="auto"/>
              <w:ind w:right="100"/>
              <w:contextualSpacing/>
              <w:rPr>
                <w:rFonts w:eastAsia="Calibri"/>
                <w:color w:val="000000" w:themeColor="text1"/>
                <w:sz w:val="24"/>
                <w:szCs w:val="24"/>
              </w:rPr>
            </w:pPr>
            <w:r w:rsidRPr="00C373A7">
              <w:rPr>
                <w:color w:val="000000" w:themeColor="text1"/>
                <w:sz w:val="24"/>
                <w:szCs w:val="24"/>
                <w:lang w:val="sv-SE"/>
              </w:rPr>
              <w:t>Den studerande kan ange konfliktsituationer samt nämna drag som är karakteristiska för stress och kriser.</w:t>
            </w:r>
          </w:p>
        </w:tc>
        <w:tc>
          <w:tcPr>
            <w:tcW w:w="1928" w:type="dxa"/>
            <w:shd w:val="clear" w:color="auto" w:fill="auto"/>
            <w:tcMar>
              <w:top w:w="100" w:type="dxa"/>
              <w:left w:w="100" w:type="dxa"/>
              <w:bottom w:w="100" w:type="dxa"/>
              <w:right w:w="100" w:type="dxa"/>
            </w:tcMar>
          </w:tcPr>
          <w:p w14:paraId="5E34DD1D" w14:textId="77777777" w:rsidR="004150FB" w:rsidRPr="00C373A7" w:rsidRDefault="004150FB" w:rsidP="008F50F7">
            <w:pPr>
              <w:spacing w:after="0" w:line="276" w:lineRule="auto"/>
              <w:contextualSpacing/>
              <w:rPr>
                <w:color w:val="000000" w:themeColor="text1"/>
                <w:sz w:val="24"/>
                <w:szCs w:val="24"/>
                <w:lang w:val="sv-SE"/>
              </w:rPr>
            </w:pPr>
            <w:r w:rsidRPr="00C373A7">
              <w:rPr>
                <w:color w:val="000000" w:themeColor="text1"/>
                <w:sz w:val="24"/>
                <w:szCs w:val="24"/>
                <w:lang w:val="sv-SE"/>
              </w:rPr>
              <w:lastRenderedPageBreak/>
              <w:t xml:space="preserve">Den studerande kan nämna de </w:t>
            </w:r>
            <w:r w:rsidRPr="00C373A7">
              <w:rPr>
                <w:color w:val="000000" w:themeColor="text1"/>
                <w:sz w:val="24"/>
                <w:szCs w:val="24"/>
                <w:lang w:val="sv-SE"/>
              </w:rPr>
              <w:lastRenderedPageBreak/>
              <w:t>grundläggande känslorna samt ge några exempel på växelverkan mellan känslor och beteende.</w:t>
            </w:r>
          </w:p>
          <w:p w14:paraId="6409B424" w14:textId="77777777" w:rsidR="005B0F41" w:rsidRDefault="005B0F41" w:rsidP="008F50F7">
            <w:pPr>
              <w:spacing w:after="0" w:line="276" w:lineRule="auto"/>
              <w:ind w:left="40"/>
              <w:contextualSpacing/>
              <w:rPr>
                <w:color w:val="000000" w:themeColor="text1"/>
                <w:sz w:val="24"/>
                <w:szCs w:val="24"/>
                <w:lang w:val="sv-SE"/>
              </w:rPr>
            </w:pPr>
          </w:p>
          <w:p w14:paraId="4E3C8787" w14:textId="6FB3E94A" w:rsidR="004150FB" w:rsidRPr="00C373A7" w:rsidRDefault="004150FB" w:rsidP="008F50F7">
            <w:pPr>
              <w:spacing w:after="0" w:line="276" w:lineRule="auto"/>
              <w:ind w:left="40"/>
              <w:contextualSpacing/>
              <w:rPr>
                <w:rFonts w:eastAsia="Calibri"/>
                <w:color w:val="000000" w:themeColor="text1"/>
                <w:sz w:val="24"/>
                <w:szCs w:val="24"/>
              </w:rPr>
            </w:pPr>
            <w:r w:rsidRPr="00C373A7">
              <w:rPr>
                <w:color w:val="000000" w:themeColor="text1"/>
                <w:sz w:val="24"/>
                <w:szCs w:val="24"/>
                <w:lang w:val="sv-SE"/>
              </w:rPr>
              <w:t>Den studerande kan nämna sätt för att reda ut konfliktsituationer och för att hantera stress och kriser.</w:t>
            </w:r>
          </w:p>
        </w:tc>
        <w:tc>
          <w:tcPr>
            <w:tcW w:w="1928" w:type="dxa"/>
            <w:shd w:val="clear" w:color="auto" w:fill="auto"/>
          </w:tcPr>
          <w:p w14:paraId="2FC3C4EB" w14:textId="6528C817" w:rsidR="004150FB" w:rsidRPr="00C373A7" w:rsidRDefault="004150FB" w:rsidP="008F50F7">
            <w:pPr>
              <w:pBdr>
                <w:top w:val="nil"/>
                <w:left w:val="nil"/>
                <w:bottom w:val="nil"/>
                <w:right w:val="nil"/>
                <w:between w:val="nil"/>
              </w:pBdr>
              <w:spacing w:after="0" w:line="276" w:lineRule="auto"/>
              <w:contextualSpacing/>
              <w:rPr>
                <w:color w:val="000000" w:themeColor="text1"/>
                <w:sz w:val="24"/>
                <w:szCs w:val="24"/>
              </w:rPr>
            </w:pPr>
            <w:r w:rsidRPr="00C373A7">
              <w:rPr>
                <w:color w:val="000000" w:themeColor="text1"/>
                <w:sz w:val="24"/>
                <w:szCs w:val="24"/>
              </w:rPr>
              <w:lastRenderedPageBreak/>
              <w:t xml:space="preserve">Den studerande kan utöver de </w:t>
            </w:r>
            <w:r w:rsidRPr="00C373A7">
              <w:rPr>
                <w:color w:val="000000" w:themeColor="text1"/>
                <w:sz w:val="24"/>
                <w:szCs w:val="24"/>
              </w:rPr>
              <w:lastRenderedPageBreak/>
              <w:t xml:space="preserve">grundläggande känslorna namnge flera känslor och ge exempel på </w:t>
            </w:r>
            <w:r w:rsidR="004A21A6" w:rsidRPr="004868B4">
              <w:rPr>
                <w:sz w:val="24"/>
                <w:szCs w:val="24"/>
              </w:rPr>
              <w:t xml:space="preserve">växelverkan </w:t>
            </w:r>
            <w:r w:rsidRPr="00C373A7">
              <w:rPr>
                <w:color w:val="000000" w:themeColor="text1"/>
                <w:sz w:val="24"/>
                <w:szCs w:val="24"/>
              </w:rPr>
              <w:t xml:space="preserve">mellan känslor och beteende och hur man reglerar sitt beteende.  </w:t>
            </w:r>
          </w:p>
          <w:p w14:paraId="0466431E" w14:textId="77777777" w:rsidR="004150FB" w:rsidRPr="00C373A7" w:rsidRDefault="004150FB" w:rsidP="008F50F7">
            <w:pPr>
              <w:pBdr>
                <w:top w:val="nil"/>
                <w:left w:val="nil"/>
                <w:bottom w:val="nil"/>
                <w:right w:val="nil"/>
                <w:between w:val="nil"/>
              </w:pBdr>
              <w:spacing w:after="0" w:line="276" w:lineRule="auto"/>
              <w:contextualSpacing/>
              <w:rPr>
                <w:color w:val="000000" w:themeColor="text1"/>
                <w:sz w:val="24"/>
                <w:szCs w:val="24"/>
              </w:rPr>
            </w:pPr>
          </w:p>
          <w:p w14:paraId="00296037" w14:textId="7E9D81BA"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rPr>
            </w:pPr>
            <w:r w:rsidRPr="00C373A7">
              <w:rPr>
                <w:color w:val="000000" w:themeColor="text1"/>
                <w:sz w:val="24"/>
                <w:szCs w:val="24"/>
              </w:rPr>
              <w:t xml:space="preserve">Den studerande kan beskriva sätt och lösningar för att reda ut konfliktsituationer samt </w:t>
            </w:r>
            <w:r w:rsidR="00B83058" w:rsidRPr="004868B4">
              <w:rPr>
                <w:sz w:val="24"/>
                <w:szCs w:val="24"/>
              </w:rPr>
              <w:t>kan</w:t>
            </w:r>
            <w:r w:rsidR="00B83058" w:rsidRPr="00F63F35">
              <w:rPr>
                <w:sz w:val="24"/>
                <w:szCs w:val="24"/>
              </w:rPr>
              <w:t xml:space="preserve"> </w:t>
            </w:r>
            <w:r w:rsidRPr="00C373A7">
              <w:rPr>
                <w:color w:val="000000" w:themeColor="text1"/>
                <w:sz w:val="24"/>
                <w:szCs w:val="24"/>
              </w:rPr>
              <w:t>redogöra för olika sätt att hantera stress och kriser.</w:t>
            </w:r>
          </w:p>
        </w:tc>
        <w:tc>
          <w:tcPr>
            <w:tcW w:w="1930" w:type="dxa"/>
            <w:shd w:val="clear" w:color="auto" w:fill="auto"/>
            <w:tcMar>
              <w:top w:w="100" w:type="dxa"/>
              <w:left w:w="100" w:type="dxa"/>
              <w:bottom w:w="100" w:type="dxa"/>
              <w:right w:w="100" w:type="dxa"/>
            </w:tcMar>
          </w:tcPr>
          <w:p w14:paraId="0967FFFB" w14:textId="77777777" w:rsidR="004150FB" w:rsidRPr="00C373A7" w:rsidRDefault="004150FB" w:rsidP="008F50F7">
            <w:pPr>
              <w:spacing w:after="0" w:line="276" w:lineRule="auto"/>
              <w:contextualSpacing/>
              <w:rPr>
                <w:color w:val="000000" w:themeColor="text1"/>
                <w:sz w:val="24"/>
                <w:szCs w:val="24"/>
              </w:rPr>
            </w:pPr>
            <w:r w:rsidRPr="00C373A7">
              <w:rPr>
                <w:color w:val="000000" w:themeColor="text1"/>
                <w:sz w:val="24"/>
                <w:szCs w:val="24"/>
              </w:rPr>
              <w:lastRenderedPageBreak/>
              <w:t xml:space="preserve">Den studerande kan kategorisera </w:t>
            </w:r>
            <w:r w:rsidRPr="00C373A7">
              <w:rPr>
                <w:color w:val="000000" w:themeColor="text1"/>
                <w:sz w:val="24"/>
                <w:szCs w:val="24"/>
              </w:rPr>
              <w:lastRenderedPageBreak/>
              <w:t>olika känslor, analysera bakgrundsfaktorer som inverkar på dem samt redogöra för olika sätt att reglera sitt beteende och sin kommunikation.</w:t>
            </w:r>
          </w:p>
          <w:p w14:paraId="75D3FB73" w14:textId="77777777" w:rsidR="004150FB" w:rsidRPr="00C373A7" w:rsidRDefault="004150FB" w:rsidP="008F50F7">
            <w:pPr>
              <w:spacing w:after="0" w:line="276" w:lineRule="auto"/>
              <w:contextualSpacing/>
              <w:rPr>
                <w:color w:val="000000" w:themeColor="text1"/>
                <w:sz w:val="24"/>
                <w:szCs w:val="24"/>
              </w:rPr>
            </w:pPr>
          </w:p>
          <w:p w14:paraId="3BCE04F2" w14:textId="504C7060" w:rsidR="004150FB" w:rsidRPr="00C373A7" w:rsidRDefault="004150FB" w:rsidP="008F50F7">
            <w:pPr>
              <w:spacing w:after="0" w:line="276" w:lineRule="auto"/>
              <w:ind w:left="40"/>
              <w:contextualSpacing/>
              <w:rPr>
                <w:rFonts w:eastAsia="Calibri"/>
                <w:color w:val="000000" w:themeColor="text1"/>
                <w:sz w:val="24"/>
                <w:szCs w:val="24"/>
              </w:rPr>
            </w:pPr>
            <w:r w:rsidRPr="00C373A7">
              <w:rPr>
                <w:color w:val="000000" w:themeColor="text1"/>
                <w:sz w:val="24"/>
                <w:szCs w:val="24"/>
              </w:rPr>
              <w:t>Den studerande kan redogöra för orsaker till konfliktsituationer samt för motiverade sätt och lösningar för att reda ut konfliktsituationer och för att hantera stress och kriser.</w:t>
            </w:r>
          </w:p>
        </w:tc>
      </w:tr>
      <w:tr w:rsidR="004150FB" w:rsidRPr="00F43B08" w14:paraId="3E851B3C" w14:textId="77777777" w:rsidTr="00925989">
        <w:trPr>
          <w:trHeight w:val="284"/>
        </w:trPr>
        <w:tc>
          <w:tcPr>
            <w:tcW w:w="1928" w:type="dxa"/>
            <w:shd w:val="clear" w:color="auto" w:fill="auto"/>
          </w:tcPr>
          <w:p w14:paraId="4FE7AC14" w14:textId="6008ECBF"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rPr>
            </w:pPr>
            <w:r w:rsidRPr="00C373A7">
              <w:rPr>
                <w:color w:val="000000" w:themeColor="text1"/>
                <w:sz w:val="24"/>
                <w:szCs w:val="24"/>
              </w:rPr>
              <w:lastRenderedPageBreak/>
              <w:t xml:space="preserve">M3 handleda den studerande att utveckla sin självkännedom och att ge akt på sina värderingar </w:t>
            </w:r>
            <w:r w:rsidRPr="00C373A7">
              <w:rPr>
                <w:color w:val="000000" w:themeColor="text1"/>
                <w:sz w:val="24"/>
                <w:szCs w:val="24"/>
              </w:rPr>
              <w:lastRenderedPageBreak/>
              <w:t xml:space="preserve">och attityder samt kroppens och sinnets signaler och att reglera sitt beteende, lärandet och faktorer som stöder studierna </w:t>
            </w:r>
          </w:p>
        </w:tc>
        <w:tc>
          <w:tcPr>
            <w:tcW w:w="1928" w:type="dxa"/>
            <w:shd w:val="clear" w:color="auto" w:fill="auto"/>
          </w:tcPr>
          <w:p w14:paraId="05C15782" w14:textId="430F8D3C" w:rsidR="004150FB" w:rsidRPr="00C373A7" w:rsidRDefault="004150FB"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hä1</w:t>
            </w:r>
          </w:p>
        </w:tc>
        <w:tc>
          <w:tcPr>
            <w:tcW w:w="1928" w:type="dxa"/>
            <w:shd w:val="clear" w:color="auto" w:fill="auto"/>
            <w:tcMar>
              <w:top w:w="100" w:type="dxa"/>
              <w:left w:w="100" w:type="dxa"/>
              <w:bottom w:w="100" w:type="dxa"/>
              <w:right w:w="100" w:type="dxa"/>
            </w:tcMar>
          </w:tcPr>
          <w:p w14:paraId="6546BA57" w14:textId="07105A96" w:rsidR="004150FB" w:rsidRPr="00C373A7" w:rsidRDefault="004150FB" w:rsidP="008F50F7">
            <w:pPr>
              <w:spacing w:after="0" w:line="276" w:lineRule="auto"/>
              <w:contextualSpacing/>
              <w:rPr>
                <w:rFonts w:eastAsia="Calibri"/>
                <w:sz w:val="24"/>
                <w:szCs w:val="24"/>
              </w:rPr>
            </w:pPr>
            <w:r w:rsidRPr="00C373A7">
              <w:rPr>
                <w:sz w:val="24"/>
                <w:szCs w:val="24"/>
              </w:rPr>
              <w:t xml:space="preserve">Den studerande lär sig att utveckla sin självkännedom och att reglera sitt </w:t>
            </w:r>
            <w:r w:rsidRPr="00C373A7">
              <w:rPr>
                <w:sz w:val="24"/>
                <w:szCs w:val="24"/>
              </w:rPr>
              <w:lastRenderedPageBreak/>
              <w:t>beteende och lärande.</w:t>
            </w:r>
          </w:p>
        </w:tc>
        <w:tc>
          <w:tcPr>
            <w:tcW w:w="1928" w:type="dxa"/>
            <w:shd w:val="clear" w:color="auto" w:fill="auto"/>
          </w:tcPr>
          <w:p w14:paraId="65678A93" w14:textId="77777777" w:rsidR="004150FB" w:rsidRPr="00C373A7" w:rsidRDefault="004150FB" w:rsidP="008F50F7">
            <w:pPr>
              <w:pBdr>
                <w:top w:val="nil"/>
                <w:left w:val="nil"/>
                <w:bottom w:val="nil"/>
                <w:right w:val="nil"/>
                <w:between w:val="nil"/>
              </w:pBdr>
              <w:spacing w:after="0" w:line="276" w:lineRule="auto"/>
              <w:contextualSpacing/>
              <w:rPr>
                <w:rFonts w:eastAsia="Calibri"/>
                <w:sz w:val="24"/>
                <w:szCs w:val="24"/>
              </w:rPr>
            </w:pPr>
          </w:p>
        </w:tc>
        <w:tc>
          <w:tcPr>
            <w:tcW w:w="1928" w:type="dxa"/>
            <w:shd w:val="clear" w:color="auto" w:fill="auto"/>
            <w:tcMar>
              <w:top w:w="100" w:type="dxa"/>
              <w:left w:w="100" w:type="dxa"/>
              <w:bottom w:w="100" w:type="dxa"/>
              <w:right w:w="100" w:type="dxa"/>
            </w:tcMar>
          </w:tcPr>
          <w:p w14:paraId="503C039E" w14:textId="74A5169D" w:rsidR="004150FB" w:rsidRPr="00C373A7" w:rsidRDefault="004150FB" w:rsidP="008F50F7">
            <w:pPr>
              <w:spacing w:after="0" w:line="276" w:lineRule="auto"/>
              <w:contextualSpacing/>
              <w:rPr>
                <w:rFonts w:eastAsia="Calibri"/>
                <w:i/>
                <w:sz w:val="24"/>
                <w:szCs w:val="24"/>
              </w:rPr>
            </w:pPr>
            <w:r w:rsidRPr="00C373A7">
              <w:rPr>
                <w:i/>
                <w:sz w:val="24"/>
                <w:szCs w:val="24"/>
              </w:rPr>
              <w:t xml:space="preserve">Används inte som grund för bildandet av vitsord. Den studerande handleds att reflektera över sina </w:t>
            </w:r>
            <w:r w:rsidRPr="00C373A7">
              <w:rPr>
                <w:i/>
                <w:sz w:val="24"/>
                <w:szCs w:val="24"/>
              </w:rPr>
              <w:lastRenderedPageBreak/>
              <w:t>erfarenheter som en del av självvärderingen.</w:t>
            </w:r>
          </w:p>
        </w:tc>
        <w:tc>
          <w:tcPr>
            <w:tcW w:w="1928" w:type="dxa"/>
            <w:shd w:val="clear" w:color="auto" w:fill="auto"/>
            <w:tcMar>
              <w:top w:w="100" w:type="dxa"/>
              <w:left w:w="100" w:type="dxa"/>
              <w:bottom w:w="100" w:type="dxa"/>
              <w:right w:w="100" w:type="dxa"/>
            </w:tcMar>
          </w:tcPr>
          <w:p w14:paraId="2963928D" w14:textId="45861838" w:rsidR="004150FB" w:rsidRPr="00C373A7" w:rsidRDefault="004150FB" w:rsidP="008F50F7">
            <w:pPr>
              <w:spacing w:before="240" w:after="0" w:line="276" w:lineRule="auto"/>
              <w:contextualSpacing/>
              <w:rPr>
                <w:rFonts w:eastAsia="Calibri"/>
                <w:sz w:val="24"/>
                <w:szCs w:val="24"/>
              </w:rPr>
            </w:pPr>
            <w:r w:rsidRPr="00C373A7">
              <w:rPr>
                <w:rFonts w:eastAsia="Calibri"/>
                <w:sz w:val="24"/>
                <w:szCs w:val="24"/>
              </w:rPr>
              <w:lastRenderedPageBreak/>
              <w:t xml:space="preserve"> </w:t>
            </w:r>
          </w:p>
        </w:tc>
        <w:tc>
          <w:tcPr>
            <w:tcW w:w="1928" w:type="dxa"/>
            <w:shd w:val="clear" w:color="auto" w:fill="auto"/>
          </w:tcPr>
          <w:p w14:paraId="6BF9F001" w14:textId="5DF183C2" w:rsidR="004150FB" w:rsidRPr="00C373A7" w:rsidRDefault="004150FB" w:rsidP="008F50F7">
            <w:pPr>
              <w:pBdr>
                <w:top w:val="nil"/>
                <w:left w:val="nil"/>
                <w:bottom w:val="nil"/>
                <w:right w:val="nil"/>
                <w:between w:val="nil"/>
              </w:pBdr>
              <w:spacing w:after="0" w:line="276" w:lineRule="auto"/>
              <w:contextualSpacing/>
              <w:rPr>
                <w:rFonts w:eastAsia="Calibri"/>
                <w:sz w:val="24"/>
                <w:szCs w:val="24"/>
              </w:rPr>
            </w:pPr>
          </w:p>
        </w:tc>
        <w:tc>
          <w:tcPr>
            <w:tcW w:w="1930" w:type="dxa"/>
            <w:shd w:val="clear" w:color="auto" w:fill="auto"/>
            <w:tcMar>
              <w:top w:w="100" w:type="dxa"/>
              <w:left w:w="100" w:type="dxa"/>
              <w:bottom w:w="100" w:type="dxa"/>
              <w:right w:w="100" w:type="dxa"/>
            </w:tcMar>
          </w:tcPr>
          <w:p w14:paraId="6E794CD3" w14:textId="77777777" w:rsidR="004150FB" w:rsidRPr="00C373A7" w:rsidRDefault="004150FB" w:rsidP="008F50F7">
            <w:pPr>
              <w:spacing w:before="240" w:after="0" w:line="276" w:lineRule="auto"/>
              <w:contextualSpacing/>
              <w:rPr>
                <w:rFonts w:eastAsia="Calibri"/>
                <w:sz w:val="24"/>
                <w:szCs w:val="24"/>
              </w:rPr>
            </w:pPr>
            <w:r w:rsidRPr="00C373A7">
              <w:rPr>
                <w:rFonts w:eastAsia="Calibri"/>
                <w:sz w:val="24"/>
                <w:szCs w:val="24"/>
              </w:rPr>
              <w:t xml:space="preserve"> </w:t>
            </w:r>
          </w:p>
        </w:tc>
      </w:tr>
      <w:tr w:rsidR="004150FB" w:rsidRPr="00F43B08" w14:paraId="265EBFA1" w14:textId="77777777" w:rsidTr="00925989">
        <w:trPr>
          <w:trHeight w:val="284"/>
        </w:trPr>
        <w:tc>
          <w:tcPr>
            <w:tcW w:w="1928" w:type="dxa"/>
            <w:shd w:val="clear" w:color="auto" w:fill="auto"/>
          </w:tcPr>
          <w:p w14:paraId="1372ABE2" w14:textId="05DC2D38" w:rsidR="004150FB" w:rsidRPr="00C373A7" w:rsidRDefault="004150FB"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M4 handleda den studerande att mångsidigt begrunda frågor med anknytning till individualitet, gemenskap och jämlikhet ur ett hälsoperspektiv</w:t>
            </w:r>
          </w:p>
        </w:tc>
        <w:tc>
          <w:tcPr>
            <w:tcW w:w="1928" w:type="dxa"/>
            <w:shd w:val="clear" w:color="auto" w:fill="auto"/>
          </w:tcPr>
          <w:p w14:paraId="3138C3D6" w14:textId="4DD0B487" w:rsidR="004150FB" w:rsidRPr="00C373A7" w:rsidRDefault="004150FB"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hä1</w:t>
            </w:r>
          </w:p>
        </w:tc>
        <w:tc>
          <w:tcPr>
            <w:tcW w:w="1928" w:type="dxa"/>
            <w:shd w:val="clear" w:color="auto" w:fill="auto"/>
            <w:tcMar>
              <w:top w:w="100" w:type="dxa"/>
              <w:left w:w="100" w:type="dxa"/>
              <w:bottom w:w="100" w:type="dxa"/>
              <w:right w:w="100" w:type="dxa"/>
            </w:tcMar>
          </w:tcPr>
          <w:p w14:paraId="69BDAE33" w14:textId="5BA9A837" w:rsidR="004150FB" w:rsidRPr="00C373A7" w:rsidRDefault="004150FB" w:rsidP="008F50F7">
            <w:pPr>
              <w:spacing w:after="0" w:line="276" w:lineRule="auto"/>
              <w:contextualSpacing/>
              <w:rPr>
                <w:rFonts w:eastAsia="Calibri"/>
                <w:sz w:val="24"/>
                <w:szCs w:val="24"/>
              </w:rPr>
            </w:pPr>
            <w:r w:rsidRPr="00C373A7">
              <w:rPr>
                <w:sz w:val="24"/>
                <w:szCs w:val="24"/>
              </w:rPr>
              <w:t>Den studerande lär sig att reflektera över frågor med anknytning till individualitet, gemenskap och jämlikhet ur ett hälsoperspektiv.</w:t>
            </w:r>
            <w:r w:rsidRPr="00C373A7">
              <w:rPr>
                <w:rFonts w:eastAsia="Calibri"/>
                <w:sz w:val="24"/>
                <w:szCs w:val="24"/>
              </w:rPr>
              <w:t xml:space="preserve"> </w:t>
            </w:r>
          </w:p>
        </w:tc>
        <w:tc>
          <w:tcPr>
            <w:tcW w:w="1928" w:type="dxa"/>
            <w:shd w:val="clear" w:color="auto" w:fill="auto"/>
          </w:tcPr>
          <w:p w14:paraId="2CD0C2FB" w14:textId="28F4997E" w:rsidR="004150FB" w:rsidRPr="00C373A7" w:rsidRDefault="004150FB" w:rsidP="008F50F7">
            <w:pPr>
              <w:pBdr>
                <w:top w:val="nil"/>
                <w:left w:val="nil"/>
                <w:bottom w:val="nil"/>
                <w:right w:val="nil"/>
                <w:between w:val="nil"/>
              </w:pBdr>
              <w:spacing w:after="0" w:line="276" w:lineRule="auto"/>
              <w:contextualSpacing/>
              <w:rPr>
                <w:rFonts w:eastAsia="Calibri"/>
                <w:sz w:val="24"/>
                <w:szCs w:val="24"/>
                <w:lang w:val="sv-SE"/>
              </w:rPr>
            </w:pPr>
            <w:r w:rsidRPr="00C373A7">
              <w:rPr>
                <w:sz w:val="24"/>
                <w:szCs w:val="24"/>
              </w:rPr>
              <w:t>Förmåga att analysera den hälsomässiga utvecklingen</w:t>
            </w:r>
          </w:p>
        </w:tc>
        <w:tc>
          <w:tcPr>
            <w:tcW w:w="1928" w:type="dxa"/>
            <w:shd w:val="clear" w:color="auto" w:fill="auto"/>
            <w:tcMar>
              <w:top w:w="100" w:type="dxa"/>
              <w:left w:w="100" w:type="dxa"/>
              <w:bottom w:w="100" w:type="dxa"/>
              <w:right w:w="100" w:type="dxa"/>
            </w:tcMar>
          </w:tcPr>
          <w:p w14:paraId="0B079B68" w14:textId="77777777" w:rsidR="004150FB" w:rsidRPr="00C373A7" w:rsidRDefault="004150FB" w:rsidP="008F50F7">
            <w:pPr>
              <w:spacing w:line="276" w:lineRule="auto"/>
              <w:contextualSpacing/>
              <w:rPr>
                <w:sz w:val="24"/>
                <w:szCs w:val="24"/>
                <w:lang w:val="sv-SE"/>
              </w:rPr>
            </w:pPr>
            <w:r w:rsidRPr="00C373A7">
              <w:rPr>
                <w:sz w:val="24"/>
                <w:szCs w:val="24"/>
                <w:lang w:val="sv-SE"/>
              </w:rPr>
              <w:t xml:space="preserve">Den studerande kan nämna faktorer som inverkar på individualiteten och ge något exempel på sambandet mellan sociala relationer och det psykiska välbefinnandet och hälsan. </w:t>
            </w:r>
          </w:p>
          <w:p w14:paraId="57C548F9" w14:textId="4AB1333E" w:rsidR="004150FB" w:rsidRPr="00C373A7" w:rsidRDefault="004150FB" w:rsidP="008F50F7">
            <w:pPr>
              <w:spacing w:after="0" w:line="276" w:lineRule="auto"/>
              <w:contextualSpacing/>
              <w:rPr>
                <w:rFonts w:eastAsia="Calibri"/>
                <w:sz w:val="24"/>
                <w:szCs w:val="24"/>
              </w:rPr>
            </w:pPr>
          </w:p>
        </w:tc>
        <w:tc>
          <w:tcPr>
            <w:tcW w:w="1928" w:type="dxa"/>
            <w:shd w:val="clear" w:color="auto" w:fill="auto"/>
            <w:tcMar>
              <w:top w:w="100" w:type="dxa"/>
              <w:left w:w="100" w:type="dxa"/>
              <w:bottom w:w="100" w:type="dxa"/>
              <w:right w:w="100" w:type="dxa"/>
            </w:tcMar>
          </w:tcPr>
          <w:p w14:paraId="132AA72F" w14:textId="516F49C1" w:rsidR="004150FB" w:rsidRPr="00C373A7" w:rsidRDefault="004150FB" w:rsidP="008F50F7">
            <w:pPr>
              <w:spacing w:line="276" w:lineRule="auto"/>
              <w:contextualSpacing/>
              <w:rPr>
                <w:sz w:val="24"/>
                <w:szCs w:val="24"/>
                <w:lang w:val="sv-SE"/>
              </w:rPr>
            </w:pPr>
            <w:r w:rsidRPr="00C373A7">
              <w:rPr>
                <w:sz w:val="24"/>
                <w:szCs w:val="24"/>
                <w:lang w:val="sv-SE"/>
              </w:rPr>
              <w:t>Den studerande kan beskriva faktorer som inverkar på individualiteten och ge exempel på vilken betydelse sociala relationer har för det psykiska välbefinnandet och hälsan.</w:t>
            </w:r>
          </w:p>
          <w:p w14:paraId="7FD7DBD6" w14:textId="3DE19C01" w:rsidR="004150FB" w:rsidRPr="00C373A7" w:rsidRDefault="004150FB" w:rsidP="008F50F7">
            <w:pPr>
              <w:spacing w:after="0" w:line="276" w:lineRule="auto"/>
              <w:contextualSpacing/>
              <w:rPr>
                <w:rFonts w:eastAsia="Calibri"/>
                <w:sz w:val="24"/>
                <w:szCs w:val="24"/>
              </w:rPr>
            </w:pPr>
          </w:p>
        </w:tc>
        <w:tc>
          <w:tcPr>
            <w:tcW w:w="1928" w:type="dxa"/>
            <w:shd w:val="clear" w:color="auto" w:fill="auto"/>
          </w:tcPr>
          <w:p w14:paraId="1719AF8F" w14:textId="49672CF5" w:rsidR="004150FB" w:rsidRPr="00C373A7" w:rsidRDefault="004150FB" w:rsidP="008F50F7">
            <w:pPr>
              <w:pBdr>
                <w:top w:val="nil"/>
                <w:left w:val="nil"/>
                <w:bottom w:val="nil"/>
                <w:right w:val="nil"/>
                <w:between w:val="nil"/>
              </w:pBdr>
              <w:spacing w:after="0" w:line="276" w:lineRule="auto"/>
              <w:contextualSpacing/>
              <w:rPr>
                <w:rFonts w:eastAsia="Calibri"/>
                <w:strike/>
                <w:sz w:val="24"/>
                <w:szCs w:val="24"/>
              </w:rPr>
            </w:pPr>
            <w:r w:rsidRPr="00C373A7">
              <w:rPr>
                <w:sz w:val="24"/>
                <w:szCs w:val="24"/>
              </w:rPr>
              <w:t>Den studerande kan</w:t>
            </w:r>
            <w:r w:rsidR="00DE3690">
              <w:rPr>
                <w:sz w:val="24"/>
                <w:szCs w:val="24"/>
              </w:rPr>
              <w:t xml:space="preserve"> </w:t>
            </w:r>
            <w:r w:rsidRPr="00C373A7">
              <w:rPr>
                <w:sz w:val="24"/>
                <w:szCs w:val="24"/>
              </w:rPr>
              <w:t xml:space="preserve">med hjälp av exempel </w:t>
            </w:r>
            <w:r w:rsidR="00DE3690" w:rsidRPr="004868B4">
              <w:rPr>
                <w:sz w:val="24"/>
                <w:szCs w:val="24"/>
              </w:rPr>
              <w:t xml:space="preserve">och ur ett hälsoperspektiv analysera frågor </w:t>
            </w:r>
            <w:r w:rsidRPr="00C373A7">
              <w:rPr>
                <w:sz w:val="24"/>
                <w:szCs w:val="24"/>
              </w:rPr>
              <w:t>som anknyter till den individuella utvecklingen</w:t>
            </w:r>
            <w:r w:rsidRPr="00F63F35">
              <w:rPr>
                <w:sz w:val="24"/>
                <w:szCs w:val="24"/>
              </w:rPr>
              <w:t xml:space="preserve"> </w:t>
            </w:r>
            <w:r w:rsidRPr="00C373A7">
              <w:rPr>
                <w:sz w:val="24"/>
                <w:szCs w:val="24"/>
              </w:rPr>
              <w:t xml:space="preserve">samt </w:t>
            </w:r>
            <w:r w:rsidR="00DE3690" w:rsidRPr="004868B4">
              <w:rPr>
                <w:sz w:val="24"/>
                <w:szCs w:val="24"/>
              </w:rPr>
              <w:t>kan</w:t>
            </w:r>
            <w:r w:rsidR="00DE3690" w:rsidRPr="00F63F35">
              <w:rPr>
                <w:sz w:val="24"/>
                <w:szCs w:val="24"/>
              </w:rPr>
              <w:t xml:space="preserve"> </w:t>
            </w:r>
            <w:r w:rsidRPr="00C373A7">
              <w:rPr>
                <w:sz w:val="24"/>
                <w:szCs w:val="24"/>
              </w:rPr>
              <w:t xml:space="preserve">bedöma </w:t>
            </w:r>
            <w:r w:rsidR="00DE3690">
              <w:rPr>
                <w:sz w:val="24"/>
                <w:szCs w:val="24"/>
              </w:rPr>
              <w:t xml:space="preserve">vilken </w:t>
            </w:r>
            <w:r w:rsidRPr="00C373A7">
              <w:rPr>
                <w:sz w:val="24"/>
                <w:szCs w:val="24"/>
              </w:rPr>
              <w:t>betydels</w:t>
            </w:r>
            <w:r w:rsidR="00DE3690">
              <w:rPr>
                <w:sz w:val="24"/>
                <w:szCs w:val="24"/>
              </w:rPr>
              <w:t>e</w:t>
            </w:r>
            <w:r w:rsidR="004868B4" w:rsidRPr="00F63F35">
              <w:rPr>
                <w:sz w:val="24"/>
                <w:szCs w:val="24"/>
              </w:rPr>
              <w:t xml:space="preserve"> </w:t>
            </w:r>
            <w:r w:rsidRPr="00C373A7">
              <w:rPr>
                <w:sz w:val="24"/>
                <w:szCs w:val="24"/>
              </w:rPr>
              <w:t xml:space="preserve">sociala </w:t>
            </w:r>
            <w:r w:rsidRPr="004868B4">
              <w:rPr>
                <w:sz w:val="24"/>
                <w:szCs w:val="24"/>
              </w:rPr>
              <w:t xml:space="preserve">relationer </w:t>
            </w:r>
            <w:r w:rsidR="00DE3690" w:rsidRPr="004868B4">
              <w:rPr>
                <w:sz w:val="24"/>
                <w:szCs w:val="24"/>
              </w:rPr>
              <w:t xml:space="preserve">har </w:t>
            </w:r>
            <w:r w:rsidRPr="00C373A7">
              <w:rPr>
                <w:sz w:val="24"/>
                <w:szCs w:val="24"/>
              </w:rPr>
              <w:t>för det psykiska välbefinnandet och hälsan.</w:t>
            </w:r>
          </w:p>
        </w:tc>
        <w:tc>
          <w:tcPr>
            <w:tcW w:w="1930" w:type="dxa"/>
            <w:shd w:val="clear" w:color="auto" w:fill="auto"/>
            <w:tcMar>
              <w:top w:w="100" w:type="dxa"/>
              <w:left w:w="100" w:type="dxa"/>
              <w:bottom w:w="100" w:type="dxa"/>
              <w:right w:w="100" w:type="dxa"/>
            </w:tcMar>
          </w:tcPr>
          <w:p w14:paraId="2E8E5BA6" w14:textId="35DB736E" w:rsidR="004150FB" w:rsidRPr="00C373A7" w:rsidRDefault="004150FB" w:rsidP="008F50F7">
            <w:pPr>
              <w:spacing w:after="0" w:line="276" w:lineRule="auto"/>
              <w:contextualSpacing/>
              <w:rPr>
                <w:rFonts w:eastAsia="Calibri"/>
                <w:sz w:val="24"/>
                <w:szCs w:val="24"/>
              </w:rPr>
            </w:pPr>
            <w:r w:rsidRPr="00C373A7">
              <w:rPr>
                <w:sz w:val="24"/>
                <w:szCs w:val="24"/>
              </w:rPr>
              <w:t>Den studerande kan ur ett hälsoperspektiv analysera och motivera frågor som anknyter till den individuella utvecklingen samt kan bedöma vilken betydelse sociala relationer har för det psykiska välbefinnandet och hälsan.</w:t>
            </w:r>
          </w:p>
        </w:tc>
      </w:tr>
      <w:tr w:rsidR="004A730F" w:rsidRPr="00F43B08" w14:paraId="076D43D0" w14:textId="77777777" w:rsidTr="00925989">
        <w:trPr>
          <w:trHeight w:val="397"/>
        </w:trPr>
        <w:tc>
          <w:tcPr>
            <w:tcW w:w="15426" w:type="dxa"/>
            <w:gridSpan w:val="8"/>
            <w:shd w:val="clear" w:color="auto" w:fill="auto"/>
          </w:tcPr>
          <w:p w14:paraId="1BEA528A" w14:textId="4F33B0F1" w:rsidR="004A730F" w:rsidRPr="00C373A7" w:rsidRDefault="0037313F" w:rsidP="008F50F7">
            <w:pPr>
              <w:pBdr>
                <w:top w:val="nil"/>
                <w:left w:val="nil"/>
                <w:bottom w:val="nil"/>
                <w:right w:val="nil"/>
                <w:between w:val="nil"/>
              </w:pBdr>
              <w:spacing w:after="0" w:line="276" w:lineRule="auto"/>
              <w:contextualSpacing/>
              <w:rPr>
                <w:rFonts w:eastAsia="Calibri"/>
                <w:b/>
                <w:sz w:val="24"/>
                <w:szCs w:val="24"/>
              </w:rPr>
            </w:pPr>
            <w:r w:rsidRPr="00C373A7">
              <w:rPr>
                <w:rFonts w:eastAsia="Calibri"/>
                <w:b/>
                <w:sz w:val="24"/>
                <w:szCs w:val="24"/>
              </w:rPr>
              <w:t xml:space="preserve">Faktorer som stödjer och tär på hälsan och förebyggande av </w:t>
            </w:r>
            <w:r w:rsidR="009409DA" w:rsidRPr="00C373A7">
              <w:rPr>
                <w:rFonts w:eastAsia="Calibri"/>
                <w:b/>
                <w:sz w:val="24"/>
                <w:szCs w:val="24"/>
              </w:rPr>
              <w:t>sju</w:t>
            </w:r>
            <w:r w:rsidRPr="00C373A7">
              <w:rPr>
                <w:rFonts w:eastAsia="Calibri"/>
                <w:b/>
                <w:sz w:val="24"/>
                <w:szCs w:val="24"/>
              </w:rPr>
              <w:t>kdomar</w:t>
            </w:r>
          </w:p>
        </w:tc>
      </w:tr>
      <w:tr w:rsidR="004150FB" w:rsidRPr="00F43B08" w14:paraId="1D72A9C3" w14:textId="77777777" w:rsidTr="00925989">
        <w:trPr>
          <w:trHeight w:val="284"/>
        </w:trPr>
        <w:tc>
          <w:tcPr>
            <w:tcW w:w="1928" w:type="dxa"/>
            <w:shd w:val="clear" w:color="auto" w:fill="auto"/>
          </w:tcPr>
          <w:p w14:paraId="05CF4793" w14:textId="31F5826B"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rPr>
            </w:pPr>
            <w:r w:rsidRPr="00C373A7">
              <w:rPr>
                <w:color w:val="000000" w:themeColor="text1"/>
                <w:sz w:val="24"/>
                <w:szCs w:val="24"/>
              </w:rPr>
              <w:lastRenderedPageBreak/>
              <w:t>M5 vägleda den studerande att fördjupa sin förståelse för fysisk, psykisk och social hälsa</w:t>
            </w:r>
            <w:r w:rsidRPr="00C373A7">
              <w:rPr>
                <w:rFonts w:eastAsia="Calibri"/>
                <w:color w:val="000000" w:themeColor="text1"/>
                <w:sz w:val="24"/>
                <w:szCs w:val="24"/>
              </w:rPr>
              <w:t xml:space="preserve"> </w:t>
            </w:r>
          </w:p>
        </w:tc>
        <w:tc>
          <w:tcPr>
            <w:tcW w:w="1928" w:type="dxa"/>
            <w:shd w:val="clear" w:color="auto" w:fill="auto"/>
          </w:tcPr>
          <w:p w14:paraId="7BF9910A" w14:textId="3728C134"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lang w:val="sv-SE"/>
              </w:rPr>
            </w:pPr>
            <w:r w:rsidRPr="00C373A7">
              <w:rPr>
                <w:rFonts w:eastAsia="Calibri"/>
                <w:color w:val="000000" w:themeColor="text1"/>
                <w:sz w:val="24"/>
                <w:szCs w:val="24"/>
                <w:lang w:val="sv-SE"/>
              </w:rPr>
              <w:t>hä1</w:t>
            </w:r>
          </w:p>
        </w:tc>
        <w:tc>
          <w:tcPr>
            <w:tcW w:w="1928" w:type="dxa"/>
            <w:shd w:val="clear" w:color="auto" w:fill="auto"/>
            <w:tcMar>
              <w:top w:w="100" w:type="dxa"/>
              <w:left w:w="100" w:type="dxa"/>
              <w:bottom w:w="100" w:type="dxa"/>
              <w:right w:w="100" w:type="dxa"/>
            </w:tcMar>
          </w:tcPr>
          <w:p w14:paraId="303E2724" w14:textId="65913F35" w:rsidR="004150FB" w:rsidRPr="00C373A7" w:rsidRDefault="004150FB" w:rsidP="008F50F7">
            <w:pPr>
              <w:spacing w:after="0" w:line="276" w:lineRule="auto"/>
              <w:contextualSpacing/>
              <w:rPr>
                <w:rFonts w:eastAsia="Calibri"/>
                <w:color w:val="000000" w:themeColor="text1"/>
                <w:sz w:val="24"/>
                <w:szCs w:val="24"/>
              </w:rPr>
            </w:pPr>
            <w:r w:rsidRPr="00C373A7">
              <w:rPr>
                <w:color w:val="000000" w:themeColor="text1"/>
                <w:sz w:val="24"/>
                <w:szCs w:val="24"/>
              </w:rPr>
              <w:t xml:space="preserve">Den studerande lär sig granska fysisk, psykisk och social hälsa. </w:t>
            </w:r>
          </w:p>
        </w:tc>
        <w:tc>
          <w:tcPr>
            <w:tcW w:w="1928" w:type="dxa"/>
            <w:shd w:val="clear" w:color="auto" w:fill="auto"/>
          </w:tcPr>
          <w:p w14:paraId="1032CCAB" w14:textId="77777777" w:rsidR="004150FB" w:rsidRPr="00C373A7" w:rsidRDefault="004150FB" w:rsidP="008F50F7">
            <w:pPr>
              <w:pStyle w:val="AIPEtaulukot"/>
              <w:spacing w:line="276" w:lineRule="auto"/>
              <w:contextualSpacing/>
              <w:rPr>
                <w:rFonts w:cs="Calibri"/>
                <w:color w:val="000000" w:themeColor="text1"/>
                <w:sz w:val="24"/>
                <w:szCs w:val="24"/>
              </w:rPr>
            </w:pPr>
            <w:r w:rsidRPr="00C373A7">
              <w:rPr>
                <w:rFonts w:cs="Calibri"/>
                <w:color w:val="000000" w:themeColor="text1"/>
                <w:sz w:val="24"/>
                <w:szCs w:val="24"/>
              </w:rPr>
              <w:t>Förmåga att känna igen faktorer som påverkar hälsan</w:t>
            </w:r>
          </w:p>
          <w:p w14:paraId="02852F15" w14:textId="77777777"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lang w:val="sv-SE"/>
              </w:rPr>
            </w:pPr>
          </w:p>
        </w:tc>
        <w:tc>
          <w:tcPr>
            <w:tcW w:w="1928" w:type="dxa"/>
            <w:shd w:val="clear" w:color="auto" w:fill="auto"/>
            <w:tcMar>
              <w:top w:w="100" w:type="dxa"/>
              <w:left w:w="100" w:type="dxa"/>
              <w:bottom w:w="100" w:type="dxa"/>
              <w:right w:w="100" w:type="dxa"/>
            </w:tcMar>
          </w:tcPr>
          <w:p w14:paraId="1447B91C" w14:textId="77777777" w:rsidR="004150FB" w:rsidRPr="00C373A7" w:rsidRDefault="004150FB" w:rsidP="008F50F7">
            <w:pPr>
              <w:spacing w:line="276" w:lineRule="auto"/>
              <w:contextualSpacing/>
              <w:rPr>
                <w:color w:val="000000" w:themeColor="text1"/>
                <w:sz w:val="24"/>
                <w:szCs w:val="24"/>
              </w:rPr>
            </w:pPr>
            <w:r w:rsidRPr="00C373A7">
              <w:rPr>
                <w:color w:val="000000" w:themeColor="text1"/>
                <w:sz w:val="24"/>
                <w:szCs w:val="24"/>
              </w:rPr>
              <w:t>Den studerande kan nämna faktorer som stöder respektive hotar hälsan.</w:t>
            </w:r>
          </w:p>
          <w:p w14:paraId="0791B09C" w14:textId="07E26BA1" w:rsidR="004150FB" w:rsidRPr="00C373A7" w:rsidRDefault="004150FB" w:rsidP="008F50F7">
            <w:pPr>
              <w:spacing w:after="0" w:line="276" w:lineRule="auto"/>
              <w:contextualSpacing/>
              <w:rPr>
                <w:rFonts w:eastAsia="Calibri"/>
                <w:color w:val="000000" w:themeColor="text1"/>
                <w:sz w:val="24"/>
                <w:szCs w:val="24"/>
              </w:rPr>
            </w:pPr>
          </w:p>
        </w:tc>
        <w:tc>
          <w:tcPr>
            <w:tcW w:w="1928" w:type="dxa"/>
            <w:shd w:val="clear" w:color="auto" w:fill="auto"/>
            <w:tcMar>
              <w:top w:w="100" w:type="dxa"/>
              <w:left w:w="100" w:type="dxa"/>
              <w:bottom w:w="100" w:type="dxa"/>
              <w:right w:w="100" w:type="dxa"/>
            </w:tcMar>
          </w:tcPr>
          <w:p w14:paraId="5D1756D7" w14:textId="5EA13E6D" w:rsidR="004150FB" w:rsidRPr="00C373A7" w:rsidRDefault="004150FB" w:rsidP="008F50F7">
            <w:pPr>
              <w:spacing w:line="276" w:lineRule="auto"/>
              <w:contextualSpacing/>
              <w:rPr>
                <w:color w:val="000000" w:themeColor="text1"/>
                <w:sz w:val="24"/>
                <w:szCs w:val="24"/>
              </w:rPr>
            </w:pPr>
            <w:r w:rsidRPr="00C373A7">
              <w:rPr>
                <w:color w:val="000000" w:themeColor="text1"/>
                <w:sz w:val="24"/>
                <w:szCs w:val="24"/>
              </w:rPr>
              <w:t xml:space="preserve">Den studerande kan nämna faktorer som stöder respektive hotar hälsan samt kan i huvuddrag beskriva sambanden mellan dem. </w:t>
            </w:r>
          </w:p>
          <w:p w14:paraId="3F5F298C" w14:textId="1E9534CD" w:rsidR="004150FB" w:rsidRPr="00C373A7" w:rsidRDefault="004150FB" w:rsidP="008F50F7">
            <w:pPr>
              <w:spacing w:after="0" w:line="276" w:lineRule="auto"/>
              <w:contextualSpacing/>
              <w:rPr>
                <w:rFonts w:eastAsia="Calibri"/>
                <w:color w:val="000000" w:themeColor="text1"/>
                <w:sz w:val="24"/>
                <w:szCs w:val="24"/>
              </w:rPr>
            </w:pPr>
          </w:p>
        </w:tc>
        <w:tc>
          <w:tcPr>
            <w:tcW w:w="1928" w:type="dxa"/>
            <w:shd w:val="clear" w:color="auto" w:fill="auto"/>
          </w:tcPr>
          <w:p w14:paraId="53187497" w14:textId="16348C8C"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rPr>
            </w:pPr>
            <w:r w:rsidRPr="00C373A7">
              <w:rPr>
                <w:color w:val="000000" w:themeColor="text1"/>
                <w:sz w:val="24"/>
                <w:szCs w:val="24"/>
              </w:rPr>
              <w:t xml:space="preserve">Den studerande kan beskriva flera faktorer som </w:t>
            </w:r>
            <w:r w:rsidRPr="004868B4">
              <w:rPr>
                <w:sz w:val="24"/>
                <w:szCs w:val="24"/>
              </w:rPr>
              <w:t xml:space="preserve">stöder respektive hotar hälsan </w:t>
            </w:r>
            <w:r w:rsidR="00D421BC" w:rsidRPr="004868B4">
              <w:rPr>
                <w:sz w:val="24"/>
                <w:szCs w:val="24"/>
              </w:rPr>
              <w:t xml:space="preserve">samt kan beskriva sambanden mellan dem genom att </w:t>
            </w:r>
            <w:r w:rsidRPr="00C373A7">
              <w:rPr>
                <w:color w:val="000000" w:themeColor="text1"/>
                <w:sz w:val="24"/>
                <w:szCs w:val="24"/>
              </w:rPr>
              <w:t xml:space="preserve">använda centrala begrepp som anknyter till hälsa och sjukdom på ett korrekt sätt. </w:t>
            </w:r>
            <w:r w:rsidRPr="00C373A7">
              <w:rPr>
                <w:rFonts w:eastAsia="Calibri"/>
                <w:color w:val="000000" w:themeColor="text1"/>
                <w:sz w:val="24"/>
                <w:szCs w:val="24"/>
              </w:rPr>
              <w:t xml:space="preserve"> </w:t>
            </w:r>
          </w:p>
        </w:tc>
        <w:tc>
          <w:tcPr>
            <w:tcW w:w="1930" w:type="dxa"/>
            <w:shd w:val="clear" w:color="auto" w:fill="auto"/>
            <w:tcMar>
              <w:top w:w="100" w:type="dxa"/>
              <w:left w:w="100" w:type="dxa"/>
              <w:bottom w:w="100" w:type="dxa"/>
              <w:right w:w="100" w:type="dxa"/>
            </w:tcMar>
          </w:tcPr>
          <w:p w14:paraId="26B2339C" w14:textId="1F7FFF13" w:rsidR="004150FB" w:rsidRPr="00C373A7" w:rsidRDefault="004150FB" w:rsidP="008F50F7">
            <w:pPr>
              <w:spacing w:after="0" w:line="276" w:lineRule="auto"/>
              <w:contextualSpacing/>
              <w:rPr>
                <w:rFonts w:eastAsia="Calibri"/>
                <w:color w:val="000000" w:themeColor="text1"/>
                <w:sz w:val="24"/>
                <w:szCs w:val="24"/>
              </w:rPr>
            </w:pPr>
            <w:r w:rsidRPr="00C373A7">
              <w:rPr>
                <w:color w:val="000000" w:themeColor="text1"/>
                <w:sz w:val="24"/>
                <w:szCs w:val="24"/>
              </w:rPr>
              <w:t>Den studerande kan analysera och bedöma faktorer som stöder respektive hotar hälsan samt kan beskriva deras samband och orsakssammanhang med hjälp av korrekta begrepp.</w:t>
            </w:r>
          </w:p>
        </w:tc>
      </w:tr>
      <w:tr w:rsidR="004150FB" w:rsidRPr="00F43B08" w14:paraId="7F171474" w14:textId="77777777" w:rsidTr="00925989">
        <w:trPr>
          <w:trHeight w:val="284"/>
        </w:trPr>
        <w:tc>
          <w:tcPr>
            <w:tcW w:w="1928" w:type="dxa"/>
            <w:shd w:val="clear" w:color="auto" w:fill="auto"/>
          </w:tcPr>
          <w:p w14:paraId="52E75942" w14:textId="3BE84474" w:rsidR="004150FB" w:rsidRPr="00C373A7" w:rsidRDefault="004150FB"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 xml:space="preserve">M6 stödja den studerande att söka och använda information om hälsa och sjukdomar samt främja den studerandes förmåga att agera ändamålsenligt i situationer som anknyter till </w:t>
            </w:r>
            <w:r w:rsidRPr="00C373A7">
              <w:rPr>
                <w:sz w:val="24"/>
                <w:szCs w:val="24"/>
              </w:rPr>
              <w:lastRenderedPageBreak/>
              <w:t>hälsa, säkerhet och sjukdomar</w:t>
            </w:r>
          </w:p>
        </w:tc>
        <w:tc>
          <w:tcPr>
            <w:tcW w:w="1928" w:type="dxa"/>
            <w:shd w:val="clear" w:color="auto" w:fill="auto"/>
          </w:tcPr>
          <w:p w14:paraId="10581464" w14:textId="3130C57A" w:rsidR="004150FB" w:rsidRPr="00C373A7" w:rsidRDefault="004150FB"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lastRenderedPageBreak/>
              <w:t>hä1</w:t>
            </w:r>
          </w:p>
        </w:tc>
        <w:tc>
          <w:tcPr>
            <w:tcW w:w="1928" w:type="dxa"/>
            <w:shd w:val="clear" w:color="auto" w:fill="auto"/>
            <w:tcMar>
              <w:top w:w="100" w:type="dxa"/>
              <w:left w:w="100" w:type="dxa"/>
              <w:bottom w:w="100" w:type="dxa"/>
              <w:right w:w="100" w:type="dxa"/>
            </w:tcMar>
          </w:tcPr>
          <w:p w14:paraId="1E130AE2" w14:textId="30243DD4" w:rsidR="004150FB" w:rsidRPr="00C373A7" w:rsidRDefault="004150FB" w:rsidP="008F50F7">
            <w:pPr>
              <w:spacing w:after="0" w:line="276" w:lineRule="auto"/>
              <w:ind w:right="100"/>
              <w:contextualSpacing/>
              <w:rPr>
                <w:rFonts w:eastAsia="Calibri"/>
                <w:sz w:val="24"/>
                <w:szCs w:val="24"/>
              </w:rPr>
            </w:pPr>
            <w:r w:rsidRPr="00C373A7">
              <w:rPr>
                <w:color w:val="000000"/>
                <w:sz w:val="24"/>
                <w:szCs w:val="24"/>
              </w:rPr>
              <w:t>Den studerande lär sig att söka och använda information om hälsa och sjukdomar samt lär sig att agera ändamålsenligt i situationer som anknyter till hälsa, säkerhet och sjukdomar.</w:t>
            </w:r>
          </w:p>
        </w:tc>
        <w:tc>
          <w:tcPr>
            <w:tcW w:w="1928" w:type="dxa"/>
            <w:shd w:val="clear" w:color="auto" w:fill="auto"/>
          </w:tcPr>
          <w:p w14:paraId="5B954FAD" w14:textId="25BF22FF" w:rsidR="004150FB" w:rsidRPr="00C373A7" w:rsidRDefault="004150FB" w:rsidP="008F50F7">
            <w:pPr>
              <w:pBdr>
                <w:top w:val="nil"/>
                <w:left w:val="nil"/>
                <w:bottom w:val="nil"/>
                <w:right w:val="nil"/>
                <w:between w:val="nil"/>
              </w:pBdr>
              <w:spacing w:after="0" w:line="276" w:lineRule="auto"/>
              <w:contextualSpacing/>
              <w:rPr>
                <w:rFonts w:eastAsia="Calibri"/>
                <w:sz w:val="24"/>
                <w:szCs w:val="24"/>
              </w:rPr>
            </w:pPr>
            <w:r w:rsidRPr="00C373A7">
              <w:rPr>
                <w:color w:val="000000" w:themeColor="text1"/>
                <w:sz w:val="24"/>
                <w:szCs w:val="24"/>
              </w:rPr>
              <w:t>Förmåga att hantera kunskaper och färdigheter med anknytning till hälsa, säkerhet och sjukdom</w:t>
            </w:r>
          </w:p>
        </w:tc>
        <w:tc>
          <w:tcPr>
            <w:tcW w:w="1928" w:type="dxa"/>
            <w:shd w:val="clear" w:color="auto" w:fill="auto"/>
            <w:tcMar>
              <w:top w:w="100" w:type="dxa"/>
              <w:left w:w="100" w:type="dxa"/>
              <w:bottom w:w="100" w:type="dxa"/>
              <w:right w:w="100" w:type="dxa"/>
            </w:tcMar>
          </w:tcPr>
          <w:p w14:paraId="2D2F27E4" w14:textId="77777777" w:rsidR="004150FB" w:rsidRPr="00C373A7" w:rsidRDefault="004150FB" w:rsidP="008F50F7">
            <w:pPr>
              <w:spacing w:after="0" w:line="276" w:lineRule="auto"/>
              <w:contextualSpacing/>
              <w:rPr>
                <w:bCs/>
                <w:sz w:val="24"/>
                <w:szCs w:val="24"/>
              </w:rPr>
            </w:pPr>
            <w:r w:rsidRPr="00C373A7">
              <w:rPr>
                <w:bCs/>
                <w:sz w:val="24"/>
                <w:szCs w:val="24"/>
              </w:rPr>
              <w:t xml:space="preserve">Den studerande kan under handledning söka hälsorelaterad information. </w:t>
            </w:r>
          </w:p>
          <w:p w14:paraId="051A2ABA" w14:textId="77777777" w:rsidR="004150FB" w:rsidRPr="00C373A7" w:rsidRDefault="004150FB" w:rsidP="008F50F7">
            <w:pPr>
              <w:spacing w:after="0" w:line="276" w:lineRule="auto"/>
              <w:contextualSpacing/>
              <w:rPr>
                <w:bCs/>
                <w:sz w:val="24"/>
                <w:szCs w:val="24"/>
              </w:rPr>
            </w:pPr>
          </w:p>
          <w:p w14:paraId="78285986" w14:textId="57E5CD54" w:rsidR="004150FB" w:rsidRPr="00C373A7" w:rsidRDefault="004150FB" w:rsidP="008F50F7">
            <w:pPr>
              <w:spacing w:after="0" w:line="276" w:lineRule="auto"/>
              <w:ind w:right="100"/>
              <w:contextualSpacing/>
              <w:rPr>
                <w:rFonts w:eastAsia="Calibri"/>
                <w:sz w:val="24"/>
                <w:szCs w:val="24"/>
              </w:rPr>
            </w:pPr>
            <w:r w:rsidRPr="00C373A7">
              <w:rPr>
                <w:bCs/>
                <w:sz w:val="24"/>
                <w:szCs w:val="24"/>
              </w:rPr>
              <w:t xml:space="preserve">Den studerande kan nämna något tillvägagångssätt för egenvård, för att söka hjälp och för </w:t>
            </w:r>
            <w:r w:rsidRPr="00C373A7">
              <w:rPr>
                <w:bCs/>
                <w:sz w:val="24"/>
                <w:szCs w:val="24"/>
              </w:rPr>
              <w:lastRenderedPageBreak/>
              <w:t>situationer som hotar hälsan och tryggheten.</w:t>
            </w:r>
          </w:p>
        </w:tc>
        <w:tc>
          <w:tcPr>
            <w:tcW w:w="1928" w:type="dxa"/>
            <w:shd w:val="clear" w:color="auto" w:fill="auto"/>
            <w:tcMar>
              <w:top w:w="100" w:type="dxa"/>
              <w:left w:w="100" w:type="dxa"/>
              <w:bottom w:w="100" w:type="dxa"/>
              <w:right w:w="100" w:type="dxa"/>
            </w:tcMar>
          </w:tcPr>
          <w:p w14:paraId="5932148E" w14:textId="6250DFE1" w:rsidR="004150FB" w:rsidRPr="00C373A7" w:rsidRDefault="004150FB" w:rsidP="008F50F7">
            <w:pPr>
              <w:spacing w:line="276" w:lineRule="auto"/>
              <w:contextualSpacing/>
              <w:rPr>
                <w:bCs/>
                <w:sz w:val="24"/>
                <w:szCs w:val="24"/>
              </w:rPr>
            </w:pPr>
            <w:r w:rsidRPr="00C373A7">
              <w:rPr>
                <w:bCs/>
                <w:sz w:val="24"/>
                <w:szCs w:val="24"/>
              </w:rPr>
              <w:lastRenderedPageBreak/>
              <w:t xml:space="preserve">Den studerande kan söka hälsorelaterad information ur några källor och kan ställvis använda informationen på ett ändamålsenligt sätt. </w:t>
            </w:r>
          </w:p>
          <w:p w14:paraId="036688C1" w14:textId="77777777" w:rsidR="00D421BC" w:rsidRDefault="00D421BC" w:rsidP="008F50F7">
            <w:pPr>
              <w:spacing w:after="0" w:line="276" w:lineRule="auto"/>
              <w:ind w:right="100"/>
              <w:contextualSpacing/>
              <w:rPr>
                <w:bCs/>
                <w:sz w:val="24"/>
                <w:szCs w:val="24"/>
              </w:rPr>
            </w:pPr>
          </w:p>
          <w:p w14:paraId="5E9C8B5C" w14:textId="409A882A" w:rsidR="004150FB" w:rsidRPr="00C373A7" w:rsidRDefault="004150FB" w:rsidP="008F50F7">
            <w:pPr>
              <w:spacing w:after="0" w:line="276" w:lineRule="auto"/>
              <w:ind w:right="100"/>
              <w:contextualSpacing/>
              <w:rPr>
                <w:rFonts w:eastAsia="Calibri"/>
                <w:sz w:val="24"/>
                <w:szCs w:val="24"/>
              </w:rPr>
            </w:pPr>
            <w:r w:rsidRPr="00C373A7">
              <w:rPr>
                <w:bCs/>
                <w:sz w:val="24"/>
                <w:szCs w:val="24"/>
              </w:rPr>
              <w:t xml:space="preserve">Den studerande kan ange tillvägagångssätt för </w:t>
            </w:r>
            <w:r w:rsidRPr="00C373A7">
              <w:rPr>
                <w:bCs/>
                <w:sz w:val="24"/>
                <w:szCs w:val="24"/>
              </w:rPr>
              <w:lastRenderedPageBreak/>
              <w:t>egenvård, för att söka hjälp och för situationer som hotar hälsan och tryggheten.</w:t>
            </w:r>
          </w:p>
        </w:tc>
        <w:tc>
          <w:tcPr>
            <w:tcW w:w="1928" w:type="dxa"/>
            <w:shd w:val="clear" w:color="auto" w:fill="auto"/>
          </w:tcPr>
          <w:p w14:paraId="38414696" w14:textId="665EF849" w:rsidR="004150FB" w:rsidRPr="00C373A7" w:rsidRDefault="004150FB" w:rsidP="008F50F7">
            <w:pPr>
              <w:pBdr>
                <w:top w:val="nil"/>
                <w:left w:val="nil"/>
                <w:bottom w:val="nil"/>
                <w:right w:val="nil"/>
                <w:between w:val="nil"/>
              </w:pBdr>
              <w:spacing w:after="0" w:line="276" w:lineRule="auto"/>
              <w:contextualSpacing/>
              <w:rPr>
                <w:sz w:val="24"/>
                <w:szCs w:val="24"/>
              </w:rPr>
            </w:pPr>
            <w:r w:rsidRPr="00C373A7">
              <w:rPr>
                <w:sz w:val="24"/>
                <w:szCs w:val="24"/>
              </w:rPr>
              <w:lastRenderedPageBreak/>
              <w:t xml:space="preserve">Den studerande kan söka </w:t>
            </w:r>
            <w:r w:rsidR="00B83058" w:rsidRPr="004868B4">
              <w:rPr>
                <w:sz w:val="24"/>
                <w:szCs w:val="24"/>
              </w:rPr>
              <w:t>tillförlitlig</w:t>
            </w:r>
            <w:r w:rsidRPr="004868B4">
              <w:rPr>
                <w:sz w:val="24"/>
                <w:szCs w:val="24"/>
              </w:rPr>
              <w:t xml:space="preserve"> </w:t>
            </w:r>
            <w:r w:rsidRPr="00C373A7">
              <w:rPr>
                <w:sz w:val="24"/>
                <w:szCs w:val="24"/>
              </w:rPr>
              <w:t xml:space="preserve">hälsorelaterad information i olika källor och huvudsakligen använda den på ett ändamålsenligt sätt. </w:t>
            </w:r>
          </w:p>
          <w:p w14:paraId="3B3DA82F" w14:textId="77777777" w:rsidR="004150FB" w:rsidRPr="00C373A7" w:rsidRDefault="004150FB" w:rsidP="008F50F7">
            <w:pPr>
              <w:pBdr>
                <w:top w:val="nil"/>
                <w:left w:val="nil"/>
                <w:bottom w:val="nil"/>
                <w:right w:val="nil"/>
                <w:between w:val="nil"/>
              </w:pBdr>
              <w:spacing w:after="0" w:line="276" w:lineRule="auto"/>
              <w:contextualSpacing/>
              <w:rPr>
                <w:sz w:val="24"/>
                <w:szCs w:val="24"/>
              </w:rPr>
            </w:pPr>
          </w:p>
          <w:p w14:paraId="6B2E98F5" w14:textId="79008CA8" w:rsidR="004150FB" w:rsidRPr="00C373A7" w:rsidRDefault="004150FB"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t>Den studerande kan beskriva</w:t>
            </w:r>
            <w:r w:rsidR="00B75408">
              <w:rPr>
                <w:sz w:val="24"/>
                <w:szCs w:val="24"/>
              </w:rPr>
              <w:t xml:space="preserve"> </w:t>
            </w:r>
            <w:r w:rsidR="00B75408" w:rsidRPr="004868B4">
              <w:rPr>
                <w:sz w:val="24"/>
                <w:szCs w:val="24"/>
              </w:rPr>
              <w:t>och ge exempel på</w:t>
            </w:r>
            <w:r w:rsidR="00BF543F" w:rsidRPr="004868B4">
              <w:rPr>
                <w:sz w:val="24"/>
                <w:szCs w:val="24"/>
              </w:rPr>
              <w:t xml:space="preserve"> </w:t>
            </w:r>
            <w:r w:rsidRPr="00C373A7">
              <w:rPr>
                <w:sz w:val="24"/>
                <w:szCs w:val="24"/>
              </w:rPr>
              <w:lastRenderedPageBreak/>
              <w:t>ändamålsenliga tillvägagångssätt för egenvård, för att söka hjälp och för situationer som hotar hälsan och tryggheten.</w:t>
            </w:r>
          </w:p>
        </w:tc>
        <w:tc>
          <w:tcPr>
            <w:tcW w:w="1930" w:type="dxa"/>
            <w:shd w:val="clear" w:color="auto" w:fill="auto"/>
            <w:tcMar>
              <w:top w:w="100" w:type="dxa"/>
              <w:left w:w="100" w:type="dxa"/>
              <w:bottom w:w="100" w:type="dxa"/>
              <w:right w:w="100" w:type="dxa"/>
            </w:tcMar>
          </w:tcPr>
          <w:p w14:paraId="673A187E" w14:textId="77777777" w:rsidR="004150FB" w:rsidRPr="00C373A7" w:rsidRDefault="004150FB" w:rsidP="008F50F7">
            <w:pPr>
              <w:spacing w:after="0" w:line="276" w:lineRule="auto"/>
              <w:contextualSpacing/>
              <w:rPr>
                <w:bCs/>
                <w:sz w:val="24"/>
                <w:szCs w:val="24"/>
              </w:rPr>
            </w:pPr>
            <w:r w:rsidRPr="00C373A7">
              <w:rPr>
                <w:bCs/>
                <w:sz w:val="24"/>
                <w:szCs w:val="24"/>
              </w:rPr>
              <w:lastRenderedPageBreak/>
              <w:t>Den studerande kan söka hälsorelaterad information mångsidigt i olika informationskällor, kan bilda sökord och avgränsa sökningen samt använda informationen på ett ändamålsenligt sätt.</w:t>
            </w:r>
          </w:p>
          <w:p w14:paraId="3ACA8D50" w14:textId="77777777" w:rsidR="004150FB" w:rsidRPr="00C373A7" w:rsidRDefault="004150FB" w:rsidP="008F50F7">
            <w:pPr>
              <w:spacing w:after="0" w:line="276" w:lineRule="auto"/>
              <w:contextualSpacing/>
              <w:rPr>
                <w:bCs/>
                <w:sz w:val="24"/>
                <w:szCs w:val="24"/>
              </w:rPr>
            </w:pPr>
          </w:p>
          <w:p w14:paraId="6ED1BB9B" w14:textId="54E64E86" w:rsidR="004150FB" w:rsidRPr="00C373A7" w:rsidRDefault="004150FB" w:rsidP="008F50F7">
            <w:pPr>
              <w:spacing w:after="0" w:line="276" w:lineRule="auto"/>
              <w:ind w:right="100"/>
              <w:contextualSpacing/>
              <w:rPr>
                <w:rFonts w:eastAsia="Calibri"/>
                <w:sz w:val="24"/>
                <w:szCs w:val="24"/>
              </w:rPr>
            </w:pPr>
            <w:r w:rsidRPr="00C373A7">
              <w:rPr>
                <w:sz w:val="24"/>
                <w:szCs w:val="24"/>
              </w:rPr>
              <w:t>Den studerande kan bedöma olika tillvägagångssätt för egenvård, för att söka hjälp och för situationer som hotar hälsan och tryggheten.</w:t>
            </w:r>
          </w:p>
        </w:tc>
      </w:tr>
      <w:tr w:rsidR="004150FB" w:rsidRPr="00F43B08" w14:paraId="26FE96D2" w14:textId="77777777" w:rsidTr="00925989">
        <w:trPr>
          <w:trHeight w:val="284"/>
        </w:trPr>
        <w:tc>
          <w:tcPr>
            <w:tcW w:w="1928" w:type="dxa"/>
            <w:shd w:val="clear" w:color="auto" w:fill="auto"/>
          </w:tcPr>
          <w:p w14:paraId="33789CC1" w14:textId="7FE3ED28" w:rsidR="004150FB" w:rsidRPr="00C373A7" w:rsidRDefault="004150FB" w:rsidP="008F50F7">
            <w:pPr>
              <w:pBdr>
                <w:top w:val="nil"/>
                <w:left w:val="nil"/>
                <w:bottom w:val="nil"/>
                <w:right w:val="nil"/>
                <w:between w:val="nil"/>
              </w:pBdr>
              <w:spacing w:after="0" w:line="276" w:lineRule="auto"/>
              <w:contextualSpacing/>
              <w:rPr>
                <w:rFonts w:eastAsia="Calibri"/>
                <w:sz w:val="24"/>
                <w:szCs w:val="24"/>
              </w:rPr>
            </w:pPr>
            <w:r w:rsidRPr="00C373A7">
              <w:rPr>
                <w:sz w:val="24"/>
                <w:szCs w:val="24"/>
              </w:rPr>
              <w:lastRenderedPageBreak/>
              <w:t>M7 vägleda den studerande att känna igen och utvärdera sina egna vanor, val och motiv som berör hälsa och säkerhet</w:t>
            </w:r>
          </w:p>
        </w:tc>
        <w:tc>
          <w:tcPr>
            <w:tcW w:w="1928" w:type="dxa"/>
            <w:shd w:val="clear" w:color="auto" w:fill="auto"/>
          </w:tcPr>
          <w:p w14:paraId="35226045" w14:textId="43E84D88" w:rsidR="004150FB" w:rsidRPr="00C373A7" w:rsidRDefault="004150FB" w:rsidP="008F50F7">
            <w:pPr>
              <w:pBdr>
                <w:top w:val="nil"/>
                <w:left w:val="nil"/>
                <w:bottom w:val="nil"/>
                <w:right w:val="nil"/>
                <w:between w:val="nil"/>
              </w:pBdr>
              <w:spacing w:after="0" w:line="276" w:lineRule="auto"/>
              <w:contextualSpacing/>
              <w:rPr>
                <w:rFonts w:eastAsia="Calibri"/>
                <w:sz w:val="24"/>
                <w:szCs w:val="24"/>
                <w:lang w:val="sv-SE"/>
              </w:rPr>
            </w:pPr>
            <w:r w:rsidRPr="00C373A7">
              <w:rPr>
                <w:rFonts w:eastAsia="Calibri"/>
                <w:sz w:val="24"/>
                <w:szCs w:val="24"/>
                <w:lang w:val="sv-SE"/>
              </w:rPr>
              <w:t>hä1</w:t>
            </w:r>
          </w:p>
        </w:tc>
        <w:tc>
          <w:tcPr>
            <w:tcW w:w="1928" w:type="dxa"/>
            <w:shd w:val="clear" w:color="auto" w:fill="auto"/>
            <w:tcMar>
              <w:top w:w="100" w:type="dxa"/>
              <w:left w:w="100" w:type="dxa"/>
              <w:bottom w:w="100" w:type="dxa"/>
              <w:right w:w="100" w:type="dxa"/>
            </w:tcMar>
          </w:tcPr>
          <w:p w14:paraId="02D40DD6" w14:textId="2A8CC209" w:rsidR="004150FB" w:rsidRPr="00C373A7" w:rsidRDefault="004150FB" w:rsidP="008F50F7">
            <w:pPr>
              <w:spacing w:after="0" w:line="276" w:lineRule="auto"/>
              <w:ind w:right="100"/>
              <w:contextualSpacing/>
              <w:rPr>
                <w:rFonts w:eastAsia="Calibri"/>
                <w:sz w:val="24"/>
                <w:szCs w:val="24"/>
              </w:rPr>
            </w:pPr>
            <w:r w:rsidRPr="00C373A7">
              <w:rPr>
                <w:color w:val="000000"/>
                <w:sz w:val="24"/>
                <w:szCs w:val="24"/>
              </w:rPr>
              <w:t>Den studerande lär sig att iaktta och utvärdera faktorer som anknyter till den egna hälsan och säkerheten.</w:t>
            </w:r>
          </w:p>
        </w:tc>
        <w:tc>
          <w:tcPr>
            <w:tcW w:w="1928" w:type="dxa"/>
            <w:shd w:val="clear" w:color="auto" w:fill="auto"/>
          </w:tcPr>
          <w:p w14:paraId="1C238B42" w14:textId="77777777" w:rsidR="004150FB" w:rsidRPr="00C373A7" w:rsidRDefault="004150FB" w:rsidP="008F50F7">
            <w:pPr>
              <w:pBdr>
                <w:top w:val="nil"/>
                <w:left w:val="nil"/>
                <w:bottom w:val="nil"/>
                <w:right w:val="nil"/>
                <w:between w:val="nil"/>
              </w:pBdr>
              <w:spacing w:after="0" w:line="276" w:lineRule="auto"/>
              <w:contextualSpacing/>
              <w:rPr>
                <w:rFonts w:eastAsia="Calibri"/>
                <w:sz w:val="24"/>
                <w:szCs w:val="24"/>
              </w:rPr>
            </w:pPr>
          </w:p>
        </w:tc>
        <w:tc>
          <w:tcPr>
            <w:tcW w:w="1928" w:type="dxa"/>
            <w:shd w:val="clear" w:color="auto" w:fill="auto"/>
            <w:tcMar>
              <w:top w:w="100" w:type="dxa"/>
              <w:left w:w="100" w:type="dxa"/>
              <w:bottom w:w="100" w:type="dxa"/>
              <w:right w:w="100" w:type="dxa"/>
            </w:tcMar>
          </w:tcPr>
          <w:p w14:paraId="1AA22585" w14:textId="181A6FEE" w:rsidR="004150FB" w:rsidRPr="00C373A7" w:rsidRDefault="004150FB" w:rsidP="008F50F7">
            <w:pPr>
              <w:spacing w:after="0" w:line="276" w:lineRule="auto"/>
              <w:ind w:right="100"/>
              <w:contextualSpacing/>
              <w:rPr>
                <w:rFonts w:eastAsia="Calibri"/>
                <w:i/>
                <w:sz w:val="24"/>
                <w:szCs w:val="24"/>
              </w:rPr>
            </w:pPr>
            <w:r w:rsidRPr="00C373A7">
              <w:rPr>
                <w:i/>
                <w:sz w:val="24"/>
                <w:szCs w:val="24"/>
              </w:rPr>
              <w:t>Används inte som grund för bildandet av vitsord. Den studerande handleds att reflektera över sina erfarenheter som en del av självvärderingen.</w:t>
            </w:r>
          </w:p>
        </w:tc>
        <w:tc>
          <w:tcPr>
            <w:tcW w:w="1928" w:type="dxa"/>
            <w:shd w:val="clear" w:color="auto" w:fill="auto"/>
            <w:tcMar>
              <w:top w:w="100" w:type="dxa"/>
              <w:left w:w="100" w:type="dxa"/>
              <w:bottom w:w="100" w:type="dxa"/>
              <w:right w:w="100" w:type="dxa"/>
            </w:tcMar>
          </w:tcPr>
          <w:p w14:paraId="59860ED2" w14:textId="77777777" w:rsidR="004150FB" w:rsidRPr="00C373A7" w:rsidRDefault="004150FB" w:rsidP="008F50F7">
            <w:pPr>
              <w:spacing w:after="0" w:line="276" w:lineRule="auto"/>
              <w:ind w:right="100"/>
              <w:contextualSpacing/>
              <w:rPr>
                <w:rFonts w:eastAsia="Calibri"/>
                <w:sz w:val="24"/>
                <w:szCs w:val="24"/>
              </w:rPr>
            </w:pPr>
          </w:p>
        </w:tc>
        <w:tc>
          <w:tcPr>
            <w:tcW w:w="1928" w:type="dxa"/>
            <w:shd w:val="clear" w:color="auto" w:fill="auto"/>
          </w:tcPr>
          <w:p w14:paraId="06F36E47" w14:textId="77777777" w:rsidR="004150FB" w:rsidRPr="00C373A7" w:rsidRDefault="004150FB" w:rsidP="008F50F7">
            <w:pPr>
              <w:pBdr>
                <w:top w:val="nil"/>
                <w:left w:val="nil"/>
                <w:bottom w:val="nil"/>
                <w:right w:val="nil"/>
                <w:between w:val="nil"/>
              </w:pBdr>
              <w:spacing w:after="0" w:line="276" w:lineRule="auto"/>
              <w:contextualSpacing/>
              <w:rPr>
                <w:rFonts w:eastAsia="Calibri"/>
                <w:sz w:val="24"/>
                <w:szCs w:val="24"/>
              </w:rPr>
            </w:pPr>
          </w:p>
        </w:tc>
        <w:tc>
          <w:tcPr>
            <w:tcW w:w="1930" w:type="dxa"/>
            <w:shd w:val="clear" w:color="auto" w:fill="auto"/>
            <w:tcMar>
              <w:top w:w="100" w:type="dxa"/>
              <w:left w:w="100" w:type="dxa"/>
              <w:bottom w:w="100" w:type="dxa"/>
              <w:right w:w="100" w:type="dxa"/>
            </w:tcMar>
          </w:tcPr>
          <w:p w14:paraId="43DA410E" w14:textId="77777777" w:rsidR="004150FB" w:rsidRPr="00C373A7" w:rsidRDefault="004150FB" w:rsidP="008F50F7">
            <w:pPr>
              <w:spacing w:after="0" w:line="276" w:lineRule="auto"/>
              <w:contextualSpacing/>
              <w:rPr>
                <w:rFonts w:eastAsia="Calibri"/>
                <w:sz w:val="24"/>
                <w:szCs w:val="24"/>
              </w:rPr>
            </w:pPr>
          </w:p>
        </w:tc>
      </w:tr>
      <w:tr w:rsidR="004A730F" w:rsidRPr="00F43B08" w14:paraId="081694E7" w14:textId="77777777" w:rsidTr="00925989">
        <w:trPr>
          <w:trHeight w:val="397"/>
        </w:trPr>
        <w:tc>
          <w:tcPr>
            <w:tcW w:w="15426" w:type="dxa"/>
            <w:gridSpan w:val="8"/>
            <w:shd w:val="clear" w:color="auto" w:fill="auto"/>
          </w:tcPr>
          <w:p w14:paraId="0FECBCE0" w14:textId="77777777" w:rsidR="004A730F" w:rsidRPr="00C373A7" w:rsidRDefault="0037313F" w:rsidP="008F50F7">
            <w:pPr>
              <w:pBdr>
                <w:top w:val="nil"/>
                <w:left w:val="nil"/>
                <w:bottom w:val="nil"/>
                <w:right w:val="nil"/>
                <w:between w:val="nil"/>
              </w:pBdr>
              <w:spacing w:after="0" w:line="276" w:lineRule="auto"/>
              <w:contextualSpacing/>
              <w:rPr>
                <w:rFonts w:eastAsia="Calibri"/>
                <w:b/>
                <w:sz w:val="24"/>
                <w:szCs w:val="24"/>
              </w:rPr>
            </w:pPr>
            <w:r w:rsidRPr="00C373A7">
              <w:rPr>
                <w:rFonts w:eastAsia="Calibri"/>
                <w:b/>
                <w:sz w:val="24"/>
                <w:szCs w:val="24"/>
              </w:rPr>
              <w:t>Hälsa, gemenskap, samhälle och kultur</w:t>
            </w:r>
          </w:p>
        </w:tc>
      </w:tr>
      <w:tr w:rsidR="004150FB" w:rsidRPr="00F43B08" w14:paraId="0D76B44E" w14:textId="77777777" w:rsidTr="00925989">
        <w:trPr>
          <w:trHeight w:val="284"/>
        </w:trPr>
        <w:tc>
          <w:tcPr>
            <w:tcW w:w="1928" w:type="dxa"/>
            <w:shd w:val="clear" w:color="auto" w:fill="auto"/>
          </w:tcPr>
          <w:p w14:paraId="655B05E2" w14:textId="518E0578"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rPr>
            </w:pPr>
            <w:r w:rsidRPr="00C373A7">
              <w:rPr>
                <w:color w:val="000000" w:themeColor="text1"/>
                <w:sz w:val="24"/>
                <w:szCs w:val="24"/>
              </w:rPr>
              <w:t xml:space="preserve">M8 vägleda den studerande att </w:t>
            </w:r>
            <w:r w:rsidRPr="00C373A7">
              <w:rPr>
                <w:color w:val="000000" w:themeColor="text1"/>
                <w:sz w:val="24"/>
                <w:szCs w:val="24"/>
              </w:rPr>
              <w:lastRenderedPageBreak/>
              <w:t>förstå samhällets, omgivningens, kulturens samt informations- och kommunikations-teknologins betydelse för hälsa och välbefinnande.</w:t>
            </w:r>
          </w:p>
        </w:tc>
        <w:tc>
          <w:tcPr>
            <w:tcW w:w="1928" w:type="dxa"/>
            <w:shd w:val="clear" w:color="auto" w:fill="auto"/>
          </w:tcPr>
          <w:p w14:paraId="6FFD9022" w14:textId="29DC1710"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lang w:val="sv-SE"/>
              </w:rPr>
            </w:pPr>
            <w:r w:rsidRPr="00C373A7">
              <w:rPr>
                <w:rFonts w:eastAsia="Calibri"/>
                <w:color w:val="000000" w:themeColor="text1"/>
                <w:sz w:val="24"/>
                <w:szCs w:val="24"/>
                <w:lang w:val="sv-SE"/>
              </w:rPr>
              <w:lastRenderedPageBreak/>
              <w:t>hä1</w:t>
            </w:r>
          </w:p>
        </w:tc>
        <w:tc>
          <w:tcPr>
            <w:tcW w:w="1928" w:type="dxa"/>
            <w:shd w:val="clear" w:color="auto" w:fill="auto"/>
            <w:tcMar>
              <w:top w:w="100" w:type="dxa"/>
              <w:left w:w="100" w:type="dxa"/>
              <w:bottom w:w="100" w:type="dxa"/>
              <w:right w:w="100" w:type="dxa"/>
            </w:tcMar>
          </w:tcPr>
          <w:p w14:paraId="6D8F4ACE" w14:textId="32F03716" w:rsidR="004150FB" w:rsidRPr="00C373A7" w:rsidRDefault="004150FB" w:rsidP="008F50F7">
            <w:pPr>
              <w:spacing w:after="0" w:line="276" w:lineRule="auto"/>
              <w:ind w:right="100"/>
              <w:contextualSpacing/>
              <w:rPr>
                <w:rFonts w:eastAsia="Calibri"/>
                <w:color w:val="000000" w:themeColor="text1"/>
                <w:sz w:val="24"/>
                <w:szCs w:val="24"/>
              </w:rPr>
            </w:pPr>
            <w:r w:rsidRPr="00C373A7">
              <w:rPr>
                <w:color w:val="000000" w:themeColor="text1"/>
                <w:sz w:val="24"/>
                <w:szCs w:val="24"/>
              </w:rPr>
              <w:t xml:space="preserve">Den studerande lär sig att iaktta </w:t>
            </w:r>
            <w:r w:rsidRPr="00C373A7">
              <w:rPr>
                <w:color w:val="000000" w:themeColor="text1"/>
                <w:sz w:val="24"/>
                <w:szCs w:val="24"/>
              </w:rPr>
              <w:lastRenderedPageBreak/>
              <w:t>samhällets, omgivningens, kulturens och informations- och kommunikationsteknologins betydelse för hälsa och välbefinnande.</w:t>
            </w:r>
          </w:p>
        </w:tc>
        <w:tc>
          <w:tcPr>
            <w:tcW w:w="1928" w:type="dxa"/>
            <w:shd w:val="clear" w:color="auto" w:fill="auto"/>
          </w:tcPr>
          <w:p w14:paraId="447E26D3" w14:textId="77777777"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lang w:val="sv-SE"/>
              </w:rPr>
            </w:pPr>
            <w:r w:rsidRPr="00C373A7">
              <w:rPr>
                <w:color w:val="000000" w:themeColor="text1"/>
                <w:sz w:val="24"/>
                <w:szCs w:val="24"/>
              </w:rPr>
              <w:lastRenderedPageBreak/>
              <w:t xml:space="preserve">Förmåga att förstå hur </w:t>
            </w:r>
            <w:r w:rsidRPr="00C373A7">
              <w:rPr>
                <w:color w:val="000000" w:themeColor="text1"/>
                <w:sz w:val="24"/>
                <w:szCs w:val="24"/>
              </w:rPr>
              <w:lastRenderedPageBreak/>
              <w:t>omgivningen påverkar hälsan</w:t>
            </w:r>
          </w:p>
          <w:p w14:paraId="00640398" w14:textId="77777777"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lang w:val="sv-SE"/>
              </w:rPr>
            </w:pPr>
          </w:p>
        </w:tc>
        <w:tc>
          <w:tcPr>
            <w:tcW w:w="1928" w:type="dxa"/>
            <w:shd w:val="clear" w:color="auto" w:fill="auto"/>
            <w:tcMar>
              <w:top w:w="100" w:type="dxa"/>
              <w:left w:w="100" w:type="dxa"/>
              <w:bottom w:w="100" w:type="dxa"/>
              <w:right w:w="100" w:type="dxa"/>
            </w:tcMar>
          </w:tcPr>
          <w:p w14:paraId="17EA8988" w14:textId="5905AC5D" w:rsidR="004150FB" w:rsidRPr="00C373A7" w:rsidRDefault="004150FB" w:rsidP="008F50F7">
            <w:pPr>
              <w:spacing w:after="0" w:line="276" w:lineRule="auto"/>
              <w:contextualSpacing/>
              <w:rPr>
                <w:rFonts w:eastAsia="Calibri"/>
                <w:color w:val="000000" w:themeColor="text1"/>
                <w:sz w:val="24"/>
                <w:szCs w:val="24"/>
              </w:rPr>
            </w:pPr>
            <w:r w:rsidRPr="00C373A7">
              <w:rPr>
                <w:color w:val="000000" w:themeColor="text1"/>
                <w:sz w:val="24"/>
                <w:szCs w:val="24"/>
              </w:rPr>
              <w:lastRenderedPageBreak/>
              <w:t xml:space="preserve">Den studerande kan nämna </w:t>
            </w:r>
            <w:r w:rsidRPr="00C373A7">
              <w:rPr>
                <w:color w:val="000000" w:themeColor="text1"/>
                <w:sz w:val="24"/>
                <w:szCs w:val="24"/>
              </w:rPr>
              <w:lastRenderedPageBreak/>
              <w:t>effekter som livsmiljön har på hälsan och kan nämna samband mellan hälsa och samfund, kultur eller informations- och kommunikationsteknologi.</w:t>
            </w:r>
          </w:p>
        </w:tc>
        <w:tc>
          <w:tcPr>
            <w:tcW w:w="1928" w:type="dxa"/>
            <w:shd w:val="clear" w:color="auto" w:fill="auto"/>
            <w:tcMar>
              <w:top w:w="100" w:type="dxa"/>
              <w:left w:w="100" w:type="dxa"/>
              <w:bottom w:w="100" w:type="dxa"/>
              <w:right w:w="100" w:type="dxa"/>
            </w:tcMar>
          </w:tcPr>
          <w:p w14:paraId="1BAAD970" w14:textId="06632F4A" w:rsidR="004150FB" w:rsidRPr="00C373A7" w:rsidRDefault="004150FB" w:rsidP="008F50F7">
            <w:pPr>
              <w:spacing w:after="0" w:line="276" w:lineRule="auto"/>
              <w:contextualSpacing/>
              <w:rPr>
                <w:rFonts w:eastAsia="Calibri"/>
                <w:color w:val="000000" w:themeColor="text1"/>
                <w:sz w:val="24"/>
                <w:szCs w:val="24"/>
              </w:rPr>
            </w:pPr>
            <w:r w:rsidRPr="00C373A7">
              <w:rPr>
                <w:color w:val="000000" w:themeColor="text1"/>
                <w:sz w:val="24"/>
                <w:szCs w:val="24"/>
              </w:rPr>
              <w:lastRenderedPageBreak/>
              <w:t xml:space="preserve">Den studerande kan beskriva </w:t>
            </w:r>
            <w:r w:rsidRPr="00C373A7">
              <w:rPr>
                <w:color w:val="000000" w:themeColor="text1"/>
                <w:sz w:val="24"/>
                <w:szCs w:val="24"/>
              </w:rPr>
              <w:lastRenderedPageBreak/>
              <w:t>effekter som livsmiljön har på hälsan samt ge exempel på samband mellan hälsa och samfund, kultur eller informations- och kommunikationsteknologi.</w:t>
            </w:r>
          </w:p>
        </w:tc>
        <w:tc>
          <w:tcPr>
            <w:tcW w:w="1928" w:type="dxa"/>
            <w:shd w:val="clear" w:color="auto" w:fill="auto"/>
          </w:tcPr>
          <w:p w14:paraId="046453EC" w14:textId="1265B570" w:rsidR="004150FB" w:rsidRPr="00C373A7" w:rsidRDefault="004150FB" w:rsidP="008F50F7">
            <w:pPr>
              <w:pBdr>
                <w:top w:val="nil"/>
                <w:left w:val="nil"/>
                <w:bottom w:val="nil"/>
                <w:right w:val="nil"/>
                <w:between w:val="nil"/>
              </w:pBdr>
              <w:spacing w:after="0" w:line="276" w:lineRule="auto"/>
              <w:contextualSpacing/>
              <w:rPr>
                <w:rFonts w:eastAsia="Calibri"/>
                <w:color w:val="000000" w:themeColor="text1"/>
                <w:sz w:val="24"/>
                <w:szCs w:val="24"/>
              </w:rPr>
            </w:pPr>
            <w:r w:rsidRPr="00C373A7">
              <w:rPr>
                <w:color w:val="000000" w:themeColor="text1"/>
                <w:sz w:val="24"/>
                <w:szCs w:val="24"/>
              </w:rPr>
              <w:lastRenderedPageBreak/>
              <w:t xml:space="preserve">Den studerande kan beskriva </w:t>
            </w:r>
            <w:r w:rsidRPr="00C373A7">
              <w:rPr>
                <w:color w:val="000000" w:themeColor="text1"/>
                <w:sz w:val="24"/>
                <w:szCs w:val="24"/>
              </w:rPr>
              <w:lastRenderedPageBreak/>
              <w:t>centrala direkta och indirekta effekter som livsmiljön har på hälsan samt redogöra för sambandet mellan hälsa och samfund, kultu</w:t>
            </w:r>
            <w:r w:rsidRPr="004868B4">
              <w:rPr>
                <w:sz w:val="24"/>
                <w:szCs w:val="24"/>
              </w:rPr>
              <w:t>r</w:t>
            </w:r>
            <w:r w:rsidR="004868B4" w:rsidRPr="004868B4">
              <w:rPr>
                <w:sz w:val="24"/>
                <w:szCs w:val="24"/>
              </w:rPr>
              <w:t>,</w:t>
            </w:r>
            <w:r w:rsidRPr="004868B4">
              <w:rPr>
                <w:sz w:val="24"/>
                <w:szCs w:val="24"/>
              </w:rPr>
              <w:t xml:space="preserve"> </w:t>
            </w:r>
            <w:r w:rsidRPr="00C373A7">
              <w:rPr>
                <w:color w:val="000000" w:themeColor="text1"/>
                <w:sz w:val="24"/>
                <w:szCs w:val="24"/>
              </w:rPr>
              <w:t>medier samt informations- och kommunikationsteknologi.</w:t>
            </w:r>
          </w:p>
        </w:tc>
        <w:tc>
          <w:tcPr>
            <w:tcW w:w="1930" w:type="dxa"/>
            <w:shd w:val="clear" w:color="auto" w:fill="auto"/>
            <w:tcMar>
              <w:top w:w="100" w:type="dxa"/>
              <w:left w:w="100" w:type="dxa"/>
              <w:bottom w:w="100" w:type="dxa"/>
              <w:right w:w="100" w:type="dxa"/>
            </w:tcMar>
          </w:tcPr>
          <w:p w14:paraId="17F42D33" w14:textId="6AE4C252" w:rsidR="004150FB" w:rsidRPr="00C373A7" w:rsidRDefault="004150FB" w:rsidP="008F50F7">
            <w:pPr>
              <w:spacing w:after="0" w:line="276" w:lineRule="auto"/>
              <w:contextualSpacing/>
              <w:rPr>
                <w:rFonts w:eastAsia="Calibri"/>
                <w:color w:val="000000" w:themeColor="text1"/>
                <w:sz w:val="24"/>
                <w:szCs w:val="24"/>
              </w:rPr>
            </w:pPr>
            <w:r w:rsidRPr="00C373A7">
              <w:rPr>
                <w:color w:val="000000" w:themeColor="text1"/>
                <w:sz w:val="24"/>
                <w:szCs w:val="24"/>
              </w:rPr>
              <w:lastRenderedPageBreak/>
              <w:t xml:space="preserve">Den studerande kan bedöma </w:t>
            </w:r>
            <w:r w:rsidRPr="00C373A7">
              <w:rPr>
                <w:color w:val="000000" w:themeColor="text1"/>
                <w:sz w:val="24"/>
                <w:szCs w:val="24"/>
              </w:rPr>
              <w:lastRenderedPageBreak/>
              <w:t>centrala direkta och indirekta effekter som livsmiljön har på hälsan samt bedöma sambandet mellan hälsa och samfund, kultur samt informations- och kommunikationsteknologi.</w:t>
            </w:r>
          </w:p>
        </w:tc>
      </w:tr>
      <w:tr w:rsidR="00BD46A5" w:rsidRPr="00F43B08" w14:paraId="18873E46" w14:textId="77777777" w:rsidTr="00925989">
        <w:trPr>
          <w:trHeight w:val="284"/>
        </w:trPr>
        <w:tc>
          <w:tcPr>
            <w:tcW w:w="1928" w:type="dxa"/>
            <w:shd w:val="clear" w:color="auto" w:fill="auto"/>
          </w:tcPr>
          <w:p w14:paraId="1DEFBF59" w14:textId="4584E337" w:rsidR="00BD46A5" w:rsidRPr="00C373A7" w:rsidRDefault="00BD46A5" w:rsidP="008F50F7">
            <w:pPr>
              <w:pBdr>
                <w:top w:val="nil"/>
                <w:left w:val="nil"/>
                <w:bottom w:val="nil"/>
                <w:right w:val="nil"/>
                <w:between w:val="nil"/>
              </w:pBdr>
              <w:spacing w:after="0" w:line="276" w:lineRule="auto"/>
              <w:contextualSpacing/>
              <w:rPr>
                <w:rFonts w:eastAsia="Calibri"/>
                <w:color w:val="000000" w:themeColor="text1"/>
                <w:sz w:val="24"/>
                <w:szCs w:val="24"/>
              </w:rPr>
            </w:pPr>
            <w:r w:rsidRPr="00C373A7">
              <w:rPr>
                <w:color w:val="000000" w:themeColor="text1"/>
                <w:sz w:val="24"/>
                <w:szCs w:val="24"/>
              </w:rPr>
              <w:lastRenderedPageBreak/>
              <w:t>M9 handleda den studerande att lägga grunden för den egna</w:t>
            </w:r>
            <w:r w:rsidRPr="00C373A7">
              <w:rPr>
                <w:color w:val="000000" w:themeColor="text1"/>
                <w:sz w:val="24"/>
                <w:szCs w:val="24"/>
              </w:rPr>
              <w:cr/>
              <w:t xml:space="preserve"> studie-, funk</w:t>
            </w:r>
            <w:r w:rsidR="0062339D">
              <w:rPr>
                <w:color w:val="000000" w:themeColor="text1"/>
                <w:sz w:val="24"/>
                <w:szCs w:val="24"/>
              </w:rPr>
              <w:t xml:space="preserve"> t</w:t>
            </w:r>
            <w:r w:rsidRPr="00C373A7">
              <w:rPr>
                <w:color w:val="000000" w:themeColor="text1"/>
                <w:sz w:val="24"/>
                <w:szCs w:val="24"/>
              </w:rPr>
              <w:t>ions- och arbetsförmågan och att upprätthålla den samt att använda hälsotjänster på ett ändamålsenligt sätt</w:t>
            </w:r>
          </w:p>
        </w:tc>
        <w:tc>
          <w:tcPr>
            <w:tcW w:w="1928" w:type="dxa"/>
            <w:shd w:val="clear" w:color="auto" w:fill="auto"/>
          </w:tcPr>
          <w:p w14:paraId="118C76DA" w14:textId="0A574AB9" w:rsidR="00BD46A5" w:rsidRPr="00C373A7" w:rsidRDefault="00BD46A5" w:rsidP="008F50F7">
            <w:pPr>
              <w:pBdr>
                <w:top w:val="nil"/>
                <w:left w:val="nil"/>
                <w:bottom w:val="nil"/>
                <w:right w:val="nil"/>
                <w:between w:val="nil"/>
              </w:pBdr>
              <w:spacing w:after="0" w:line="276" w:lineRule="auto"/>
              <w:contextualSpacing/>
              <w:rPr>
                <w:rFonts w:eastAsia="Calibri"/>
                <w:color w:val="000000" w:themeColor="text1"/>
                <w:sz w:val="24"/>
                <w:szCs w:val="24"/>
                <w:lang w:val="sv-SE"/>
              </w:rPr>
            </w:pPr>
            <w:r w:rsidRPr="00C373A7">
              <w:rPr>
                <w:rFonts w:eastAsia="Calibri"/>
                <w:color w:val="000000" w:themeColor="text1"/>
                <w:sz w:val="24"/>
                <w:szCs w:val="24"/>
                <w:lang w:val="sv-SE"/>
              </w:rPr>
              <w:t>hä1</w:t>
            </w:r>
          </w:p>
        </w:tc>
        <w:tc>
          <w:tcPr>
            <w:tcW w:w="1928" w:type="dxa"/>
            <w:shd w:val="clear" w:color="auto" w:fill="auto"/>
            <w:tcMar>
              <w:top w:w="100" w:type="dxa"/>
              <w:left w:w="100" w:type="dxa"/>
              <w:bottom w:w="100" w:type="dxa"/>
              <w:right w:w="100" w:type="dxa"/>
            </w:tcMar>
          </w:tcPr>
          <w:p w14:paraId="7FA1FC08" w14:textId="77777777" w:rsidR="008F50F7" w:rsidRDefault="00BD46A5" w:rsidP="008F50F7">
            <w:pPr>
              <w:spacing w:after="0" w:line="276" w:lineRule="auto"/>
              <w:contextualSpacing/>
              <w:rPr>
                <w:color w:val="000000" w:themeColor="text1"/>
                <w:sz w:val="24"/>
                <w:szCs w:val="24"/>
              </w:rPr>
            </w:pPr>
            <w:r w:rsidRPr="00C373A7">
              <w:rPr>
                <w:color w:val="000000" w:themeColor="text1"/>
                <w:sz w:val="24"/>
                <w:szCs w:val="24"/>
              </w:rPr>
              <w:t xml:space="preserve">Den studerande lär sig att lägga grunden för den egna studie-, funktions- och arbetsförmågan och för att upprätthålla den. </w:t>
            </w:r>
          </w:p>
          <w:p w14:paraId="591DE857" w14:textId="77777777" w:rsidR="008F50F7" w:rsidRDefault="008F50F7" w:rsidP="008F50F7">
            <w:pPr>
              <w:spacing w:after="0" w:line="276" w:lineRule="auto"/>
              <w:contextualSpacing/>
              <w:rPr>
                <w:color w:val="000000" w:themeColor="text1"/>
                <w:sz w:val="24"/>
                <w:szCs w:val="24"/>
              </w:rPr>
            </w:pPr>
          </w:p>
          <w:p w14:paraId="54B8418A" w14:textId="044EABB5" w:rsidR="00BD46A5" w:rsidRPr="00C373A7" w:rsidRDefault="00BD46A5" w:rsidP="008F50F7">
            <w:pPr>
              <w:spacing w:after="0" w:line="276" w:lineRule="auto"/>
              <w:contextualSpacing/>
              <w:rPr>
                <w:rFonts w:eastAsia="Calibri"/>
                <w:color w:val="000000" w:themeColor="text1"/>
                <w:sz w:val="24"/>
                <w:szCs w:val="24"/>
              </w:rPr>
            </w:pPr>
            <w:r w:rsidRPr="00C373A7">
              <w:rPr>
                <w:color w:val="000000" w:themeColor="text1"/>
                <w:sz w:val="24"/>
                <w:szCs w:val="24"/>
              </w:rPr>
              <w:t xml:space="preserve">Den studerande lär sig beskriva hur man använder hälsotjänster </w:t>
            </w:r>
            <w:r w:rsidRPr="00C373A7">
              <w:rPr>
                <w:color w:val="000000" w:themeColor="text1"/>
                <w:sz w:val="24"/>
                <w:szCs w:val="24"/>
              </w:rPr>
              <w:lastRenderedPageBreak/>
              <w:t>på ett ändamålsenligt sätt.</w:t>
            </w:r>
          </w:p>
        </w:tc>
        <w:tc>
          <w:tcPr>
            <w:tcW w:w="1928" w:type="dxa"/>
            <w:shd w:val="clear" w:color="auto" w:fill="auto"/>
          </w:tcPr>
          <w:p w14:paraId="293B51CD" w14:textId="77777777" w:rsidR="00BD46A5" w:rsidRPr="00C373A7" w:rsidRDefault="00BD46A5" w:rsidP="008F50F7">
            <w:pPr>
              <w:pStyle w:val="AIPEtaulukot"/>
              <w:spacing w:line="276" w:lineRule="auto"/>
              <w:contextualSpacing/>
              <w:rPr>
                <w:rFonts w:cs="Calibri"/>
                <w:strike/>
                <w:color w:val="000000" w:themeColor="text1"/>
                <w:sz w:val="24"/>
                <w:szCs w:val="24"/>
              </w:rPr>
            </w:pPr>
            <w:r w:rsidRPr="00C373A7">
              <w:rPr>
                <w:rFonts w:cs="Calibri"/>
                <w:color w:val="000000" w:themeColor="text1"/>
                <w:sz w:val="24"/>
                <w:szCs w:val="24"/>
              </w:rPr>
              <w:lastRenderedPageBreak/>
              <w:t xml:space="preserve">Förmåga att uppfatta på vilka sätt man kan främja arbetsförmågan </w:t>
            </w:r>
          </w:p>
          <w:p w14:paraId="7F7C0ECF" w14:textId="77777777" w:rsidR="00BD46A5" w:rsidRPr="00C373A7" w:rsidRDefault="00BD46A5" w:rsidP="008F50F7">
            <w:pPr>
              <w:pBdr>
                <w:top w:val="nil"/>
                <w:left w:val="nil"/>
                <w:bottom w:val="nil"/>
                <w:right w:val="nil"/>
                <w:between w:val="nil"/>
              </w:pBdr>
              <w:spacing w:after="0" w:line="276" w:lineRule="auto"/>
              <w:contextualSpacing/>
              <w:rPr>
                <w:rFonts w:eastAsia="Calibri"/>
                <w:color w:val="000000" w:themeColor="text1"/>
                <w:sz w:val="24"/>
                <w:szCs w:val="24"/>
                <w:lang w:val="sv-SE"/>
              </w:rPr>
            </w:pPr>
          </w:p>
        </w:tc>
        <w:tc>
          <w:tcPr>
            <w:tcW w:w="1928" w:type="dxa"/>
            <w:shd w:val="clear" w:color="auto" w:fill="auto"/>
            <w:tcMar>
              <w:top w:w="100" w:type="dxa"/>
              <w:left w:w="100" w:type="dxa"/>
              <w:bottom w:w="100" w:type="dxa"/>
              <w:right w:w="100" w:type="dxa"/>
            </w:tcMar>
          </w:tcPr>
          <w:p w14:paraId="0929A68F" w14:textId="77777777" w:rsidR="00BD46A5" w:rsidRPr="00C373A7" w:rsidRDefault="00BD46A5" w:rsidP="008F50F7">
            <w:pPr>
              <w:spacing w:after="0" w:line="276" w:lineRule="auto"/>
              <w:contextualSpacing/>
              <w:rPr>
                <w:color w:val="000000" w:themeColor="text1"/>
                <w:sz w:val="24"/>
                <w:szCs w:val="24"/>
              </w:rPr>
            </w:pPr>
            <w:r w:rsidRPr="00C373A7">
              <w:rPr>
                <w:color w:val="000000" w:themeColor="text1"/>
                <w:sz w:val="24"/>
                <w:szCs w:val="24"/>
              </w:rPr>
              <w:t xml:space="preserve">Den studerande kan nämna faktorer som påverkar studie-, funktions- och arbetsförmågan. </w:t>
            </w:r>
          </w:p>
          <w:p w14:paraId="1DE77A4B" w14:textId="77777777" w:rsidR="00BD46A5" w:rsidRPr="00C373A7" w:rsidRDefault="00BD46A5" w:rsidP="008F50F7">
            <w:pPr>
              <w:spacing w:after="0" w:line="276" w:lineRule="auto"/>
              <w:contextualSpacing/>
              <w:rPr>
                <w:color w:val="000000" w:themeColor="text1"/>
                <w:sz w:val="24"/>
                <w:szCs w:val="24"/>
              </w:rPr>
            </w:pPr>
          </w:p>
          <w:p w14:paraId="635C4D07" w14:textId="544B4784" w:rsidR="00BD46A5" w:rsidRPr="00C373A7" w:rsidRDefault="00BD46A5" w:rsidP="008F50F7">
            <w:pPr>
              <w:spacing w:after="0" w:line="276" w:lineRule="auto"/>
              <w:contextualSpacing/>
              <w:rPr>
                <w:rFonts w:eastAsia="Calibri"/>
                <w:color w:val="000000" w:themeColor="text1"/>
                <w:sz w:val="24"/>
                <w:szCs w:val="24"/>
              </w:rPr>
            </w:pPr>
            <w:r w:rsidRPr="00C373A7">
              <w:rPr>
                <w:color w:val="000000" w:themeColor="text1"/>
                <w:sz w:val="24"/>
                <w:szCs w:val="24"/>
              </w:rPr>
              <w:t>Den studerande kan nämna den egna läroanstaltens och kommunens hälsotjänster.</w:t>
            </w:r>
          </w:p>
        </w:tc>
        <w:tc>
          <w:tcPr>
            <w:tcW w:w="1928" w:type="dxa"/>
            <w:shd w:val="clear" w:color="auto" w:fill="auto"/>
            <w:tcMar>
              <w:top w:w="100" w:type="dxa"/>
              <w:left w:w="100" w:type="dxa"/>
              <w:bottom w:w="100" w:type="dxa"/>
              <w:right w:w="100" w:type="dxa"/>
            </w:tcMar>
          </w:tcPr>
          <w:p w14:paraId="0BCFFE22" w14:textId="0E5C1100" w:rsidR="00BD46A5" w:rsidRPr="00C373A7" w:rsidRDefault="00BD46A5" w:rsidP="008F50F7">
            <w:pPr>
              <w:spacing w:after="0" w:line="276" w:lineRule="auto"/>
              <w:contextualSpacing/>
              <w:rPr>
                <w:color w:val="000000" w:themeColor="text1"/>
                <w:sz w:val="24"/>
                <w:szCs w:val="24"/>
              </w:rPr>
            </w:pPr>
            <w:r w:rsidRPr="00C373A7">
              <w:rPr>
                <w:color w:val="000000" w:themeColor="text1"/>
                <w:sz w:val="24"/>
                <w:szCs w:val="24"/>
              </w:rPr>
              <w:t xml:space="preserve">Den studerande kan beskriva faktorer som påverkar studie-, funktions- och arbetsförmågan. </w:t>
            </w:r>
          </w:p>
          <w:p w14:paraId="45551E31" w14:textId="77777777" w:rsidR="00BD46A5" w:rsidRPr="00C373A7" w:rsidRDefault="00BD46A5" w:rsidP="008F50F7">
            <w:pPr>
              <w:spacing w:after="0" w:line="276" w:lineRule="auto"/>
              <w:contextualSpacing/>
              <w:rPr>
                <w:color w:val="000000" w:themeColor="text1"/>
                <w:sz w:val="24"/>
                <w:szCs w:val="24"/>
              </w:rPr>
            </w:pPr>
          </w:p>
          <w:p w14:paraId="4B1D3CD3" w14:textId="7D04EB0A" w:rsidR="00BD46A5" w:rsidRPr="00C373A7" w:rsidRDefault="00BD46A5" w:rsidP="008F50F7">
            <w:pPr>
              <w:spacing w:after="0" w:line="276" w:lineRule="auto"/>
              <w:contextualSpacing/>
              <w:rPr>
                <w:rFonts w:eastAsia="Calibri"/>
                <w:color w:val="000000" w:themeColor="text1"/>
                <w:sz w:val="24"/>
                <w:szCs w:val="24"/>
              </w:rPr>
            </w:pPr>
            <w:r w:rsidRPr="00C373A7">
              <w:rPr>
                <w:color w:val="000000" w:themeColor="text1"/>
                <w:sz w:val="24"/>
                <w:szCs w:val="24"/>
              </w:rPr>
              <w:t xml:space="preserve">Den studerande kan beskriva den egna läroanstaltens och kommunens hälsotjänster.  </w:t>
            </w:r>
          </w:p>
        </w:tc>
        <w:tc>
          <w:tcPr>
            <w:tcW w:w="1928" w:type="dxa"/>
            <w:shd w:val="clear" w:color="auto" w:fill="auto"/>
          </w:tcPr>
          <w:p w14:paraId="68AFE658" w14:textId="3C0D3C38" w:rsidR="00BD46A5" w:rsidRPr="00C373A7" w:rsidRDefault="00BD46A5" w:rsidP="008F50F7">
            <w:pPr>
              <w:pBdr>
                <w:top w:val="nil"/>
                <w:left w:val="nil"/>
                <w:bottom w:val="nil"/>
                <w:right w:val="nil"/>
                <w:between w:val="nil"/>
              </w:pBdr>
              <w:spacing w:after="0" w:line="276" w:lineRule="auto"/>
              <w:contextualSpacing/>
              <w:rPr>
                <w:color w:val="000000" w:themeColor="text1"/>
                <w:sz w:val="24"/>
                <w:szCs w:val="24"/>
              </w:rPr>
            </w:pPr>
            <w:r w:rsidRPr="00C373A7">
              <w:rPr>
                <w:color w:val="000000" w:themeColor="text1"/>
                <w:sz w:val="24"/>
                <w:szCs w:val="24"/>
              </w:rPr>
              <w:t>Den studerande kan tillämpa kunskap om faktorer som påverkar studie-, funk</w:t>
            </w:r>
            <w:r w:rsidR="0062339D">
              <w:rPr>
                <w:color w:val="000000" w:themeColor="text1"/>
                <w:sz w:val="24"/>
                <w:szCs w:val="24"/>
              </w:rPr>
              <w:t>-t</w:t>
            </w:r>
            <w:r w:rsidRPr="00C373A7">
              <w:rPr>
                <w:color w:val="000000" w:themeColor="text1"/>
                <w:sz w:val="24"/>
                <w:szCs w:val="24"/>
              </w:rPr>
              <w:t>i</w:t>
            </w:r>
            <w:r w:rsidR="0062339D">
              <w:rPr>
                <w:color w:val="000000" w:themeColor="text1"/>
                <w:sz w:val="24"/>
                <w:szCs w:val="24"/>
              </w:rPr>
              <w:t>o</w:t>
            </w:r>
            <w:r w:rsidRPr="00C373A7">
              <w:rPr>
                <w:color w:val="000000" w:themeColor="text1"/>
                <w:sz w:val="24"/>
                <w:szCs w:val="24"/>
              </w:rPr>
              <w:t xml:space="preserve">ns- och arbetsförmågan. </w:t>
            </w:r>
          </w:p>
          <w:p w14:paraId="3F24B867" w14:textId="77777777" w:rsidR="00BD46A5" w:rsidRPr="00C373A7" w:rsidRDefault="00BD46A5" w:rsidP="008F50F7">
            <w:pPr>
              <w:pBdr>
                <w:top w:val="nil"/>
                <w:left w:val="nil"/>
                <w:bottom w:val="nil"/>
                <w:right w:val="nil"/>
                <w:between w:val="nil"/>
              </w:pBdr>
              <w:spacing w:after="0" w:line="276" w:lineRule="auto"/>
              <w:contextualSpacing/>
              <w:rPr>
                <w:color w:val="000000" w:themeColor="text1"/>
                <w:sz w:val="24"/>
                <w:szCs w:val="24"/>
              </w:rPr>
            </w:pPr>
          </w:p>
          <w:p w14:paraId="7EC3199C" w14:textId="72BFF7FB" w:rsidR="00BD46A5" w:rsidRPr="00C373A7" w:rsidRDefault="00BD46A5" w:rsidP="008F50F7">
            <w:pPr>
              <w:pBdr>
                <w:top w:val="nil"/>
                <w:left w:val="nil"/>
                <w:bottom w:val="nil"/>
                <w:right w:val="nil"/>
                <w:between w:val="nil"/>
              </w:pBdr>
              <w:spacing w:after="0" w:line="276" w:lineRule="auto"/>
              <w:contextualSpacing/>
              <w:rPr>
                <w:color w:val="000000" w:themeColor="text1"/>
                <w:sz w:val="24"/>
                <w:szCs w:val="24"/>
              </w:rPr>
            </w:pPr>
            <w:r w:rsidRPr="00C373A7">
              <w:rPr>
                <w:color w:val="000000" w:themeColor="text1"/>
                <w:sz w:val="24"/>
                <w:szCs w:val="24"/>
              </w:rPr>
              <w:t>Den studerande kan utarbeta planer för att främja studie-, funk</w:t>
            </w:r>
            <w:r w:rsidR="0062339D">
              <w:rPr>
                <w:color w:val="000000" w:themeColor="text1"/>
                <w:sz w:val="24"/>
                <w:szCs w:val="24"/>
              </w:rPr>
              <w:t>-t</w:t>
            </w:r>
            <w:r w:rsidRPr="00C373A7">
              <w:rPr>
                <w:color w:val="000000" w:themeColor="text1"/>
                <w:sz w:val="24"/>
                <w:szCs w:val="24"/>
              </w:rPr>
              <w:t xml:space="preserve">ions- och arbetsförmågan. </w:t>
            </w:r>
          </w:p>
          <w:p w14:paraId="1DBA7FD8" w14:textId="77777777" w:rsidR="00BD46A5" w:rsidRPr="00C373A7" w:rsidRDefault="00BD46A5" w:rsidP="008F50F7">
            <w:pPr>
              <w:pBdr>
                <w:top w:val="nil"/>
                <w:left w:val="nil"/>
                <w:bottom w:val="nil"/>
                <w:right w:val="nil"/>
                <w:between w:val="nil"/>
              </w:pBdr>
              <w:spacing w:after="0" w:line="276" w:lineRule="auto"/>
              <w:contextualSpacing/>
              <w:rPr>
                <w:color w:val="000000" w:themeColor="text1"/>
                <w:sz w:val="24"/>
                <w:szCs w:val="24"/>
              </w:rPr>
            </w:pPr>
          </w:p>
          <w:p w14:paraId="7DBB2EC1" w14:textId="4EDC0B4B" w:rsidR="00BD46A5" w:rsidRPr="00C373A7" w:rsidRDefault="00BD46A5" w:rsidP="008F50F7">
            <w:pPr>
              <w:pBdr>
                <w:top w:val="nil"/>
                <w:left w:val="nil"/>
                <w:bottom w:val="nil"/>
                <w:right w:val="nil"/>
                <w:between w:val="nil"/>
              </w:pBdr>
              <w:spacing w:after="0" w:line="276" w:lineRule="auto"/>
              <w:contextualSpacing/>
              <w:rPr>
                <w:rFonts w:eastAsia="Calibri"/>
                <w:color w:val="000000" w:themeColor="text1"/>
                <w:sz w:val="24"/>
                <w:szCs w:val="24"/>
              </w:rPr>
            </w:pPr>
            <w:r w:rsidRPr="00C373A7">
              <w:rPr>
                <w:color w:val="000000" w:themeColor="text1"/>
                <w:sz w:val="24"/>
                <w:szCs w:val="24"/>
              </w:rPr>
              <w:t>Den studerande kan beskriva hur man uppsöker den egna läroanstaltens och kommunens hälsotjänster och</w:t>
            </w:r>
            <w:r w:rsidR="00B75408">
              <w:rPr>
                <w:color w:val="000000" w:themeColor="text1"/>
                <w:sz w:val="24"/>
                <w:szCs w:val="24"/>
              </w:rPr>
              <w:t xml:space="preserve"> </w:t>
            </w:r>
            <w:r w:rsidR="00B75408" w:rsidRPr="004868B4">
              <w:rPr>
                <w:sz w:val="24"/>
                <w:szCs w:val="24"/>
              </w:rPr>
              <w:t>kan</w:t>
            </w:r>
            <w:r w:rsidRPr="004868B4">
              <w:rPr>
                <w:sz w:val="24"/>
                <w:szCs w:val="24"/>
              </w:rPr>
              <w:t xml:space="preserve"> </w:t>
            </w:r>
            <w:r w:rsidRPr="00C373A7">
              <w:rPr>
                <w:color w:val="000000" w:themeColor="text1"/>
                <w:sz w:val="24"/>
                <w:szCs w:val="24"/>
              </w:rPr>
              <w:t>ge flera exempel på hur de kan utnyttjas på ett ändamålsenligt sätt i olika situationer.</w:t>
            </w:r>
          </w:p>
        </w:tc>
        <w:tc>
          <w:tcPr>
            <w:tcW w:w="1930" w:type="dxa"/>
            <w:shd w:val="clear" w:color="auto" w:fill="auto"/>
            <w:tcMar>
              <w:top w:w="100" w:type="dxa"/>
              <w:left w:w="100" w:type="dxa"/>
              <w:bottom w:w="100" w:type="dxa"/>
              <w:right w:w="100" w:type="dxa"/>
            </w:tcMar>
          </w:tcPr>
          <w:p w14:paraId="752E33F1" w14:textId="1799457A" w:rsidR="00BD46A5" w:rsidRPr="00C373A7" w:rsidRDefault="00BD46A5" w:rsidP="008F50F7">
            <w:pPr>
              <w:spacing w:after="0" w:line="276" w:lineRule="auto"/>
              <w:contextualSpacing/>
              <w:rPr>
                <w:color w:val="000000" w:themeColor="text1"/>
                <w:sz w:val="24"/>
                <w:szCs w:val="24"/>
              </w:rPr>
            </w:pPr>
            <w:r w:rsidRPr="00C373A7">
              <w:rPr>
                <w:color w:val="000000" w:themeColor="text1"/>
                <w:sz w:val="24"/>
                <w:szCs w:val="24"/>
              </w:rPr>
              <w:lastRenderedPageBreak/>
              <w:t>Den studerande kan tillämpa och utvärdera kunskap om faktorer som påverkar studie-, funk</w:t>
            </w:r>
            <w:r w:rsidR="0062339D">
              <w:rPr>
                <w:color w:val="000000" w:themeColor="text1"/>
                <w:sz w:val="24"/>
                <w:szCs w:val="24"/>
              </w:rPr>
              <w:t>-t</w:t>
            </w:r>
            <w:r w:rsidRPr="00C373A7">
              <w:rPr>
                <w:color w:val="000000" w:themeColor="text1"/>
                <w:sz w:val="24"/>
                <w:szCs w:val="24"/>
              </w:rPr>
              <w:t xml:space="preserve">ions- och arbetsförmågan, till exempel genom att göra upp en motiverad plan som stöder dessa. </w:t>
            </w:r>
          </w:p>
          <w:p w14:paraId="088B8EBA" w14:textId="77777777" w:rsidR="00BD46A5" w:rsidRPr="00C373A7" w:rsidRDefault="00BD46A5" w:rsidP="008F50F7">
            <w:pPr>
              <w:spacing w:after="0" w:line="276" w:lineRule="auto"/>
              <w:contextualSpacing/>
              <w:rPr>
                <w:color w:val="000000" w:themeColor="text1"/>
                <w:sz w:val="24"/>
                <w:szCs w:val="24"/>
              </w:rPr>
            </w:pPr>
          </w:p>
          <w:p w14:paraId="317CB70D" w14:textId="40B9C7C2" w:rsidR="00BD46A5" w:rsidRPr="00C373A7" w:rsidRDefault="00BD46A5" w:rsidP="008F50F7">
            <w:pPr>
              <w:spacing w:after="0" w:line="276" w:lineRule="auto"/>
              <w:contextualSpacing/>
              <w:rPr>
                <w:rFonts w:eastAsia="Calibri"/>
                <w:color w:val="000000" w:themeColor="text1"/>
                <w:sz w:val="24"/>
                <w:szCs w:val="24"/>
              </w:rPr>
            </w:pPr>
            <w:r w:rsidRPr="00C373A7">
              <w:rPr>
                <w:color w:val="000000" w:themeColor="text1"/>
                <w:sz w:val="24"/>
                <w:szCs w:val="24"/>
              </w:rPr>
              <w:lastRenderedPageBreak/>
              <w:t>Den studerande kan beskriva och utvärdera olika hälsotjänster i samhället och hur de kan användas på ett ändamålsenligt sätt i olika situationer.</w:t>
            </w:r>
          </w:p>
        </w:tc>
      </w:tr>
      <w:tr w:rsidR="00BD46A5" w:rsidRPr="00F43B08" w14:paraId="37B7C6CA" w14:textId="77777777" w:rsidTr="00925989">
        <w:trPr>
          <w:trHeight w:val="284"/>
        </w:trPr>
        <w:tc>
          <w:tcPr>
            <w:tcW w:w="1928" w:type="dxa"/>
            <w:shd w:val="clear" w:color="auto" w:fill="auto"/>
          </w:tcPr>
          <w:p w14:paraId="176CC106" w14:textId="1A3B5215" w:rsidR="00BD46A5" w:rsidRPr="00C373A7" w:rsidRDefault="00BD46A5" w:rsidP="008F50F7">
            <w:pPr>
              <w:pBdr>
                <w:top w:val="nil"/>
                <w:left w:val="nil"/>
                <w:bottom w:val="nil"/>
                <w:right w:val="nil"/>
                <w:between w:val="nil"/>
              </w:pBdr>
              <w:spacing w:after="0" w:line="276" w:lineRule="auto"/>
              <w:contextualSpacing/>
              <w:rPr>
                <w:rFonts w:eastAsia="Calibri"/>
                <w:color w:val="000000" w:themeColor="text1"/>
                <w:sz w:val="24"/>
                <w:szCs w:val="24"/>
              </w:rPr>
            </w:pPr>
            <w:r w:rsidRPr="00C373A7">
              <w:rPr>
                <w:color w:val="000000" w:themeColor="text1"/>
                <w:sz w:val="24"/>
                <w:szCs w:val="24"/>
              </w:rPr>
              <w:lastRenderedPageBreak/>
              <w:t xml:space="preserve">M10 handleda den studerande att förstå och bedöma uppfattningar om hälsa i den egna familjen, den närmaste omgivningen och inom olika samfund, att förstå deras betydelse för en själv samt att </w:t>
            </w:r>
            <w:r w:rsidRPr="00C373A7">
              <w:rPr>
                <w:color w:val="000000" w:themeColor="text1"/>
                <w:sz w:val="24"/>
                <w:szCs w:val="24"/>
              </w:rPr>
              <w:lastRenderedPageBreak/>
              <w:t>hjälpa den studerande att skapa sig en bild av på vilka sätt hen lär sig bäst</w:t>
            </w:r>
          </w:p>
        </w:tc>
        <w:tc>
          <w:tcPr>
            <w:tcW w:w="1928" w:type="dxa"/>
            <w:shd w:val="clear" w:color="auto" w:fill="auto"/>
          </w:tcPr>
          <w:p w14:paraId="4235C27F" w14:textId="5E6D9A3A" w:rsidR="00BD46A5" w:rsidRPr="00C373A7" w:rsidRDefault="00BD46A5" w:rsidP="008F50F7">
            <w:pPr>
              <w:pBdr>
                <w:top w:val="nil"/>
                <w:left w:val="nil"/>
                <w:bottom w:val="nil"/>
                <w:right w:val="nil"/>
                <w:between w:val="nil"/>
              </w:pBdr>
              <w:spacing w:after="0" w:line="276" w:lineRule="auto"/>
              <w:contextualSpacing/>
              <w:rPr>
                <w:rFonts w:eastAsia="Calibri"/>
                <w:color w:val="000000" w:themeColor="text1"/>
                <w:sz w:val="24"/>
                <w:szCs w:val="24"/>
                <w:lang w:val="sv-SE"/>
              </w:rPr>
            </w:pPr>
            <w:r w:rsidRPr="00C373A7">
              <w:rPr>
                <w:rFonts w:eastAsia="Calibri"/>
                <w:color w:val="000000" w:themeColor="text1"/>
                <w:sz w:val="24"/>
                <w:szCs w:val="24"/>
                <w:lang w:val="sv-SE"/>
              </w:rPr>
              <w:lastRenderedPageBreak/>
              <w:t>hä1</w:t>
            </w:r>
          </w:p>
        </w:tc>
        <w:tc>
          <w:tcPr>
            <w:tcW w:w="1928" w:type="dxa"/>
            <w:shd w:val="clear" w:color="auto" w:fill="auto"/>
            <w:tcMar>
              <w:top w:w="100" w:type="dxa"/>
              <w:left w:w="100" w:type="dxa"/>
              <w:bottom w:w="100" w:type="dxa"/>
              <w:right w:w="100" w:type="dxa"/>
            </w:tcMar>
          </w:tcPr>
          <w:p w14:paraId="6EE3B2A1" w14:textId="77777777" w:rsidR="008F50F7" w:rsidRDefault="00BD46A5" w:rsidP="008F50F7">
            <w:pPr>
              <w:spacing w:after="0" w:line="276" w:lineRule="auto"/>
              <w:ind w:right="100"/>
              <w:contextualSpacing/>
              <w:rPr>
                <w:color w:val="000000" w:themeColor="text1"/>
                <w:sz w:val="24"/>
                <w:szCs w:val="24"/>
              </w:rPr>
            </w:pPr>
            <w:r w:rsidRPr="00C373A7">
              <w:rPr>
                <w:color w:val="000000" w:themeColor="text1"/>
                <w:sz w:val="24"/>
                <w:szCs w:val="24"/>
              </w:rPr>
              <w:t xml:space="preserve">Den studerande lär sig att observera uppfattningar om hälsa i den egna familjen, den närmaste omgivningen och inom olika samfund samt förstår deras betydelse för en själv. </w:t>
            </w:r>
          </w:p>
          <w:p w14:paraId="23734846" w14:textId="6B67242D" w:rsidR="00BD46A5" w:rsidRPr="00C373A7" w:rsidRDefault="00BD46A5" w:rsidP="008F50F7">
            <w:pPr>
              <w:spacing w:after="0" w:line="276" w:lineRule="auto"/>
              <w:ind w:right="100"/>
              <w:contextualSpacing/>
              <w:rPr>
                <w:rFonts w:eastAsia="Calibri"/>
                <w:color w:val="000000" w:themeColor="text1"/>
                <w:sz w:val="24"/>
                <w:szCs w:val="24"/>
              </w:rPr>
            </w:pPr>
            <w:r w:rsidRPr="00C373A7">
              <w:rPr>
                <w:color w:val="000000" w:themeColor="text1"/>
                <w:sz w:val="24"/>
                <w:szCs w:val="24"/>
              </w:rPr>
              <w:lastRenderedPageBreak/>
              <w:t>Den studerande lär sig att bilda sig en uppfattning om på vilka sätt hen lär sig bäst.</w:t>
            </w:r>
          </w:p>
        </w:tc>
        <w:tc>
          <w:tcPr>
            <w:tcW w:w="1928" w:type="dxa"/>
            <w:shd w:val="clear" w:color="auto" w:fill="auto"/>
          </w:tcPr>
          <w:p w14:paraId="18A85982" w14:textId="42A02736" w:rsidR="00BD46A5" w:rsidRPr="00C373A7" w:rsidRDefault="00BD46A5" w:rsidP="008F50F7">
            <w:pPr>
              <w:pBdr>
                <w:top w:val="nil"/>
                <w:left w:val="nil"/>
                <w:bottom w:val="nil"/>
                <w:right w:val="nil"/>
                <w:between w:val="nil"/>
              </w:pBdr>
              <w:spacing w:after="0" w:line="276" w:lineRule="auto"/>
              <w:contextualSpacing/>
              <w:rPr>
                <w:rFonts w:eastAsia="Calibri"/>
                <w:color w:val="000000" w:themeColor="text1"/>
                <w:sz w:val="24"/>
                <w:szCs w:val="24"/>
              </w:rPr>
            </w:pPr>
            <w:r w:rsidRPr="00C373A7">
              <w:rPr>
                <w:color w:val="000000" w:themeColor="text1"/>
                <w:sz w:val="24"/>
                <w:szCs w:val="24"/>
              </w:rPr>
              <w:lastRenderedPageBreak/>
              <w:t>Förmåga att bedöma uppfattningar om hälsa och att inse vilka faktorer som främjar lärande</w:t>
            </w:r>
          </w:p>
        </w:tc>
        <w:tc>
          <w:tcPr>
            <w:tcW w:w="1928" w:type="dxa"/>
            <w:shd w:val="clear" w:color="auto" w:fill="auto"/>
            <w:tcMar>
              <w:top w:w="100" w:type="dxa"/>
              <w:left w:w="100" w:type="dxa"/>
              <w:bottom w:w="100" w:type="dxa"/>
              <w:right w:w="100" w:type="dxa"/>
            </w:tcMar>
          </w:tcPr>
          <w:p w14:paraId="330F45EB" w14:textId="77777777" w:rsidR="00BD46A5" w:rsidRPr="00C373A7" w:rsidRDefault="00BD46A5" w:rsidP="008F50F7">
            <w:pPr>
              <w:spacing w:after="0" w:line="276" w:lineRule="auto"/>
              <w:contextualSpacing/>
              <w:rPr>
                <w:color w:val="000000" w:themeColor="text1"/>
                <w:sz w:val="24"/>
                <w:szCs w:val="24"/>
              </w:rPr>
            </w:pPr>
            <w:r w:rsidRPr="00C373A7">
              <w:rPr>
                <w:color w:val="000000" w:themeColor="text1"/>
                <w:sz w:val="24"/>
                <w:szCs w:val="24"/>
              </w:rPr>
              <w:t xml:space="preserve">Den studerande kan med hjälp av ett exempel beskriva hur familjen, den närmaste omgivningen eller andra sociala samfund påverkar uppfattningarna om hälsa. </w:t>
            </w:r>
          </w:p>
          <w:p w14:paraId="6BFA1984" w14:textId="77777777" w:rsidR="00BD46A5" w:rsidRPr="00C373A7" w:rsidRDefault="00BD46A5" w:rsidP="008F50F7">
            <w:pPr>
              <w:spacing w:after="0" w:line="276" w:lineRule="auto"/>
              <w:contextualSpacing/>
              <w:rPr>
                <w:color w:val="000000" w:themeColor="text1"/>
                <w:sz w:val="24"/>
                <w:szCs w:val="24"/>
              </w:rPr>
            </w:pPr>
          </w:p>
          <w:p w14:paraId="1886B9C2" w14:textId="74B1D24A" w:rsidR="00BD46A5" w:rsidRPr="00C373A7" w:rsidRDefault="00BD46A5" w:rsidP="008F50F7">
            <w:pPr>
              <w:spacing w:after="0" w:line="276" w:lineRule="auto"/>
              <w:contextualSpacing/>
              <w:rPr>
                <w:rFonts w:eastAsia="Calibri"/>
                <w:color w:val="000000" w:themeColor="text1"/>
                <w:sz w:val="24"/>
                <w:szCs w:val="24"/>
              </w:rPr>
            </w:pPr>
            <w:r w:rsidRPr="00C373A7">
              <w:rPr>
                <w:color w:val="000000" w:themeColor="text1"/>
                <w:sz w:val="24"/>
                <w:szCs w:val="24"/>
              </w:rPr>
              <w:lastRenderedPageBreak/>
              <w:t>Den studerande kan nämna en faktor som stöder det egna lärandet.</w:t>
            </w:r>
          </w:p>
        </w:tc>
        <w:tc>
          <w:tcPr>
            <w:tcW w:w="1928" w:type="dxa"/>
            <w:shd w:val="clear" w:color="auto" w:fill="auto"/>
            <w:tcMar>
              <w:top w:w="100" w:type="dxa"/>
              <w:left w:w="100" w:type="dxa"/>
              <w:bottom w:w="100" w:type="dxa"/>
              <w:right w:w="100" w:type="dxa"/>
            </w:tcMar>
          </w:tcPr>
          <w:p w14:paraId="18BD7EF4" w14:textId="77777777" w:rsidR="00BD46A5" w:rsidRPr="00C373A7" w:rsidRDefault="00BD46A5" w:rsidP="008F50F7">
            <w:pPr>
              <w:spacing w:after="0" w:line="276" w:lineRule="auto"/>
              <w:contextualSpacing/>
              <w:rPr>
                <w:color w:val="000000" w:themeColor="text1"/>
                <w:sz w:val="24"/>
                <w:szCs w:val="24"/>
              </w:rPr>
            </w:pPr>
            <w:r w:rsidRPr="00C373A7">
              <w:rPr>
                <w:color w:val="000000" w:themeColor="text1"/>
                <w:sz w:val="24"/>
                <w:szCs w:val="24"/>
              </w:rPr>
              <w:lastRenderedPageBreak/>
              <w:t xml:space="preserve">Den studerande kan med hjälp av exempel beskriva hur familjen, den närmaste omgivningen eller andra sociala samfund påverkar uppfattningarna om hälsa samt kan känna igen hur de inverkar på den egna </w:t>
            </w:r>
            <w:r w:rsidRPr="00C373A7">
              <w:rPr>
                <w:color w:val="000000" w:themeColor="text1"/>
                <w:sz w:val="24"/>
                <w:szCs w:val="24"/>
              </w:rPr>
              <w:lastRenderedPageBreak/>
              <w:t xml:space="preserve">uppfattningen om hälsa. </w:t>
            </w:r>
          </w:p>
          <w:p w14:paraId="38BC13A2" w14:textId="77777777" w:rsidR="00BD46A5" w:rsidRPr="00C373A7" w:rsidRDefault="00BD46A5" w:rsidP="008F50F7">
            <w:pPr>
              <w:spacing w:after="0" w:line="276" w:lineRule="auto"/>
              <w:contextualSpacing/>
              <w:rPr>
                <w:color w:val="000000" w:themeColor="text1"/>
                <w:sz w:val="24"/>
                <w:szCs w:val="24"/>
              </w:rPr>
            </w:pPr>
          </w:p>
          <w:p w14:paraId="45AE3823" w14:textId="224A0226" w:rsidR="00BD46A5" w:rsidRPr="00C373A7" w:rsidRDefault="00BD46A5" w:rsidP="008F50F7">
            <w:pPr>
              <w:spacing w:after="0" w:line="276" w:lineRule="auto"/>
              <w:contextualSpacing/>
              <w:rPr>
                <w:rFonts w:eastAsia="Calibri"/>
                <w:color w:val="000000" w:themeColor="text1"/>
                <w:sz w:val="24"/>
                <w:szCs w:val="24"/>
              </w:rPr>
            </w:pPr>
            <w:r w:rsidRPr="00C373A7">
              <w:rPr>
                <w:color w:val="000000" w:themeColor="text1"/>
                <w:sz w:val="24"/>
                <w:szCs w:val="24"/>
              </w:rPr>
              <w:t>Den studerande kan nämna faktorer som stöder det egna lärandet.</w:t>
            </w:r>
          </w:p>
        </w:tc>
        <w:tc>
          <w:tcPr>
            <w:tcW w:w="1928" w:type="dxa"/>
            <w:shd w:val="clear" w:color="auto" w:fill="auto"/>
          </w:tcPr>
          <w:p w14:paraId="6212C937" w14:textId="77777777" w:rsidR="002E06ED" w:rsidRDefault="00BD46A5" w:rsidP="008F50F7">
            <w:pPr>
              <w:pBdr>
                <w:top w:val="nil"/>
                <w:left w:val="nil"/>
                <w:bottom w:val="nil"/>
                <w:right w:val="nil"/>
                <w:between w:val="nil"/>
              </w:pBdr>
              <w:spacing w:after="0" w:line="276" w:lineRule="auto"/>
              <w:contextualSpacing/>
              <w:rPr>
                <w:color w:val="000000" w:themeColor="text1"/>
                <w:sz w:val="24"/>
                <w:szCs w:val="24"/>
              </w:rPr>
            </w:pPr>
            <w:r w:rsidRPr="00B83058">
              <w:rPr>
                <w:color w:val="000000" w:themeColor="text1"/>
                <w:sz w:val="24"/>
                <w:szCs w:val="24"/>
              </w:rPr>
              <w:lastRenderedPageBreak/>
              <w:t>Den studerande kan med hjälp av exempel reflektera kring hur familjen</w:t>
            </w:r>
            <w:r w:rsidRPr="00C373A7">
              <w:rPr>
                <w:color w:val="000000" w:themeColor="text1"/>
                <w:sz w:val="24"/>
                <w:szCs w:val="24"/>
              </w:rPr>
              <w:t xml:space="preserve">, den närmaste omgivningen och andra sociala samfund påverkar </w:t>
            </w:r>
            <w:r w:rsidRPr="00B83058">
              <w:rPr>
                <w:color w:val="000000" w:themeColor="text1"/>
                <w:sz w:val="24"/>
                <w:szCs w:val="24"/>
              </w:rPr>
              <w:t xml:space="preserve">uppfattningarna om hälsa. </w:t>
            </w:r>
          </w:p>
          <w:p w14:paraId="6CD9CE20" w14:textId="77777777" w:rsidR="002E06ED" w:rsidRDefault="002E06ED" w:rsidP="008F50F7">
            <w:pPr>
              <w:pBdr>
                <w:top w:val="nil"/>
                <w:left w:val="nil"/>
                <w:bottom w:val="nil"/>
                <w:right w:val="nil"/>
                <w:between w:val="nil"/>
              </w:pBdr>
              <w:spacing w:after="0" w:line="276" w:lineRule="auto"/>
              <w:contextualSpacing/>
              <w:rPr>
                <w:color w:val="000000" w:themeColor="text1"/>
                <w:sz w:val="24"/>
                <w:szCs w:val="24"/>
              </w:rPr>
            </w:pPr>
          </w:p>
          <w:p w14:paraId="47AC77E6" w14:textId="0CDD186A" w:rsidR="00BD46A5" w:rsidRPr="00C373A7" w:rsidRDefault="00BD46A5" w:rsidP="008F50F7">
            <w:pPr>
              <w:pBdr>
                <w:top w:val="nil"/>
                <w:left w:val="nil"/>
                <w:bottom w:val="nil"/>
                <w:right w:val="nil"/>
                <w:between w:val="nil"/>
              </w:pBdr>
              <w:spacing w:after="0" w:line="276" w:lineRule="auto"/>
              <w:contextualSpacing/>
              <w:rPr>
                <w:rFonts w:eastAsia="Calibri"/>
                <w:color w:val="000000" w:themeColor="text1"/>
                <w:sz w:val="24"/>
                <w:szCs w:val="24"/>
                <w:lang w:val="sv-SE"/>
              </w:rPr>
            </w:pPr>
            <w:r w:rsidRPr="004868B4">
              <w:rPr>
                <w:sz w:val="24"/>
                <w:szCs w:val="24"/>
              </w:rPr>
              <w:lastRenderedPageBreak/>
              <w:t xml:space="preserve">Den studerande kan med hjälp av exempel </w:t>
            </w:r>
            <w:r w:rsidR="002E06ED" w:rsidRPr="004868B4">
              <w:rPr>
                <w:sz w:val="24"/>
                <w:szCs w:val="24"/>
              </w:rPr>
              <w:t>ange vilka</w:t>
            </w:r>
            <w:r w:rsidR="000323E8" w:rsidRPr="004868B4">
              <w:rPr>
                <w:sz w:val="24"/>
                <w:szCs w:val="24"/>
              </w:rPr>
              <w:t xml:space="preserve"> </w:t>
            </w:r>
            <w:r w:rsidRPr="004868B4">
              <w:rPr>
                <w:sz w:val="24"/>
                <w:szCs w:val="24"/>
              </w:rPr>
              <w:t xml:space="preserve">faktorer som </w:t>
            </w:r>
            <w:r w:rsidR="00BE786C" w:rsidRPr="004868B4">
              <w:rPr>
                <w:sz w:val="24"/>
                <w:szCs w:val="24"/>
              </w:rPr>
              <w:t>stöder</w:t>
            </w:r>
            <w:r w:rsidRPr="004868B4">
              <w:rPr>
                <w:sz w:val="24"/>
                <w:szCs w:val="24"/>
              </w:rPr>
              <w:t xml:space="preserve"> </w:t>
            </w:r>
            <w:r w:rsidRPr="00C373A7">
              <w:rPr>
                <w:color w:val="000000" w:themeColor="text1"/>
                <w:sz w:val="24"/>
                <w:szCs w:val="24"/>
              </w:rPr>
              <w:t>det egna lärandet.</w:t>
            </w:r>
          </w:p>
        </w:tc>
        <w:tc>
          <w:tcPr>
            <w:tcW w:w="1930" w:type="dxa"/>
            <w:shd w:val="clear" w:color="auto" w:fill="auto"/>
            <w:tcMar>
              <w:top w:w="100" w:type="dxa"/>
              <w:left w:w="100" w:type="dxa"/>
              <w:bottom w:w="100" w:type="dxa"/>
              <w:right w:w="100" w:type="dxa"/>
            </w:tcMar>
          </w:tcPr>
          <w:p w14:paraId="63FE8BE5" w14:textId="77777777" w:rsidR="00BD46A5" w:rsidRPr="00C373A7" w:rsidRDefault="00BD46A5" w:rsidP="008F50F7">
            <w:pPr>
              <w:spacing w:after="0" w:line="276" w:lineRule="auto"/>
              <w:contextualSpacing/>
              <w:rPr>
                <w:color w:val="000000" w:themeColor="text1"/>
                <w:sz w:val="24"/>
                <w:szCs w:val="24"/>
              </w:rPr>
            </w:pPr>
            <w:r w:rsidRPr="00C373A7">
              <w:rPr>
                <w:color w:val="000000" w:themeColor="text1"/>
                <w:sz w:val="24"/>
                <w:szCs w:val="24"/>
              </w:rPr>
              <w:lastRenderedPageBreak/>
              <w:t>Den studerande kan bedöma hur familjen, den närmaste omgivningen och andra sociala samfund påverkar uppfattningarna om hälsa samt kan utvärdera deras betydelse för den egna uppfattningen om hälsa.</w:t>
            </w:r>
          </w:p>
          <w:p w14:paraId="3749B8CB" w14:textId="77777777" w:rsidR="00BD46A5" w:rsidRPr="00C373A7" w:rsidRDefault="00BD46A5" w:rsidP="008F50F7">
            <w:pPr>
              <w:spacing w:after="0" w:line="276" w:lineRule="auto"/>
              <w:contextualSpacing/>
              <w:rPr>
                <w:color w:val="000000" w:themeColor="text1"/>
                <w:sz w:val="24"/>
                <w:szCs w:val="24"/>
              </w:rPr>
            </w:pPr>
          </w:p>
          <w:p w14:paraId="24BB123F" w14:textId="22430D1A" w:rsidR="00BD46A5" w:rsidRPr="00C373A7" w:rsidRDefault="00BD46A5" w:rsidP="008F50F7">
            <w:pPr>
              <w:spacing w:after="0" w:line="276" w:lineRule="auto"/>
              <w:contextualSpacing/>
              <w:rPr>
                <w:rFonts w:eastAsia="Calibri"/>
                <w:color w:val="000000" w:themeColor="text1"/>
                <w:sz w:val="24"/>
                <w:szCs w:val="24"/>
              </w:rPr>
            </w:pPr>
            <w:r w:rsidRPr="00C373A7">
              <w:rPr>
                <w:color w:val="000000" w:themeColor="text1"/>
                <w:sz w:val="24"/>
                <w:szCs w:val="24"/>
              </w:rPr>
              <w:t>Den studerande kan analysera faktorer som stöder det egna lärandet.</w:t>
            </w:r>
          </w:p>
        </w:tc>
      </w:tr>
    </w:tbl>
    <w:p w14:paraId="631363AB" w14:textId="77777777" w:rsidR="00675346" w:rsidRPr="00F43B08" w:rsidRDefault="00675346" w:rsidP="00DC6BA8">
      <w:pPr>
        <w:spacing w:line="276" w:lineRule="auto"/>
        <w:rPr>
          <w:rFonts w:eastAsia="Calibri"/>
          <w:sz w:val="24"/>
          <w:szCs w:val="24"/>
          <w:lang w:val="sv-SE"/>
        </w:rPr>
      </w:pPr>
    </w:p>
    <w:p w14:paraId="79E384BD" w14:textId="09A70D3A" w:rsidR="00675346" w:rsidRPr="00F43B08" w:rsidRDefault="000C3378" w:rsidP="00DC6BA8">
      <w:pPr>
        <w:pStyle w:val="Rubrik1"/>
        <w:spacing w:line="276" w:lineRule="auto"/>
        <w:rPr>
          <w:rFonts w:ascii="Calibri" w:eastAsia="Calibri" w:hAnsi="Calibri" w:cs="Calibri"/>
          <w:color w:val="0070C0"/>
        </w:rPr>
      </w:pPr>
      <w:bookmarkStart w:id="42" w:name="_Toc71622877"/>
      <w:r w:rsidRPr="00F43B08">
        <w:rPr>
          <w:rFonts w:ascii="Calibri" w:eastAsia="Calibri" w:hAnsi="Calibri" w:cs="Calibri"/>
          <w:color w:val="0070C0"/>
          <w:lang w:val="sv-SE"/>
        </w:rPr>
        <w:t>BILAGA</w:t>
      </w:r>
      <w:r w:rsidR="00675346" w:rsidRPr="00F43B08">
        <w:rPr>
          <w:rFonts w:ascii="Calibri" w:eastAsia="Calibri" w:hAnsi="Calibri" w:cs="Calibri"/>
          <w:color w:val="0070C0"/>
          <w:lang w:val="sv-SE"/>
        </w:rPr>
        <w:t xml:space="preserve"> 1</w:t>
      </w:r>
      <w:r w:rsidR="00713B09" w:rsidRPr="00F43B08">
        <w:rPr>
          <w:rFonts w:ascii="Calibri" w:eastAsia="Calibri" w:hAnsi="Calibri" w:cs="Calibri"/>
          <w:color w:val="0070C0"/>
          <w:lang w:val="sv-SE"/>
        </w:rPr>
        <w:t xml:space="preserve"> Mål, innehåll och bedömning av den studerandes lärande i undervisning i s</w:t>
      </w:r>
      <w:r w:rsidR="00964AE7" w:rsidRPr="00F43B08">
        <w:rPr>
          <w:rFonts w:ascii="Calibri" w:eastAsia="Calibri" w:hAnsi="Calibri" w:cs="Calibri"/>
          <w:color w:val="0070C0"/>
        </w:rPr>
        <w:t>amiska som kompletterar den grundläggande utbildningen</w:t>
      </w:r>
      <w:r w:rsidR="00713B09" w:rsidRPr="00F43B08">
        <w:rPr>
          <w:rFonts w:ascii="Calibri" w:eastAsia="Calibri" w:hAnsi="Calibri" w:cs="Calibri"/>
          <w:color w:val="0070C0"/>
        </w:rPr>
        <w:t xml:space="preserve"> för vuxna</w:t>
      </w:r>
      <w:bookmarkEnd w:id="42"/>
    </w:p>
    <w:p w14:paraId="28683CE6" w14:textId="77777777" w:rsidR="00675346" w:rsidRPr="00F43B08" w:rsidRDefault="00675346" w:rsidP="00DC6BA8">
      <w:pPr>
        <w:spacing w:line="276" w:lineRule="auto"/>
        <w:rPr>
          <w:b/>
          <w:sz w:val="24"/>
          <w:szCs w:val="24"/>
          <w:lang w:val="sv-SE"/>
        </w:rPr>
      </w:pPr>
      <w:bookmarkStart w:id="43" w:name="_heading=h.4f1mdlm" w:colFirst="0" w:colLast="0"/>
      <w:bookmarkEnd w:id="43"/>
    </w:p>
    <w:p w14:paraId="41F50F4F" w14:textId="2D6A5BCC" w:rsidR="00BB70AA" w:rsidRPr="00F43B08" w:rsidRDefault="00BB70AA" w:rsidP="00DC6BA8">
      <w:pPr>
        <w:spacing w:line="276" w:lineRule="auto"/>
        <w:contextualSpacing/>
        <w:jc w:val="both"/>
        <w:rPr>
          <w:b/>
          <w:sz w:val="24"/>
          <w:szCs w:val="24"/>
          <w:lang w:val="sv-SE" w:bidi="sv-FI"/>
        </w:rPr>
      </w:pPr>
      <w:bookmarkStart w:id="44" w:name="_Hlk69039022"/>
      <w:r w:rsidRPr="00F43B08">
        <w:rPr>
          <w:b/>
          <w:sz w:val="24"/>
          <w:szCs w:val="24"/>
          <w:lang w:val="sv-SE" w:bidi="sv-FI"/>
        </w:rPr>
        <w:t xml:space="preserve">Bedömning av </w:t>
      </w:r>
      <w:r w:rsidR="00FF6985" w:rsidRPr="00F43B08">
        <w:rPr>
          <w:b/>
          <w:sz w:val="24"/>
          <w:szCs w:val="24"/>
          <w:lang w:val="sv-SE" w:bidi="sv-FI"/>
        </w:rPr>
        <w:t>den studerandes</w:t>
      </w:r>
      <w:r w:rsidRPr="00F43B08">
        <w:rPr>
          <w:b/>
          <w:sz w:val="24"/>
          <w:szCs w:val="24"/>
          <w:lang w:val="sv-SE" w:bidi="sv-FI"/>
        </w:rPr>
        <w:t xml:space="preserve"> lärande och kunnande i samiska </w:t>
      </w:r>
      <w:r w:rsidRPr="00F43B08">
        <w:rPr>
          <w:b/>
          <w:color w:val="000000"/>
          <w:sz w:val="24"/>
          <w:szCs w:val="24"/>
          <w:lang w:val="sv-SE" w:bidi="sv-FI"/>
        </w:rPr>
        <w:t xml:space="preserve">som kompletterar den grundläggande utbildningen </w:t>
      </w:r>
      <w:r w:rsidR="006A41D3" w:rsidRPr="00F43B08">
        <w:rPr>
          <w:b/>
          <w:color w:val="000000"/>
          <w:sz w:val="24"/>
          <w:szCs w:val="24"/>
          <w:lang w:val="sv-SE" w:bidi="sv-FI"/>
        </w:rPr>
        <w:t>för vuxna</w:t>
      </w:r>
      <w:r w:rsidR="00A836C0" w:rsidRPr="00F43B08">
        <w:rPr>
          <w:b/>
          <w:color w:val="000000"/>
          <w:sz w:val="24"/>
          <w:szCs w:val="24"/>
          <w:lang w:val="sv-SE" w:bidi="sv-FI"/>
        </w:rPr>
        <w:t xml:space="preserve"> </w:t>
      </w:r>
      <w:r w:rsidR="006A41D3" w:rsidRPr="00F43B08">
        <w:rPr>
          <w:b/>
          <w:sz w:val="24"/>
          <w:szCs w:val="24"/>
          <w:lang w:val="sv-SE" w:bidi="sv-FI"/>
        </w:rPr>
        <w:t xml:space="preserve">i slutskedet </w:t>
      </w:r>
    </w:p>
    <w:p w14:paraId="7DF5674A" w14:textId="77777777" w:rsidR="00925989" w:rsidRDefault="00925989" w:rsidP="00DC6BA8">
      <w:pPr>
        <w:spacing w:after="0" w:line="276" w:lineRule="auto"/>
        <w:contextualSpacing/>
        <w:jc w:val="both"/>
        <w:rPr>
          <w:color w:val="000000"/>
          <w:sz w:val="24"/>
          <w:szCs w:val="24"/>
          <w:lang w:val="sv-SE" w:bidi="sv-FI"/>
        </w:rPr>
      </w:pPr>
    </w:p>
    <w:p w14:paraId="715915AC" w14:textId="4A887951" w:rsidR="00BB70AA" w:rsidRPr="00F43B08" w:rsidRDefault="00BB70AA" w:rsidP="00DC6BA8">
      <w:pPr>
        <w:spacing w:after="0" w:line="276" w:lineRule="auto"/>
        <w:contextualSpacing/>
        <w:jc w:val="both"/>
        <w:rPr>
          <w:color w:val="000000"/>
          <w:sz w:val="24"/>
          <w:szCs w:val="24"/>
          <w:lang w:val="sv-SE" w:bidi="sv-FI"/>
        </w:rPr>
      </w:pPr>
      <w:r w:rsidRPr="00F43B08">
        <w:rPr>
          <w:color w:val="000000"/>
          <w:sz w:val="24"/>
          <w:szCs w:val="24"/>
          <w:lang w:val="sv-SE" w:bidi="sv-FI"/>
        </w:rPr>
        <w:t xml:space="preserve">Avsikten med bedömningen är att ge information om hur </w:t>
      </w:r>
      <w:r w:rsidR="00A014FF" w:rsidRPr="00F43B08">
        <w:rPr>
          <w:color w:val="000000"/>
          <w:sz w:val="24"/>
          <w:szCs w:val="24"/>
          <w:lang w:val="sv-SE" w:bidi="sv-FI"/>
        </w:rPr>
        <w:t>den studerandes</w:t>
      </w:r>
      <w:r w:rsidRPr="00F43B08">
        <w:rPr>
          <w:color w:val="000000"/>
          <w:sz w:val="24"/>
          <w:szCs w:val="24"/>
          <w:lang w:val="sv-SE" w:bidi="sv-FI"/>
        </w:rPr>
        <w:t xml:space="preserve"> lärande framskrider samt att handleda och uppmuntra </w:t>
      </w:r>
      <w:r w:rsidR="00A014FF" w:rsidRPr="00F43B08">
        <w:rPr>
          <w:color w:val="000000"/>
          <w:sz w:val="24"/>
          <w:szCs w:val="24"/>
          <w:lang w:val="sv-SE" w:bidi="sv-FI"/>
        </w:rPr>
        <w:t>den studerande</w:t>
      </w:r>
      <w:r w:rsidR="00EF5B45" w:rsidRPr="00F43B08">
        <w:rPr>
          <w:color w:val="000000"/>
          <w:sz w:val="24"/>
          <w:szCs w:val="24"/>
          <w:lang w:val="sv-SE" w:bidi="sv-FI"/>
        </w:rPr>
        <w:t xml:space="preserve">. </w:t>
      </w:r>
      <w:r w:rsidR="00F65461" w:rsidRPr="00F43B08">
        <w:rPr>
          <w:color w:val="000000"/>
          <w:sz w:val="24"/>
          <w:szCs w:val="24"/>
          <w:lang w:val="sv-SE" w:bidi="sv-FI"/>
        </w:rPr>
        <w:t>Den studerande</w:t>
      </w:r>
      <w:r w:rsidRPr="00F43B08">
        <w:rPr>
          <w:color w:val="000000"/>
          <w:sz w:val="24"/>
          <w:szCs w:val="24"/>
          <w:lang w:val="sv-SE" w:bidi="sv-FI"/>
        </w:rPr>
        <w:t xml:space="preserve"> ska ges mångsidig respons om hur hens förmåga att förstå och använda språket muntligt och skriftligt har utvecklats. Bedömningsresponsen ger också information för undervisningsplaneringen. Med hjälp av bedömningen får</w:t>
      </w:r>
      <w:r w:rsidR="00EF5B45" w:rsidRPr="00F43B08">
        <w:rPr>
          <w:color w:val="000000"/>
          <w:sz w:val="24"/>
          <w:szCs w:val="24"/>
          <w:lang w:val="sv-SE" w:bidi="sv-FI"/>
        </w:rPr>
        <w:t xml:space="preserve"> </w:t>
      </w:r>
      <w:r w:rsidR="00F65461" w:rsidRPr="00F43B08">
        <w:rPr>
          <w:color w:val="000000"/>
          <w:sz w:val="24"/>
          <w:szCs w:val="24"/>
          <w:lang w:val="sv-SE" w:bidi="sv-FI"/>
        </w:rPr>
        <w:t xml:space="preserve">den studerande </w:t>
      </w:r>
      <w:r w:rsidRPr="00F43B08">
        <w:rPr>
          <w:color w:val="000000"/>
          <w:sz w:val="24"/>
          <w:szCs w:val="24"/>
          <w:lang w:val="sv-SE" w:bidi="sv-FI"/>
        </w:rPr>
        <w:t>information om sina språkliga styrkor och framsteg, om hur</w:t>
      </w:r>
      <w:r w:rsidR="00F65461" w:rsidRPr="00F43B08">
        <w:rPr>
          <w:color w:val="000000"/>
          <w:sz w:val="24"/>
          <w:szCs w:val="24"/>
          <w:lang w:val="sv-SE" w:bidi="sv-FI"/>
        </w:rPr>
        <w:t xml:space="preserve"> den studerande</w:t>
      </w:r>
      <w:r w:rsidRPr="00F43B08">
        <w:rPr>
          <w:color w:val="000000"/>
          <w:sz w:val="24"/>
          <w:szCs w:val="24"/>
          <w:lang w:val="sv-SE" w:bidi="sv-FI"/>
        </w:rPr>
        <w:t xml:space="preserve"> lär sig samiska och om sin förmåga att använda sina språkkunskaper som stöd för allt lärande och för sitt läsintresse.</w:t>
      </w:r>
    </w:p>
    <w:p w14:paraId="01A16EBC" w14:textId="77777777" w:rsidR="00BB70AA" w:rsidRPr="00F43B08" w:rsidRDefault="00BB70AA" w:rsidP="00DC6BA8">
      <w:pPr>
        <w:spacing w:after="0" w:line="276" w:lineRule="auto"/>
        <w:contextualSpacing/>
        <w:jc w:val="both"/>
        <w:rPr>
          <w:color w:val="000000"/>
          <w:sz w:val="24"/>
          <w:szCs w:val="24"/>
          <w:lang w:val="sv-SE" w:bidi="sv-FI"/>
        </w:rPr>
      </w:pPr>
    </w:p>
    <w:p w14:paraId="1149A7A9" w14:textId="0F3516A3" w:rsidR="00BB70AA" w:rsidRPr="00F43B08" w:rsidRDefault="00BB70AA" w:rsidP="00DC6BA8">
      <w:pPr>
        <w:spacing w:line="276" w:lineRule="auto"/>
        <w:contextualSpacing/>
        <w:jc w:val="both"/>
        <w:rPr>
          <w:sz w:val="24"/>
          <w:szCs w:val="24"/>
          <w:lang w:val="sv-SE"/>
        </w:rPr>
      </w:pPr>
      <w:r w:rsidRPr="00F43B08">
        <w:rPr>
          <w:color w:val="000000"/>
          <w:sz w:val="24"/>
          <w:szCs w:val="24"/>
          <w:lang w:val="sv-SE" w:bidi="sv-FI"/>
        </w:rPr>
        <w:t>När studierna avslutas</w:t>
      </w:r>
      <w:r w:rsidR="000828DB" w:rsidRPr="00F43B08">
        <w:rPr>
          <w:color w:val="000000"/>
          <w:sz w:val="24"/>
          <w:szCs w:val="24"/>
          <w:lang w:val="sv-SE" w:bidi="sv-FI"/>
        </w:rPr>
        <w:t xml:space="preserve"> </w:t>
      </w:r>
      <w:r w:rsidRPr="00F43B08">
        <w:rPr>
          <w:color w:val="000000"/>
          <w:sz w:val="24"/>
          <w:szCs w:val="24"/>
          <w:lang w:val="sv-SE" w:bidi="sv-FI"/>
        </w:rPr>
        <w:t>fastställs hur</w:t>
      </w:r>
      <w:r w:rsidR="00EF5B45" w:rsidRPr="00F43B08">
        <w:rPr>
          <w:color w:val="000000"/>
          <w:sz w:val="24"/>
          <w:szCs w:val="24"/>
          <w:lang w:val="sv-SE" w:bidi="sv-FI"/>
        </w:rPr>
        <w:t xml:space="preserve"> </w:t>
      </w:r>
      <w:r w:rsidR="00497BCB" w:rsidRPr="00F43B08">
        <w:rPr>
          <w:color w:val="000000"/>
          <w:sz w:val="24"/>
          <w:szCs w:val="24"/>
          <w:lang w:val="sv-SE" w:bidi="sv-FI"/>
        </w:rPr>
        <w:t xml:space="preserve">den studerande </w:t>
      </w:r>
      <w:r w:rsidRPr="00F43B08">
        <w:rPr>
          <w:color w:val="000000"/>
          <w:sz w:val="24"/>
          <w:szCs w:val="24"/>
          <w:lang w:val="sv-SE" w:bidi="sv-FI"/>
        </w:rPr>
        <w:t>har uppnått målen i lärokursen samiska</w:t>
      </w:r>
      <w:r w:rsidRPr="00F43B08">
        <w:rPr>
          <w:b/>
          <w:color w:val="000000"/>
          <w:sz w:val="24"/>
          <w:szCs w:val="24"/>
          <w:lang w:val="sv-SE" w:bidi="sv-FI"/>
        </w:rPr>
        <w:t xml:space="preserve"> </w:t>
      </w:r>
      <w:r w:rsidRPr="00F43B08">
        <w:rPr>
          <w:bCs/>
          <w:color w:val="000000"/>
          <w:sz w:val="24"/>
          <w:szCs w:val="24"/>
          <w:lang w:val="sv-SE" w:bidi="sv-FI"/>
        </w:rPr>
        <w:t>som kompletterar den grundläggande utbildningen</w:t>
      </w:r>
      <w:r w:rsidR="00497BCB" w:rsidRPr="00F43B08">
        <w:rPr>
          <w:bCs/>
          <w:color w:val="000000"/>
          <w:sz w:val="24"/>
          <w:szCs w:val="24"/>
          <w:lang w:val="sv-SE" w:bidi="sv-FI"/>
        </w:rPr>
        <w:t xml:space="preserve"> för vuxna</w:t>
      </w:r>
      <w:r w:rsidRPr="00F43B08">
        <w:rPr>
          <w:bCs/>
          <w:color w:val="000000"/>
          <w:sz w:val="24"/>
          <w:szCs w:val="24"/>
          <w:lang w:val="sv-SE" w:bidi="sv-FI"/>
        </w:rPr>
        <w:t xml:space="preserve">. </w:t>
      </w:r>
      <w:r w:rsidRPr="00F43B08">
        <w:rPr>
          <w:bCs/>
          <w:sz w:val="24"/>
          <w:szCs w:val="24"/>
          <w:lang w:val="sv-SE"/>
        </w:rPr>
        <w:t>Då vitsordet</w:t>
      </w:r>
      <w:r w:rsidRPr="00F43B08">
        <w:rPr>
          <w:sz w:val="24"/>
          <w:szCs w:val="24"/>
          <w:lang w:val="sv-SE"/>
        </w:rPr>
        <w:t xml:space="preserve"> bildas ska man ta i beaktande alla mål och de därtill hörande kunskapskraven för bedömningen i lärokursen samiska som fastställts i denna bilaga, oberoende av för vilken</w:t>
      </w:r>
      <w:r w:rsidR="00497BCB" w:rsidRPr="00F43B08">
        <w:rPr>
          <w:sz w:val="24"/>
          <w:szCs w:val="24"/>
          <w:lang w:val="sv-SE"/>
        </w:rPr>
        <w:t xml:space="preserve"> kurs i slutskedet för den grundläggande utbildningen för vuxna</w:t>
      </w:r>
      <w:r w:rsidRPr="00F43B08">
        <w:rPr>
          <w:sz w:val="24"/>
          <w:szCs w:val="24"/>
          <w:lang w:val="sv-SE"/>
        </w:rPr>
        <w:t xml:space="preserve"> </w:t>
      </w:r>
      <w:r w:rsidR="00497BCB" w:rsidRPr="00F43B08">
        <w:rPr>
          <w:sz w:val="24"/>
          <w:szCs w:val="24"/>
          <w:lang w:val="sv-SE"/>
        </w:rPr>
        <w:t>det</w:t>
      </w:r>
      <w:r w:rsidR="000828DB" w:rsidRPr="00F43B08">
        <w:rPr>
          <w:sz w:val="24"/>
          <w:szCs w:val="24"/>
          <w:lang w:val="sv-SE"/>
        </w:rPr>
        <w:t xml:space="preserve"> </w:t>
      </w:r>
      <w:r w:rsidRPr="00F43B08">
        <w:rPr>
          <w:sz w:val="24"/>
          <w:szCs w:val="24"/>
          <w:lang w:val="sv-SE"/>
        </w:rPr>
        <w:t>enskilda mål</w:t>
      </w:r>
      <w:r w:rsidR="00497BCB" w:rsidRPr="00F43B08">
        <w:rPr>
          <w:sz w:val="24"/>
          <w:szCs w:val="24"/>
          <w:lang w:val="sv-SE"/>
        </w:rPr>
        <w:t>et</w:t>
      </w:r>
      <w:r w:rsidRPr="00F43B08">
        <w:rPr>
          <w:sz w:val="24"/>
          <w:szCs w:val="24"/>
          <w:lang w:val="sv-SE"/>
        </w:rPr>
        <w:t xml:space="preserve"> har ställts upp i den lokala läroplanen. Vitsordet är en helhetsbedömning som bildas utgående från målen och kunskapskraven för samiska. Om</w:t>
      </w:r>
      <w:r w:rsidR="00EF5B45" w:rsidRPr="00F43B08">
        <w:rPr>
          <w:sz w:val="24"/>
          <w:szCs w:val="24"/>
          <w:lang w:val="sv-SE"/>
        </w:rPr>
        <w:t xml:space="preserve"> </w:t>
      </w:r>
      <w:r w:rsidR="00497BCB" w:rsidRPr="00F43B08">
        <w:rPr>
          <w:sz w:val="24"/>
          <w:szCs w:val="24"/>
          <w:lang w:val="sv-SE"/>
        </w:rPr>
        <w:t xml:space="preserve">den studerande </w:t>
      </w:r>
      <w:r w:rsidRPr="00F43B08">
        <w:rPr>
          <w:sz w:val="24"/>
          <w:szCs w:val="24"/>
          <w:lang w:val="sv-SE"/>
        </w:rPr>
        <w:t xml:space="preserve">uppnår en bättre kunskapsnivå i något mål kan det kompensera en underkänd eller svagare prestation i något annat mål. I beskrivningarna av kunskapskraven omfattar beskrivningen av de högre vitsorden även kunnandet för de lägre vitsorden. </w:t>
      </w:r>
    </w:p>
    <w:bookmarkEnd w:id="44"/>
    <w:p w14:paraId="51B1AA7D" w14:textId="77777777" w:rsidR="00BB70AA" w:rsidRPr="00F43B08" w:rsidRDefault="00BB70AA" w:rsidP="00DC6BA8">
      <w:pPr>
        <w:spacing w:line="276" w:lineRule="auto"/>
        <w:contextualSpacing/>
        <w:rPr>
          <w:sz w:val="24"/>
          <w:szCs w:val="24"/>
          <w:highlight w:val="white"/>
          <w:lang w:val="sv-SE"/>
        </w:rPr>
      </w:pPr>
    </w:p>
    <w:tbl>
      <w:tblPr>
        <w:tblW w:w="15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600" w:firstRow="0" w:lastRow="0" w:firstColumn="0" w:lastColumn="0" w:noHBand="1" w:noVBand="1"/>
      </w:tblPr>
      <w:tblGrid>
        <w:gridCol w:w="1928"/>
        <w:gridCol w:w="1928"/>
        <w:gridCol w:w="1928"/>
        <w:gridCol w:w="1928"/>
        <w:gridCol w:w="1928"/>
        <w:gridCol w:w="1928"/>
        <w:gridCol w:w="1928"/>
        <w:gridCol w:w="1930"/>
      </w:tblGrid>
      <w:tr w:rsidR="00964AE7" w:rsidRPr="00F43B08" w14:paraId="313B5FE3" w14:textId="77777777" w:rsidTr="00925989">
        <w:trPr>
          <w:trHeight w:val="283"/>
        </w:trPr>
        <w:tc>
          <w:tcPr>
            <w:tcW w:w="1928" w:type="dxa"/>
            <w:shd w:val="clear" w:color="auto" w:fill="B4C6E7" w:themeFill="accent1" w:themeFillTint="66"/>
          </w:tcPr>
          <w:p w14:paraId="27E6666D" w14:textId="77777777" w:rsidR="00964AE7" w:rsidRPr="00C373A7" w:rsidRDefault="00964AE7" w:rsidP="00DC6BA8">
            <w:pPr>
              <w:autoSpaceDE w:val="0"/>
              <w:autoSpaceDN w:val="0"/>
              <w:adjustRightInd w:val="0"/>
              <w:spacing w:line="276" w:lineRule="auto"/>
              <w:contextualSpacing/>
              <w:rPr>
                <w:b/>
                <w:bCs/>
                <w:sz w:val="24"/>
                <w:szCs w:val="24"/>
              </w:rPr>
            </w:pPr>
            <w:r w:rsidRPr="00C373A7">
              <w:rPr>
                <w:b/>
                <w:bCs/>
                <w:sz w:val="24"/>
                <w:szCs w:val="24"/>
              </w:rPr>
              <w:lastRenderedPageBreak/>
              <w:t xml:space="preserve">Mål för undervisningen </w:t>
            </w:r>
          </w:p>
          <w:p w14:paraId="4CF419B2" w14:textId="77777777" w:rsidR="00964AE7" w:rsidRPr="00C373A7" w:rsidRDefault="00964AE7" w:rsidP="00DC6BA8">
            <w:pPr>
              <w:pBdr>
                <w:top w:val="nil"/>
                <w:left w:val="nil"/>
                <w:bottom w:val="nil"/>
                <w:right w:val="nil"/>
                <w:between w:val="nil"/>
              </w:pBdr>
              <w:spacing w:after="0" w:line="276" w:lineRule="auto"/>
              <w:contextualSpacing/>
              <w:rPr>
                <w:rFonts w:eastAsia="Calibri"/>
                <w:b/>
                <w:sz w:val="24"/>
                <w:szCs w:val="24"/>
                <w:lang w:val="sv-SE"/>
              </w:rPr>
            </w:pPr>
          </w:p>
        </w:tc>
        <w:tc>
          <w:tcPr>
            <w:tcW w:w="1928" w:type="dxa"/>
            <w:shd w:val="clear" w:color="auto" w:fill="B4C6E7" w:themeFill="accent1" w:themeFillTint="66"/>
          </w:tcPr>
          <w:p w14:paraId="4B8AA10C" w14:textId="77777777" w:rsidR="00964AE7" w:rsidRPr="00C373A7" w:rsidRDefault="00964AE7"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Kurser</w:t>
            </w:r>
          </w:p>
        </w:tc>
        <w:tc>
          <w:tcPr>
            <w:tcW w:w="1928" w:type="dxa"/>
            <w:shd w:val="clear" w:color="auto" w:fill="B4C6E7" w:themeFill="accent1" w:themeFillTint="66"/>
            <w:tcMar>
              <w:top w:w="100" w:type="dxa"/>
              <w:left w:w="100" w:type="dxa"/>
              <w:bottom w:w="100" w:type="dxa"/>
              <w:right w:w="100" w:type="dxa"/>
            </w:tcMar>
          </w:tcPr>
          <w:p w14:paraId="20512BF8" w14:textId="77777777" w:rsidR="00964AE7" w:rsidRPr="00C373A7" w:rsidRDefault="00964AE7" w:rsidP="00DC6BA8">
            <w:pPr>
              <w:spacing w:after="0" w:line="276" w:lineRule="auto"/>
              <w:ind w:left="40"/>
              <w:contextualSpacing/>
              <w:rPr>
                <w:rFonts w:eastAsia="Calibri"/>
                <w:sz w:val="24"/>
                <w:szCs w:val="24"/>
                <w:lang w:val="sv-SE"/>
              </w:rPr>
            </w:pPr>
            <w:r w:rsidRPr="00C373A7">
              <w:rPr>
                <w:rFonts w:eastAsia="Calibri"/>
                <w:b/>
                <w:sz w:val="24"/>
                <w:szCs w:val="24"/>
                <w:lang w:val="sv-SE"/>
              </w:rPr>
              <w:t>Mål för lärandet som härletts ur målen för undervisningen</w:t>
            </w:r>
          </w:p>
        </w:tc>
        <w:tc>
          <w:tcPr>
            <w:tcW w:w="1928" w:type="dxa"/>
            <w:shd w:val="clear" w:color="auto" w:fill="B4C6E7" w:themeFill="accent1" w:themeFillTint="66"/>
          </w:tcPr>
          <w:p w14:paraId="65107E11" w14:textId="77777777" w:rsidR="00964AE7" w:rsidRPr="00C373A7" w:rsidRDefault="00964AE7"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Föremål för bedömningen</w:t>
            </w:r>
          </w:p>
        </w:tc>
        <w:tc>
          <w:tcPr>
            <w:tcW w:w="1928" w:type="dxa"/>
            <w:shd w:val="clear" w:color="auto" w:fill="B4C6E7" w:themeFill="accent1" w:themeFillTint="66"/>
            <w:tcMar>
              <w:top w:w="100" w:type="dxa"/>
              <w:left w:w="100" w:type="dxa"/>
              <w:bottom w:w="100" w:type="dxa"/>
              <w:right w:w="100" w:type="dxa"/>
            </w:tcMar>
          </w:tcPr>
          <w:p w14:paraId="44C13C20" w14:textId="5CF824AA" w:rsidR="00964AE7" w:rsidRPr="00C373A7" w:rsidRDefault="00964AE7" w:rsidP="00DC6BA8">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5</w:t>
            </w:r>
          </w:p>
          <w:p w14:paraId="442C6B52" w14:textId="77777777" w:rsidR="00964AE7" w:rsidRPr="00C373A7" w:rsidRDefault="00964AE7" w:rsidP="00DC6BA8">
            <w:pPr>
              <w:spacing w:after="0" w:line="276" w:lineRule="auto"/>
              <w:ind w:left="40"/>
              <w:contextualSpacing/>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771DFE81" w14:textId="40A7D9B3" w:rsidR="00964AE7" w:rsidRPr="00C373A7" w:rsidRDefault="00964AE7" w:rsidP="00DC6BA8">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7</w:t>
            </w:r>
            <w:r w:rsidRPr="00C373A7">
              <w:rPr>
                <w:rFonts w:eastAsia="Calibri"/>
                <w:b/>
                <w:sz w:val="24"/>
                <w:szCs w:val="24"/>
                <w:lang w:val="sv-SE"/>
              </w:rPr>
              <w:t xml:space="preserve"> </w:t>
            </w:r>
          </w:p>
        </w:tc>
        <w:tc>
          <w:tcPr>
            <w:tcW w:w="1928" w:type="dxa"/>
            <w:shd w:val="clear" w:color="auto" w:fill="B4C6E7" w:themeFill="accent1" w:themeFillTint="66"/>
          </w:tcPr>
          <w:p w14:paraId="54B99346" w14:textId="60A57978" w:rsidR="00964AE7" w:rsidRPr="00C373A7" w:rsidRDefault="00964AE7" w:rsidP="00DC6BA8">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8</w:t>
            </w:r>
          </w:p>
        </w:tc>
        <w:tc>
          <w:tcPr>
            <w:tcW w:w="1930" w:type="dxa"/>
            <w:shd w:val="clear" w:color="auto" w:fill="B4C6E7" w:themeFill="accent1" w:themeFillTint="66"/>
            <w:tcMar>
              <w:top w:w="100" w:type="dxa"/>
              <w:left w:w="100" w:type="dxa"/>
              <w:bottom w:w="100" w:type="dxa"/>
              <w:right w:w="100" w:type="dxa"/>
            </w:tcMar>
          </w:tcPr>
          <w:p w14:paraId="6E53BA5F" w14:textId="006D5257" w:rsidR="00964AE7" w:rsidRPr="00C373A7" w:rsidRDefault="00964AE7" w:rsidP="00DC6BA8">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9</w:t>
            </w:r>
          </w:p>
          <w:p w14:paraId="1D21B577" w14:textId="77777777" w:rsidR="00964AE7" w:rsidRPr="00C373A7" w:rsidRDefault="00964AE7" w:rsidP="00DC6BA8">
            <w:pPr>
              <w:spacing w:after="0" w:line="276" w:lineRule="auto"/>
              <w:ind w:left="40"/>
              <w:contextualSpacing/>
              <w:rPr>
                <w:rFonts w:eastAsia="Calibri"/>
                <w:sz w:val="24"/>
                <w:szCs w:val="24"/>
                <w:lang w:val="sv-SE"/>
              </w:rPr>
            </w:pPr>
          </w:p>
        </w:tc>
      </w:tr>
      <w:tr w:rsidR="00964AE7" w:rsidRPr="00F43B08" w14:paraId="4B417C9F" w14:textId="77777777" w:rsidTr="00925989">
        <w:trPr>
          <w:trHeight w:val="397"/>
        </w:trPr>
        <w:tc>
          <w:tcPr>
            <w:tcW w:w="15426" w:type="dxa"/>
            <w:gridSpan w:val="8"/>
            <w:shd w:val="clear" w:color="auto" w:fill="auto"/>
          </w:tcPr>
          <w:p w14:paraId="4DDA5025" w14:textId="77777777" w:rsidR="00964AE7" w:rsidRPr="00C373A7" w:rsidRDefault="00964AE7" w:rsidP="00DC6BA8">
            <w:pPr>
              <w:pBdr>
                <w:top w:val="nil"/>
                <w:left w:val="nil"/>
                <w:bottom w:val="nil"/>
                <w:right w:val="nil"/>
                <w:between w:val="nil"/>
              </w:pBdr>
              <w:spacing w:after="0" w:line="276" w:lineRule="auto"/>
              <w:contextualSpacing/>
              <w:rPr>
                <w:b/>
                <w:sz w:val="24"/>
                <w:szCs w:val="24"/>
                <w:lang w:val="sv-SE"/>
              </w:rPr>
            </w:pPr>
            <w:r w:rsidRPr="00C373A7">
              <w:rPr>
                <w:b/>
                <w:sz w:val="24"/>
                <w:szCs w:val="24"/>
                <w:lang w:val="sv-SE"/>
              </w:rPr>
              <w:t>Förmåga att kommunicera</w:t>
            </w:r>
          </w:p>
        </w:tc>
      </w:tr>
      <w:tr w:rsidR="00964AE7" w:rsidRPr="00F43B08" w14:paraId="7937CFF7" w14:textId="77777777" w:rsidTr="00925989">
        <w:trPr>
          <w:trHeight w:val="283"/>
        </w:trPr>
        <w:tc>
          <w:tcPr>
            <w:tcW w:w="1928" w:type="dxa"/>
            <w:shd w:val="clear" w:color="auto" w:fill="auto"/>
          </w:tcPr>
          <w:p w14:paraId="2A56D028"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M1 handleda den studerande att utveckla sina kommunikativa färdigheter, sin förmåga att läsa analytiskt och kritiskt och att förstå och tolka olika texter i olika kommunikationsmiljöer</w:t>
            </w:r>
          </w:p>
        </w:tc>
        <w:tc>
          <w:tcPr>
            <w:tcW w:w="1928" w:type="dxa"/>
            <w:shd w:val="clear" w:color="auto" w:fill="auto"/>
          </w:tcPr>
          <w:p w14:paraId="5F7C53B0" w14:textId="77777777" w:rsidR="00964AE7" w:rsidRPr="00C373A7" w:rsidRDefault="00964AE7" w:rsidP="00DC6BA8">
            <w:pPr>
              <w:pBdr>
                <w:top w:val="nil"/>
                <w:left w:val="nil"/>
                <w:bottom w:val="nil"/>
                <w:right w:val="nil"/>
                <w:between w:val="nil"/>
              </w:pBdr>
              <w:spacing w:after="0" w:line="276" w:lineRule="auto"/>
              <w:contextualSpacing/>
              <w:rPr>
                <w:sz w:val="24"/>
                <w:szCs w:val="24"/>
                <w:lang w:val="sv-SE"/>
              </w:rPr>
            </w:pPr>
            <w:r w:rsidRPr="00C373A7">
              <w:rPr>
                <w:sz w:val="24"/>
                <w:szCs w:val="24"/>
                <w:lang w:val="sv-SE"/>
              </w:rPr>
              <w:t>sa1</w:t>
            </w:r>
          </w:p>
        </w:tc>
        <w:tc>
          <w:tcPr>
            <w:tcW w:w="1928" w:type="dxa"/>
            <w:shd w:val="clear" w:color="auto" w:fill="auto"/>
            <w:tcMar>
              <w:top w:w="100" w:type="dxa"/>
              <w:left w:w="100" w:type="dxa"/>
              <w:bottom w:w="100" w:type="dxa"/>
              <w:right w:w="100" w:type="dxa"/>
            </w:tcMar>
          </w:tcPr>
          <w:p w14:paraId="3FA379E1" w14:textId="4339D728" w:rsidR="00964AE7" w:rsidRPr="00C373A7" w:rsidRDefault="00A445C4" w:rsidP="00DC6BA8">
            <w:pPr>
              <w:spacing w:after="0" w:line="276" w:lineRule="auto"/>
              <w:contextualSpacing/>
              <w:rPr>
                <w:sz w:val="24"/>
                <w:szCs w:val="24"/>
              </w:rPr>
            </w:pPr>
            <w:r w:rsidRPr="00C373A7">
              <w:rPr>
                <w:rFonts w:eastAsia="Times New Roman"/>
                <w:color w:val="000000"/>
                <w:sz w:val="24"/>
                <w:szCs w:val="24"/>
                <w:lang w:val="sv-SE"/>
              </w:rPr>
              <w:t>Den studerande</w:t>
            </w:r>
            <w:r w:rsidR="007D1BE0" w:rsidRPr="00C373A7">
              <w:rPr>
                <w:rFonts w:eastAsia="Times New Roman"/>
                <w:color w:val="000000"/>
                <w:sz w:val="24"/>
                <w:szCs w:val="24"/>
                <w:lang w:val="sv-SE"/>
              </w:rPr>
              <w:t xml:space="preserve"> lär sig att agera i många olika kommunikationssituationer och kan utvärdera sin insats.</w:t>
            </w:r>
          </w:p>
        </w:tc>
        <w:tc>
          <w:tcPr>
            <w:tcW w:w="1928" w:type="dxa"/>
            <w:shd w:val="clear" w:color="auto" w:fill="auto"/>
          </w:tcPr>
          <w:p w14:paraId="7D8778A3" w14:textId="21CD869F"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Kommunikativa färdigheter, läsfärdighet, läsförståelse och förmåga att tolka</w:t>
            </w:r>
            <w:r w:rsidR="00A445C4" w:rsidRPr="00C373A7">
              <w:rPr>
                <w:sz w:val="24"/>
                <w:szCs w:val="24"/>
              </w:rPr>
              <w:t xml:space="preserve"> texter</w:t>
            </w:r>
          </w:p>
        </w:tc>
        <w:tc>
          <w:tcPr>
            <w:tcW w:w="1928" w:type="dxa"/>
            <w:shd w:val="clear" w:color="auto" w:fill="auto"/>
            <w:tcMar>
              <w:top w:w="100" w:type="dxa"/>
              <w:left w:w="100" w:type="dxa"/>
              <w:bottom w:w="100" w:type="dxa"/>
              <w:right w:w="100" w:type="dxa"/>
            </w:tcMar>
          </w:tcPr>
          <w:p w14:paraId="76F6953B" w14:textId="77777777" w:rsidR="00E503D1" w:rsidRDefault="003026FA" w:rsidP="00DC6BA8">
            <w:pPr>
              <w:spacing w:after="0" w:line="276" w:lineRule="auto"/>
              <w:contextualSpacing/>
              <w:rPr>
                <w:rFonts w:eastAsia="Times New Roman"/>
                <w:color w:val="000000"/>
                <w:sz w:val="24"/>
                <w:szCs w:val="24"/>
                <w:lang w:val="sv-SE"/>
              </w:rPr>
            </w:pPr>
            <w:r w:rsidRPr="00C373A7">
              <w:rPr>
                <w:rFonts w:eastAsia="Times New Roman"/>
                <w:color w:val="000000"/>
                <w:sz w:val="24"/>
                <w:szCs w:val="24"/>
                <w:lang w:val="sv-SE"/>
              </w:rPr>
              <w:t xml:space="preserve">Den studerande kan </w:t>
            </w:r>
            <w:r w:rsidR="007D1BE0" w:rsidRPr="00C373A7">
              <w:rPr>
                <w:rFonts w:eastAsia="Times New Roman"/>
                <w:color w:val="000000"/>
                <w:sz w:val="24"/>
                <w:szCs w:val="24"/>
                <w:lang w:val="sv-SE"/>
              </w:rPr>
              <w:t>agera i</w:t>
            </w:r>
            <w:r w:rsidRPr="00C373A7">
              <w:rPr>
                <w:rFonts w:eastAsia="Times New Roman"/>
                <w:color w:val="000000"/>
                <w:sz w:val="24"/>
                <w:szCs w:val="24"/>
                <w:lang w:val="sv-SE"/>
              </w:rPr>
              <w:t xml:space="preserve"> en grupp</w:t>
            </w:r>
            <w:r w:rsidR="007D1BE0" w:rsidRPr="00C373A7">
              <w:rPr>
                <w:rFonts w:eastAsia="Times New Roman"/>
                <w:color w:val="000000"/>
                <w:sz w:val="24"/>
                <w:szCs w:val="24"/>
                <w:lang w:val="sv-SE"/>
              </w:rPr>
              <w:t xml:space="preserve"> som är bekant för hen och i vardagliga kommunikationssituationer.</w:t>
            </w:r>
            <w:r w:rsidR="00A445C4" w:rsidRPr="00C373A7">
              <w:rPr>
                <w:rFonts w:eastAsia="Times New Roman"/>
                <w:color w:val="000000"/>
                <w:sz w:val="24"/>
                <w:szCs w:val="24"/>
                <w:lang w:val="sv-SE"/>
              </w:rPr>
              <w:t xml:space="preserve"> </w:t>
            </w:r>
          </w:p>
          <w:p w14:paraId="4A8CA5B9" w14:textId="77777777" w:rsidR="00E503D1" w:rsidRDefault="00E503D1" w:rsidP="00DC6BA8">
            <w:pPr>
              <w:spacing w:after="0" w:line="276" w:lineRule="auto"/>
              <w:contextualSpacing/>
              <w:rPr>
                <w:rFonts w:eastAsia="Times New Roman"/>
                <w:color w:val="000000"/>
                <w:sz w:val="24"/>
                <w:szCs w:val="24"/>
                <w:lang w:val="sv-SE"/>
              </w:rPr>
            </w:pPr>
          </w:p>
          <w:p w14:paraId="512C057E" w14:textId="6CC7DD96" w:rsidR="00964AE7" w:rsidRPr="00C373A7" w:rsidRDefault="00A445C4" w:rsidP="00DC6BA8">
            <w:pPr>
              <w:spacing w:after="0" w:line="276" w:lineRule="auto"/>
              <w:contextualSpacing/>
              <w:rPr>
                <w:sz w:val="24"/>
                <w:szCs w:val="24"/>
              </w:rPr>
            </w:pPr>
            <w:r w:rsidRPr="00C373A7">
              <w:rPr>
                <w:rFonts w:eastAsia="Times New Roman"/>
                <w:color w:val="000000"/>
                <w:sz w:val="24"/>
                <w:szCs w:val="24"/>
                <w:lang w:val="sv-SE"/>
              </w:rPr>
              <w:t>Den studerande kan läsa enkla texter.</w:t>
            </w:r>
          </w:p>
        </w:tc>
        <w:tc>
          <w:tcPr>
            <w:tcW w:w="1928" w:type="dxa"/>
            <w:shd w:val="clear" w:color="auto" w:fill="auto"/>
            <w:tcMar>
              <w:top w:w="100" w:type="dxa"/>
              <w:left w:w="100" w:type="dxa"/>
              <w:bottom w:w="100" w:type="dxa"/>
              <w:right w:w="100" w:type="dxa"/>
            </w:tcMar>
          </w:tcPr>
          <w:p w14:paraId="31A2B550" w14:textId="77777777" w:rsidR="00E503D1" w:rsidRDefault="00E5664D" w:rsidP="00DC6BA8">
            <w:pPr>
              <w:spacing w:line="276" w:lineRule="auto"/>
              <w:contextualSpacing/>
              <w:rPr>
                <w:sz w:val="24"/>
                <w:szCs w:val="24"/>
              </w:rPr>
            </w:pPr>
            <w:r w:rsidRPr="00C373A7">
              <w:rPr>
                <w:sz w:val="24"/>
                <w:szCs w:val="24"/>
              </w:rPr>
              <w:t>Den studerande</w:t>
            </w:r>
            <w:r w:rsidR="007D1BE0" w:rsidRPr="00C373A7">
              <w:rPr>
                <w:sz w:val="24"/>
                <w:szCs w:val="24"/>
              </w:rPr>
              <w:t xml:space="preserve"> kan agera i vanliga kommunikationssituationer.</w:t>
            </w:r>
            <w:r w:rsidR="00A445C4" w:rsidRPr="00C373A7">
              <w:rPr>
                <w:sz w:val="24"/>
                <w:szCs w:val="24"/>
              </w:rPr>
              <w:t xml:space="preserve"> </w:t>
            </w:r>
          </w:p>
          <w:p w14:paraId="4606EE57" w14:textId="77777777" w:rsidR="00E503D1" w:rsidRDefault="00E503D1" w:rsidP="00DC6BA8">
            <w:pPr>
              <w:spacing w:line="276" w:lineRule="auto"/>
              <w:contextualSpacing/>
              <w:rPr>
                <w:sz w:val="24"/>
                <w:szCs w:val="24"/>
              </w:rPr>
            </w:pPr>
          </w:p>
          <w:p w14:paraId="20DB8B6A" w14:textId="4A1295BA" w:rsidR="007D1BE0" w:rsidRPr="00C373A7" w:rsidRDefault="00A445C4" w:rsidP="00DC6BA8">
            <w:pPr>
              <w:spacing w:line="276" w:lineRule="auto"/>
              <w:contextualSpacing/>
              <w:rPr>
                <w:sz w:val="24"/>
                <w:szCs w:val="24"/>
              </w:rPr>
            </w:pPr>
            <w:r w:rsidRPr="00C373A7">
              <w:rPr>
                <w:sz w:val="24"/>
                <w:szCs w:val="24"/>
              </w:rPr>
              <w:t>Den studerande kan läsa och tolka enkla texter.</w:t>
            </w:r>
          </w:p>
          <w:p w14:paraId="218036C7" w14:textId="77777777" w:rsidR="00964AE7" w:rsidRPr="00C373A7" w:rsidRDefault="00964AE7" w:rsidP="00DC6BA8">
            <w:pPr>
              <w:spacing w:after="0" w:line="276" w:lineRule="auto"/>
              <w:contextualSpacing/>
              <w:rPr>
                <w:sz w:val="24"/>
                <w:szCs w:val="24"/>
              </w:rPr>
            </w:pPr>
          </w:p>
        </w:tc>
        <w:tc>
          <w:tcPr>
            <w:tcW w:w="1928" w:type="dxa"/>
            <w:shd w:val="clear" w:color="auto" w:fill="auto"/>
          </w:tcPr>
          <w:p w14:paraId="0D9F53CB" w14:textId="64FFC51D" w:rsidR="00E503D1"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 xml:space="preserve">Den studerande kan delta i olika kommunikationssituationer. </w:t>
            </w:r>
          </w:p>
          <w:p w14:paraId="1E17FD22" w14:textId="77777777" w:rsidR="00E503D1" w:rsidRDefault="00E503D1" w:rsidP="00DC6BA8">
            <w:pPr>
              <w:pBdr>
                <w:top w:val="nil"/>
                <w:left w:val="nil"/>
                <w:bottom w:val="nil"/>
                <w:right w:val="nil"/>
                <w:between w:val="nil"/>
              </w:pBdr>
              <w:spacing w:after="0" w:line="276" w:lineRule="auto"/>
              <w:contextualSpacing/>
              <w:rPr>
                <w:sz w:val="24"/>
                <w:szCs w:val="24"/>
              </w:rPr>
            </w:pPr>
          </w:p>
          <w:p w14:paraId="4EC23EE4" w14:textId="345E3B5C"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 xml:space="preserve">Den studerande kan läsa och tolka </w:t>
            </w:r>
            <w:r w:rsidR="00A445C4" w:rsidRPr="00C373A7">
              <w:rPr>
                <w:sz w:val="24"/>
                <w:szCs w:val="24"/>
              </w:rPr>
              <w:t xml:space="preserve">olika slags </w:t>
            </w:r>
            <w:r w:rsidRPr="00C373A7">
              <w:rPr>
                <w:sz w:val="24"/>
                <w:szCs w:val="24"/>
              </w:rPr>
              <w:t>texter.</w:t>
            </w:r>
          </w:p>
        </w:tc>
        <w:tc>
          <w:tcPr>
            <w:tcW w:w="1930" w:type="dxa"/>
            <w:shd w:val="clear" w:color="auto" w:fill="auto"/>
            <w:tcMar>
              <w:top w:w="100" w:type="dxa"/>
              <w:left w:w="100" w:type="dxa"/>
              <w:bottom w:w="100" w:type="dxa"/>
              <w:right w:w="100" w:type="dxa"/>
            </w:tcMar>
          </w:tcPr>
          <w:p w14:paraId="02EEDDF5" w14:textId="77777777" w:rsidR="00E503D1" w:rsidRDefault="003026FA" w:rsidP="00DC6BA8">
            <w:pPr>
              <w:spacing w:after="0" w:line="276" w:lineRule="auto"/>
              <w:contextualSpacing/>
              <w:rPr>
                <w:rFonts w:eastAsia="Times New Roman"/>
                <w:color w:val="000000"/>
                <w:sz w:val="24"/>
                <w:szCs w:val="24"/>
                <w:lang w:val="sv-SE"/>
              </w:rPr>
            </w:pPr>
            <w:r w:rsidRPr="00C373A7">
              <w:rPr>
                <w:rFonts w:eastAsia="Times New Roman"/>
                <w:color w:val="000000"/>
                <w:sz w:val="24"/>
                <w:szCs w:val="24"/>
                <w:lang w:val="sv-SE"/>
              </w:rPr>
              <w:t>Den studerande</w:t>
            </w:r>
            <w:r w:rsidR="00E5664D" w:rsidRPr="00C373A7">
              <w:rPr>
                <w:rFonts w:eastAsia="Times New Roman"/>
                <w:strike/>
                <w:color w:val="000000"/>
                <w:sz w:val="24"/>
                <w:szCs w:val="24"/>
                <w:lang w:val="sv-SE"/>
              </w:rPr>
              <w:t xml:space="preserve"> </w:t>
            </w:r>
            <w:r w:rsidR="007D1BE0" w:rsidRPr="00C373A7">
              <w:rPr>
                <w:rFonts w:eastAsia="Times New Roman"/>
                <w:color w:val="000000"/>
                <w:sz w:val="24"/>
                <w:szCs w:val="24"/>
                <w:lang w:val="sv-SE"/>
              </w:rPr>
              <w:t>kan agera målinriktat i många olika kommunikationssituationer och kan anpassa sin egen insats enligt situation.</w:t>
            </w:r>
            <w:r w:rsidRPr="00C373A7">
              <w:rPr>
                <w:rFonts w:eastAsia="Times New Roman"/>
                <w:color w:val="000000"/>
                <w:sz w:val="24"/>
                <w:szCs w:val="24"/>
                <w:lang w:val="sv-SE"/>
              </w:rPr>
              <w:t xml:space="preserve"> </w:t>
            </w:r>
          </w:p>
          <w:p w14:paraId="5BDF4338" w14:textId="77777777" w:rsidR="00E503D1" w:rsidRDefault="00E503D1" w:rsidP="00DC6BA8">
            <w:pPr>
              <w:spacing w:after="0" w:line="276" w:lineRule="auto"/>
              <w:contextualSpacing/>
              <w:rPr>
                <w:rFonts w:eastAsia="Times New Roman"/>
                <w:color w:val="000000"/>
                <w:sz w:val="24"/>
                <w:szCs w:val="24"/>
                <w:lang w:val="sv-SE"/>
              </w:rPr>
            </w:pPr>
          </w:p>
          <w:p w14:paraId="0CF39F6D" w14:textId="20C5B5E1" w:rsidR="00964AE7" w:rsidRPr="00C373A7" w:rsidRDefault="003026FA" w:rsidP="00DC6BA8">
            <w:pPr>
              <w:spacing w:after="0" w:line="276" w:lineRule="auto"/>
              <w:contextualSpacing/>
              <w:rPr>
                <w:sz w:val="24"/>
                <w:szCs w:val="24"/>
              </w:rPr>
            </w:pPr>
            <w:r w:rsidRPr="00C373A7">
              <w:rPr>
                <w:rFonts w:eastAsia="Times New Roman"/>
                <w:color w:val="000000"/>
                <w:sz w:val="24"/>
                <w:szCs w:val="24"/>
                <w:lang w:val="sv-SE"/>
              </w:rPr>
              <w:t>Den studerande kan läsa och tolka mångsidiga texter.</w:t>
            </w:r>
          </w:p>
        </w:tc>
      </w:tr>
      <w:tr w:rsidR="00964AE7" w:rsidRPr="00F43B08" w14:paraId="3BC85142" w14:textId="77777777" w:rsidTr="00925989">
        <w:trPr>
          <w:trHeight w:val="397"/>
        </w:trPr>
        <w:tc>
          <w:tcPr>
            <w:tcW w:w="15426" w:type="dxa"/>
            <w:gridSpan w:val="8"/>
            <w:shd w:val="clear" w:color="auto" w:fill="auto"/>
          </w:tcPr>
          <w:p w14:paraId="6D323FD9" w14:textId="77777777" w:rsidR="00964AE7" w:rsidRPr="00C373A7" w:rsidRDefault="00964AE7" w:rsidP="00DC6BA8">
            <w:pPr>
              <w:pBdr>
                <w:top w:val="nil"/>
                <w:left w:val="nil"/>
                <w:bottom w:val="nil"/>
                <w:right w:val="nil"/>
                <w:between w:val="nil"/>
              </w:pBdr>
              <w:spacing w:after="0" w:line="276" w:lineRule="auto"/>
              <w:contextualSpacing/>
              <w:rPr>
                <w:b/>
                <w:sz w:val="24"/>
                <w:szCs w:val="24"/>
                <w:lang w:val="sv-SE"/>
              </w:rPr>
            </w:pPr>
            <w:r w:rsidRPr="00C373A7">
              <w:rPr>
                <w:b/>
                <w:sz w:val="24"/>
                <w:szCs w:val="24"/>
                <w:lang w:val="sv-SE"/>
              </w:rPr>
              <w:t>Att tolka texter</w:t>
            </w:r>
          </w:p>
        </w:tc>
      </w:tr>
      <w:tr w:rsidR="00964AE7" w:rsidRPr="00F43B08" w14:paraId="56446EF2" w14:textId="77777777" w:rsidTr="00925989">
        <w:trPr>
          <w:trHeight w:val="283"/>
        </w:trPr>
        <w:tc>
          <w:tcPr>
            <w:tcW w:w="1928" w:type="dxa"/>
            <w:shd w:val="clear" w:color="auto" w:fill="auto"/>
          </w:tcPr>
          <w:p w14:paraId="0EE21A56"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 xml:space="preserve">M2 uppmuntra den studerande att vidga sitt ord- och begreppsförråd, att stärka sin </w:t>
            </w:r>
            <w:r w:rsidRPr="00C373A7">
              <w:rPr>
                <w:sz w:val="24"/>
                <w:szCs w:val="24"/>
              </w:rPr>
              <w:lastRenderedPageBreak/>
              <w:t>förmåga att utnyttja texter och sina läsfärdigheter för att söka information och få upplevelser samt att diskutera texter i olika kommunikationsmiljöer</w:t>
            </w:r>
          </w:p>
        </w:tc>
        <w:tc>
          <w:tcPr>
            <w:tcW w:w="1928" w:type="dxa"/>
            <w:shd w:val="clear" w:color="auto" w:fill="auto"/>
          </w:tcPr>
          <w:p w14:paraId="1319020D" w14:textId="77777777" w:rsidR="00964AE7" w:rsidRPr="00C373A7" w:rsidRDefault="00964AE7" w:rsidP="00DC6BA8">
            <w:pPr>
              <w:pBdr>
                <w:top w:val="nil"/>
                <w:left w:val="nil"/>
                <w:bottom w:val="nil"/>
                <w:right w:val="nil"/>
                <w:between w:val="nil"/>
              </w:pBdr>
              <w:spacing w:after="0" w:line="276" w:lineRule="auto"/>
              <w:contextualSpacing/>
              <w:rPr>
                <w:sz w:val="24"/>
                <w:szCs w:val="24"/>
                <w:lang w:val="sv-SE"/>
              </w:rPr>
            </w:pPr>
            <w:r w:rsidRPr="00C373A7">
              <w:rPr>
                <w:sz w:val="24"/>
                <w:szCs w:val="24"/>
                <w:lang w:val="sv-SE"/>
              </w:rPr>
              <w:lastRenderedPageBreak/>
              <w:t>sa1</w:t>
            </w:r>
          </w:p>
        </w:tc>
        <w:tc>
          <w:tcPr>
            <w:tcW w:w="1928" w:type="dxa"/>
            <w:shd w:val="clear" w:color="auto" w:fill="auto"/>
            <w:tcMar>
              <w:top w:w="100" w:type="dxa"/>
              <w:left w:w="100" w:type="dxa"/>
              <w:bottom w:w="100" w:type="dxa"/>
              <w:right w:w="100" w:type="dxa"/>
            </w:tcMar>
          </w:tcPr>
          <w:p w14:paraId="41707807" w14:textId="69F3092B" w:rsidR="00964AE7" w:rsidRPr="00C373A7" w:rsidRDefault="00660431" w:rsidP="00DC6BA8">
            <w:pPr>
              <w:spacing w:after="0" w:line="276" w:lineRule="auto"/>
              <w:contextualSpacing/>
              <w:rPr>
                <w:sz w:val="24"/>
                <w:szCs w:val="24"/>
              </w:rPr>
            </w:pPr>
            <w:r w:rsidRPr="00C373A7">
              <w:rPr>
                <w:sz w:val="24"/>
                <w:szCs w:val="24"/>
                <w:lang w:bidi="sv-FI"/>
              </w:rPr>
              <w:t>Den studerande</w:t>
            </w:r>
            <w:r w:rsidR="007D1BE0" w:rsidRPr="00C373A7">
              <w:rPr>
                <w:sz w:val="24"/>
                <w:szCs w:val="24"/>
                <w:lang w:bidi="sv-FI"/>
              </w:rPr>
              <w:t xml:space="preserve"> lär känna skönlitterära-, fack- och medietexter i olika former </w:t>
            </w:r>
            <w:r w:rsidR="007D1BE0" w:rsidRPr="00C373A7">
              <w:rPr>
                <w:sz w:val="24"/>
                <w:szCs w:val="24"/>
                <w:lang w:bidi="sv-FI"/>
              </w:rPr>
              <w:lastRenderedPageBreak/>
              <w:t>samt utökar sitt ord- och begreppsförråd.</w:t>
            </w:r>
          </w:p>
        </w:tc>
        <w:tc>
          <w:tcPr>
            <w:tcW w:w="1928" w:type="dxa"/>
            <w:shd w:val="clear" w:color="auto" w:fill="auto"/>
          </w:tcPr>
          <w:p w14:paraId="12B96D14"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Ord- och begreppsförråd, förmåga att använda och tolka texter</w:t>
            </w:r>
          </w:p>
        </w:tc>
        <w:tc>
          <w:tcPr>
            <w:tcW w:w="1928" w:type="dxa"/>
            <w:shd w:val="clear" w:color="auto" w:fill="auto"/>
            <w:tcMar>
              <w:top w:w="100" w:type="dxa"/>
              <w:left w:w="100" w:type="dxa"/>
              <w:bottom w:w="100" w:type="dxa"/>
              <w:right w:w="100" w:type="dxa"/>
            </w:tcMar>
          </w:tcPr>
          <w:p w14:paraId="65D37968" w14:textId="1ADF99F6" w:rsidR="00660431" w:rsidRPr="00C373A7" w:rsidRDefault="00660431" w:rsidP="00DC6BA8">
            <w:pPr>
              <w:spacing w:after="0" w:line="276" w:lineRule="auto"/>
              <w:contextualSpacing/>
              <w:rPr>
                <w:rFonts w:eastAsia="Times New Roman"/>
                <w:color w:val="000000"/>
                <w:sz w:val="24"/>
                <w:szCs w:val="24"/>
                <w:lang w:val="sv-SE"/>
              </w:rPr>
            </w:pPr>
            <w:r w:rsidRPr="00C373A7">
              <w:rPr>
                <w:rFonts w:eastAsia="Times New Roman"/>
                <w:color w:val="000000"/>
                <w:sz w:val="24"/>
                <w:szCs w:val="24"/>
                <w:lang w:val="sv-SE"/>
              </w:rPr>
              <w:t>Den studerande behärskar ett snävt ord- och begreppsförråd.</w:t>
            </w:r>
          </w:p>
          <w:p w14:paraId="5C89DEF6" w14:textId="77777777" w:rsidR="00E503D1" w:rsidRDefault="00E503D1" w:rsidP="00DC6BA8">
            <w:pPr>
              <w:spacing w:after="0" w:line="276" w:lineRule="auto"/>
              <w:contextualSpacing/>
              <w:rPr>
                <w:rFonts w:eastAsia="Times New Roman"/>
                <w:color w:val="000000"/>
                <w:sz w:val="24"/>
                <w:szCs w:val="24"/>
                <w:lang w:val="sv-SE"/>
              </w:rPr>
            </w:pPr>
          </w:p>
          <w:p w14:paraId="6E9A4525" w14:textId="52853D34" w:rsidR="00964AE7" w:rsidRPr="00C373A7" w:rsidRDefault="00660431" w:rsidP="00DC6BA8">
            <w:pPr>
              <w:spacing w:after="0" w:line="276" w:lineRule="auto"/>
              <w:contextualSpacing/>
              <w:rPr>
                <w:sz w:val="24"/>
                <w:szCs w:val="24"/>
              </w:rPr>
            </w:pPr>
            <w:r w:rsidRPr="00C373A7">
              <w:rPr>
                <w:rFonts w:eastAsia="Times New Roman"/>
                <w:color w:val="000000"/>
                <w:sz w:val="24"/>
                <w:szCs w:val="24"/>
                <w:lang w:val="sv-SE"/>
              </w:rPr>
              <w:lastRenderedPageBreak/>
              <w:t>Den studerande</w:t>
            </w:r>
            <w:r w:rsidRPr="00C373A7">
              <w:rPr>
                <w:rFonts w:eastAsia="Times New Roman"/>
                <w:strike/>
                <w:color w:val="000000"/>
                <w:sz w:val="24"/>
                <w:szCs w:val="24"/>
                <w:lang w:val="sv-SE"/>
              </w:rPr>
              <w:t xml:space="preserve"> </w:t>
            </w:r>
            <w:r w:rsidR="007D1BE0" w:rsidRPr="00C373A7">
              <w:rPr>
                <w:rFonts w:eastAsia="Times New Roman"/>
                <w:color w:val="000000"/>
                <w:sz w:val="24"/>
                <w:szCs w:val="24"/>
                <w:lang w:val="sv-SE"/>
              </w:rPr>
              <w:t>kan läsa enkla skönlitterära-, fack- och medietexter.</w:t>
            </w:r>
          </w:p>
        </w:tc>
        <w:tc>
          <w:tcPr>
            <w:tcW w:w="1928" w:type="dxa"/>
            <w:shd w:val="clear" w:color="auto" w:fill="auto"/>
            <w:tcMar>
              <w:top w:w="100" w:type="dxa"/>
              <w:left w:w="100" w:type="dxa"/>
              <w:bottom w:w="100" w:type="dxa"/>
              <w:right w:w="100" w:type="dxa"/>
            </w:tcMar>
          </w:tcPr>
          <w:p w14:paraId="78A0093C" w14:textId="77777777" w:rsidR="00E503D1" w:rsidRDefault="00660431" w:rsidP="00DC6BA8">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lastRenderedPageBreak/>
              <w:t>Den studerande behärskar ett enkelt ord- och begreppsförråd</w:t>
            </w:r>
          </w:p>
          <w:p w14:paraId="47387DB3" w14:textId="77777777" w:rsidR="00E503D1" w:rsidRDefault="00E503D1" w:rsidP="00DC6BA8">
            <w:pPr>
              <w:spacing w:line="276" w:lineRule="auto"/>
              <w:ind w:right="100"/>
              <w:contextualSpacing/>
              <w:rPr>
                <w:rFonts w:eastAsia="Times New Roman"/>
                <w:color w:val="000000"/>
                <w:sz w:val="24"/>
                <w:szCs w:val="24"/>
                <w:lang w:val="sv-SE"/>
              </w:rPr>
            </w:pPr>
          </w:p>
          <w:p w14:paraId="2F5B9514" w14:textId="2E8F36DD" w:rsidR="007D1BE0" w:rsidRPr="00C373A7" w:rsidRDefault="00660431" w:rsidP="00DC6BA8">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lastRenderedPageBreak/>
              <w:t xml:space="preserve">Den studerande </w:t>
            </w:r>
            <w:r w:rsidR="007D1BE0" w:rsidRPr="00C373A7">
              <w:rPr>
                <w:rFonts w:eastAsia="Times New Roman"/>
                <w:color w:val="000000"/>
                <w:sz w:val="24"/>
                <w:szCs w:val="24"/>
                <w:lang w:val="sv-SE"/>
              </w:rPr>
              <w:t>kan läsa olika texter men håller sig främst till välbekanta texttyper.</w:t>
            </w:r>
          </w:p>
          <w:p w14:paraId="6772E4D3" w14:textId="77777777" w:rsidR="00964AE7" w:rsidRPr="00C373A7" w:rsidRDefault="00964AE7" w:rsidP="00DC6BA8">
            <w:pPr>
              <w:spacing w:after="0" w:line="276" w:lineRule="auto"/>
              <w:contextualSpacing/>
              <w:rPr>
                <w:sz w:val="24"/>
                <w:szCs w:val="24"/>
                <w:lang w:val="sv-SE"/>
              </w:rPr>
            </w:pPr>
          </w:p>
        </w:tc>
        <w:tc>
          <w:tcPr>
            <w:tcW w:w="1928" w:type="dxa"/>
            <w:shd w:val="clear" w:color="auto" w:fill="auto"/>
          </w:tcPr>
          <w:p w14:paraId="73B2468C" w14:textId="77777777" w:rsidR="00E503D1"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 xml:space="preserve">Den studerande behärskar ett relativt stort ord- och begreppsförråd. </w:t>
            </w:r>
          </w:p>
          <w:p w14:paraId="2FFD0063" w14:textId="77777777" w:rsidR="00E503D1" w:rsidRDefault="00E503D1" w:rsidP="00DC6BA8">
            <w:pPr>
              <w:pBdr>
                <w:top w:val="nil"/>
                <w:left w:val="nil"/>
                <w:bottom w:val="nil"/>
                <w:right w:val="nil"/>
                <w:between w:val="nil"/>
              </w:pBdr>
              <w:spacing w:after="0" w:line="276" w:lineRule="auto"/>
              <w:contextualSpacing/>
              <w:rPr>
                <w:sz w:val="24"/>
                <w:szCs w:val="24"/>
              </w:rPr>
            </w:pPr>
          </w:p>
          <w:p w14:paraId="3DC15436" w14:textId="194966E4"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Den studerande kan använda olika källor för att söka information samt diskutera olika texter genom att fråga, komprimera, kommentera och reflektera kring sambandet mellan texterna och egna erfarenheter.</w:t>
            </w:r>
          </w:p>
        </w:tc>
        <w:tc>
          <w:tcPr>
            <w:tcW w:w="1930" w:type="dxa"/>
            <w:shd w:val="clear" w:color="auto" w:fill="auto"/>
            <w:tcMar>
              <w:top w:w="100" w:type="dxa"/>
              <w:left w:w="100" w:type="dxa"/>
              <w:bottom w:w="100" w:type="dxa"/>
              <w:right w:w="100" w:type="dxa"/>
            </w:tcMar>
          </w:tcPr>
          <w:p w14:paraId="03C886D1" w14:textId="77777777" w:rsidR="00E503D1" w:rsidRDefault="00660431" w:rsidP="00DC6BA8">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lastRenderedPageBreak/>
              <w:t>Den studerande behärskar ett mångsidigt ord- och begreppsförrå</w:t>
            </w:r>
            <w:r w:rsidR="00F02910" w:rsidRPr="00C373A7">
              <w:rPr>
                <w:rFonts w:eastAsia="Times New Roman"/>
                <w:color w:val="000000"/>
                <w:sz w:val="24"/>
                <w:szCs w:val="24"/>
                <w:lang w:val="sv-SE"/>
              </w:rPr>
              <w:t>d</w:t>
            </w:r>
            <w:r w:rsidR="000828DB" w:rsidRPr="00C373A7">
              <w:rPr>
                <w:rFonts w:eastAsia="Times New Roman"/>
                <w:color w:val="000000"/>
                <w:sz w:val="24"/>
                <w:szCs w:val="24"/>
                <w:lang w:val="sv-SE"/>
              </w:rPr>
              <w:t>.</w:t>
            </w:r>
          </w:p>
          <w:p w14:paraId="02061346" w14:textId="77777777" w:rsidR="00E503D1" w:rsidRDefault="00E503D1" w:rsidP="00DC6BA8">
            <w:pPr>
              <w:spacing w:line="276" w:lineRule="auto"/>
              <w:ind w:right="100"/>
              <w:contextualSpacing/>
              <w:rPr>
                <w:rFonts w:eastAsia="Times New Roman"/>
                <w:color w:val="000000"/>
                <w:sz w:val="24"/>
                <w:szCs w:val="24"/>
                <w:lang w:val="sv-SE"/>
              </w:rPr>
            </w:pPr>
          </w:p>
          <w:p w14:paraId="3CC86220" w14:textId="3EE8BF77" w:rsidR="007D1BE0" w:rsidRPr="00C373A7" w:rsidRDefault="00660431" w:rsidP="00DC6BA8">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w:t>
            </w:r>
            <w:r w:rsidRPr="00C373A7">
              <w:rPr>
                <w:rFonts w:eastAsia="Times New Roman"/>
                <w:strike/>
                <w:color w:val="000000"/>
                <w:sz w:val="24"/>
                <w:szCs w:val="24"/>
                <w:lang w:val="sv-SE"/>
              </w:rPr>
              <w:t xml:space="preserve"> </w:t>
            </w:r>
            <w:r w:rsidR="007D1BE0" w:rsidRPr="00C373A7">
              <w:rPr>
                <w:rFonts w:eastAsia="Times New Roman"/>
                <w:color w:val="000000"/>
                <w:sz w:val="24"/>
                <w:szCs w:val="24"/>
                <w:lang w:val="sv-SE"/>
              </w:rPr>
              <w:t>kan mångsidigt läsa olika skönlitterära-, fack- och medietexter.</w:t>
            </w:r>
          </w:p>
          <w:p w14:paraId="6E693C8A" w14:textId="77777777" w:rsidR="00964AE7" w:rsidRPr="00C373A7" w:rsidRDefault="00964AE7" w:rsidP="00DC6BA8">
            <w:pPr>
              <w:spacing w:after="0" w:line="276" w:lineRule="auto"/>
              <w:contextualSpacing/>
              <w:rPr>
                <w:sz w:val="24"/>
                <w:szCs w:val="24"/>
                <w:lang w:val="sv-SE"/>
              </w:rPr>
            </w:pPr>
          </w:p>
        </w:tc>
      </w:tr>
      <w:tr w:rsidR="00964AE7" w:rsidRPr="00F43B08" w14:paraId="1A4818E4" w14:textId="77777777" w:rsidTr="00925989">
        <w:trPr>
          <w:trHeight w:val="397"/>
        </w:trPr>
        <w:tc>
          <w:tcPr>
            <w:tcW w:w="15426" w:type="dxa"/>
            <w:gridSpan w:val="8"/>
            <w:shd w:val="clear" w:color="auto" w:fill="auto"/>
          </w:tcPr>
          <w:p w14:paraId="1A611AA6" w14:textId="77777777" w:rsidR="00964AE7" w:rsidRPr="00C373A7" w:rsidRDefault="00964AE7" w:rsidP="00DC6BA8">
            <w:pPr>
              <w:pBdr>
                <w:top w:val="nil"/>
                <w:left w:val="nil"/>
                <w:bottom w:val="nil"/>
                <w:right w:val="nil"/>
                <w:between w:val="nil"/>
              </w:pBdr>
              <w:spacing w:after="0" w:line="276" w:lineRule="auto"/>
              <w:contextualSpacing/>
              <w:rPr>
                <w:b/>
                <w:sz w:val="24"/>
                <w:szCs w:val="24"/>
                <w:lang w:val="sv-SE"/>
              </w:rPr>
            </w:pPr>
            <w:r w:rsidRPr="00C373A7">
              <w:rPr>
                <w:b/>
                <w:sz w:val="24"/>
                <w:szCs w:val="24"/>
                <w:lang w:val="sv-SE"/>
              </w:rPr>
              <w:lastRenderedPageBreak/>
              <w:t>Att producera texter</w:t>
            </w:r>
          </w:p>
        </w:tc>
      </w:tr>
      <w:tr w:rsidR="00964AE7" w:rsidRPr="00F43B08" w14:paraId="0506266C" w14:textId="77777777" w:rsidTr="00925989">
        <w:trPr>
          <w:trHeight w:val="283"/>
        </w:trPr>
        <w:tc>
          <w:tcPr>
            <w:tcW w:w="1928" w:type="dxa"/>
            <w:shd w:val="clear" w:color="auto" w:fill="auto"/>
          </w:tcPr>
          <w:p w14:paraId="5AEF9A59" w14:textId="30BE75E8"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 xml:space="preserve">M3 handleda den studerande att vidareutveckla och bredda sina skrivfärdigheter </w:t>
            </w:r>
          </w:p>
        </w:tc>
        <w:tc>
          <w:tcPr>
            <w:tcW w:w="1928" w:type="dxa"/>
            <w:shd w:val="clear" w:color="auto" w:fill="auto"/>
          </w:tcPr>
          <w:p w14:paraId="35013906" w14:textId="77777777" w:rsidR="00964AE7" w:rsidRPr="00C373A7" w:rsidRDefault="00964AE7" w:rsidP="00DC6BA8">
            <w:pPr>
              <w:pBdr>
                <w:top w:val="nil"/>
                <w:left w:val="nil"/>
                <w:bottom w:val="nil"/>
                <w:right w:val="nil"/>
                <w:between w:val="nil"/>
              </w:pBdr>
              <w:spacing w:after="0" w:line="276" w:lineRule="auto"/>
              <w:contextualSpacing/>
              <w:rPr>
                <w:sz w:val="24"/>
                <w:szCs w:val="24"/>
                <w:lang w:val="sv-SE"/>
              </w:rPr>
            </w:pPr>
            <w:r w:rsidRPr="00C373A7">
              <w:rPr>
                <w:sz w:val="24"/>
                <w:szCs w:val="24"/>
                <w:lang w:val="sv-SE"/>
              </w:rPr>
              <w:t>sa1</w:t>
            </w:r>
          </w:p>
        </w:tc>
        <w:tc>
          <w:tcPr>
            <w:tcW w:w="1928" w:type="dxa"/>
            <w:shd w:val="clear" w:color="auto" w:fill="auto"/>
            <w:tcMar>
              <w:top w:w="100" w:type="dxa"/>
              <w:left w:w="100" w:type="dxa"/>
              <w:bottom w:w="100" w:type="dxa"/>
              <w:right w:w="100" w:type="dxa"/>
            </w:tcMar>
          </w:tcPr>
          <w:p w14:paraId="0AF57C37" w14:textId="202D7D68" w:rsidR="007D1BE0" w:rsidRPr="00C373A7" w:rsidRDefault="006052D0" w:rsidP="00DC6BA8">
            <w:pPr>
              <w:spacing w:line="276" w:lineRule="auto"/>
              <w:ind w:left="-60"/>
              <w:contextualSpacing/>
              <w:rPr>
                <w:rFonts w:eastAsia="Times New Roman"/>
                <w:color w:val="000000"/>
                <w:sz w:val="24"/>
                <w:szCs w:val="24"/>
                <w:lang w:val="sv-SE"/>
              </w:rPr>
            </w:pPr>
            <w:r w:rsidRPr="00C373A7">
              <w:rPr>
                <w:rFonts w:eastAsia="Times New Roman"/>
                <w:color w:val="000000"/>
                <w:sz w:val="24"/>
                <w:szCs w:val="24"/>
                <w:lang w:val="sv-SE"/>
              </w:rPr>
              <w:t>Den studerande</w:t>
            </w:r>
            <w:r w:rsidRPr="00C373A7">
              <w:rPr>
                <w:rFonts w:eastAsia="Times New Roman"/>
                <w:strike/>
                <w:color w:val="000000"/>
                <w:sz w:val="24"/>
                <w:szCs w:val="24"/>
                <w:lang w:val="sv-SE"/>
              </w:rPr>
              <w:t xml:space="preserve"> </w:t>
            </w:r>
            <w:r w:rsidR="007D1BE0" w:rsidRPr="00C373A7">
              <w:rPr>
                <w:rFonts w:eastAsia="Times New Roman"/>
                <w:color w:val="000000"/>
                <w:sz w:val="24"/>
                <w:szCs w:val="24"/>
                <w:lang w:val="sv-SE"/>
              </w:rPr>
              <w:t>utvecklar sin skrivfärdighet för att den ska bli mera mångsidig och smidig.</w:t>
            </w:r>
          </w:p>
          <w:p w14:paraId="06AB0614" w14:textId="77777777" w:rsidR="00964AE7" w:rsidRPr="00C373A7" w:rsidRDefault="00964AE7" w:rsidP="00DC6BA8">
            <w:pPr>
              <w:spacing w:after="0" w:line="276" w:lineRule="auto"/>
              <w:contextualSpacing/>
              <w:rPr>
                <w:sz w:val="24"/>
                <w:szCs w:val="24"/>
                <w:lang w:val="sv-SE"/>
              </w:rPr>
            </w:pPr>
          </w:p>
        </w:tc>
        <w:tc>
          <w:tcPr>
            <w:tcW w:w="1928" w:type="dxa"/>
            <w:shd w:val="clear" w:color="auto" w:fill="auto"/>
          </w:tcPr>
          <w:p w14:paraId="6A14D44D"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Grundläggande skrivfärdigheter och förmåga att producera texter</w:t>
            </w:r>
          </w:p>
        </w:tc>
        <w:tc>
          <w:tcPr>
            <w:tcW w:w="1928" w:type="dxa"/>
            <w:shd w:val="clear" w:color="auto" w:fill="auto"/>
            <w:tcMar>
              <w:top w:w="100" w:type="dxa"/>
              <w:left w:w="100" w:type="dxa"/>
              <w:bottom w:w="100" w:type="dxa"/>
              <w:right w:w="100" w:type="dxa"/>
            </w:tcMar>
          </w:tcPr>
          <w:p w14:paraId="3C21802A" w14:textId="4807680A" w:rsidR="007D1BE0" w:rsidRPr="00C373A7" w:rsidRDefault="006052D0" w:rsidP="00DC6BA8">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w:t>
            </w:r>
            <w:r w:rsidRPr="00C373A7">
              <w:rPr>
                <w:rFonts w:eastAsia="Times New Roman"/>
                <w:strike/>
                <w:color w:val="000000"/>
                <w:sz w:val="24"/>
                <w:szCs w:val="24"/>
                <w:lang w:val="sv-SE"/>
              </w:rPr>
              <w:t xml:space="preserve"> </w:t>
            </w:r>
            <w:r w:rsidR="007D1BE0" w:rsidRPr="00C373A7">
              <w:rPr>
                <w:rFonts w:eastAsia="Times New Roman"/>
                <w:color w:val="000000"/>
                <w:sz w:val="24"/>
                <w:szCs w:val="24"/>
                <w:lang w:val="sv-SE"/>
              </w:rPr>
              <w:t xml:space="preserve">kan enligt modell producera enkel text som man förstår. </w:t>
            </w:r>
          </w:p>
          <w:p w14:paraId="2E439CBA" w14:textId="77777777" w:rsidR="00E503D1" w:rsidRDefault="00E503D1" w:rsidP="00DC6BA8">
            <w:pPr>
              <w:spacing w:after="0" w:line="276" w:lineRule="auto"/>
              <w:contextualSpacing/>
              <w:rPr>
                <w:rFonts w:eastAsia="Times New Roman"/>
                <w:color w:val="000000"/>
                <w:sz w:val="24"/>
                <w:szCs w:val="24"/>
                <w:lang w:val="sv-SE"/>
              </w:rPr>
            </w:pPr>
          </w:p>
          <w:p w14:paraId="39480DA7" w14:textId="5151129B" w:rsidR="00964AE7" w:rsidRPr="00C373A7" w:rsidRDefault="006052D0" w:rsidP="00DC6BA8">
            <w:pPr>
              <w:spacing w:after="0" w:line="276" w:lineRule="auto"/>
              <w:contextualSpacing/>
              <w:rPr>
                <w:sz w:val="24"/>
                <w:szCs w:val="24"/>
              </w:rPr>
            </w:pPr>
            <w:r w:rsidRPr="00C373A7">
              <w:rPr>
                <w:rFonts w:eastAsia="Times New Roman"/>
                <w:color w:val="000000"/>
                <w:sz w:val="24"/>
                <w:szCs w:val="24"/>
                <w:lang w:val="sv-SE"/>
              </w:rPr>
              <w:t>Den studerande</w:t>
            </w:r>
            <w:r w:rsidRPr="00C373A7">
              <w:rPr>
                <w:rFonts w:eastAsia="Times New Roman"/>
                <w:strike/>
                <w:color w:val="000000"/>
                <w:sz w:val="24"/>
                <w:szCs w:val="24"/>
                <w:lang w:val="sv-SE"/>
              </w:rPr>
              <w:t xml:space="preserve"> </w:t>
            </w:r>
            <w:r w:rsidR="007D1BE0" w:rsidRPr="00C373A7">
              <w:rPr>
                <w:rFonts w:eastAsia="Times New Roman"/>
                <w:color w:val="000000"/>
                <w:sz w:val="24"/>
                <w:szCs w:val="24"/>
                <w:lang w:val="sv-SE"/>
              </w:rPr>
              <w:t xml:space="preserve">kan använda enkel menings- och satsbyggnad </w:t>
            </w:r>
            <w:r w:rsidR="007D1BE0" w:rsidRPr="00C373A7">
              <w:rPr>
                <w:rFonts w:eastAsia="Times New Roman"/>
                <w:color w:val="000000"/>
                <w:sz w:val="24"/>
                <w:szCs w:val="24"/>
                <w:lang w:val="sv-SE"/>
              </w:rPr>
              <w:lastRenderedPageBreak/>
              <w:t>samt huvudsakligen skiljetecken vid meningsgränser och versal i början av mening.</w:t>
            </w:r>
          </w:p>
        </w:tc>
        <w:tc>
          <w:tcPr>
            <w:tcW w:w="1928" w:type="dxa"/>
            <w:shd w:val="clear" w:color="auto" w:fill="auto"/>
            <w:tcMar>
              <w:top w:w="100" w:type="dxa"/>
              <w:left w:w="100" w:type="dxa"/>
              <w:bottom w:w="100" w:type="dxa"/>
              <w:right w:w="100" w:type="dxa"/>
            </w:tcMar>
          </w:tcPr>
          <w:p w14:paraId="1C4094B7" w14:textId="09282A6F" w:rsidR="007D1BE0" w:rsidRPr="00C373A7" w:rsidRDefault="003556CE" w:rsidP="00DC6BA8">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lastRenderedPageBreak/>
              <w:t>Den studerande</w:t>
            </w:r>
            <w:r w:rsidRPr="00C373A7">
              <w:rPr>
                <w:rFonts w:eastAsia="Times New Roman"/>
                <w:strike/>
                <w:color w:val="000000"/>
                <w:sz w:val="24"/>
                <w:szCs w:val="24"/>
                <w:lang w:val="sv-SE"/>
              </w:rPr>
              <w:t xml:space="preserve"> </w:t>
            </w:r>
            <w:r w:rsidR="007D1BE0" w:rsidRPr="00C373A7">
              <w:rPr>
                <w:rFonts w:eastAsia="Times New Roman"/>
                <w:color w:val="000000"/>
                <w:sz w:val="24"/>
                <w:szCs w:val="24"/>
                <w:lang w:val="sv-SE"/>
              </w:rPr>
              <w:t xml:space="preserve">kan producera en kort text som i huvudsak är lätt att förstå. </w:t>
            </w:r>
          </w:p>
          <w:p w14:paraId="21C4A543" w14:textId="77777777" w:rsidR="00E503D1" w:rsidRDefault="00E503D1" w:rsidP="00DC6BA8">
            <w:pPr>
              <w:spacing w:line="276" w:lineRule="auto"/>
              <w:ind w:right="100"/>
              <w:contextualSpacing/>
              <w:rPr>
                <w:rFonts w:eastAsia="Times New Roman"/>
                <w:color w:val="000000"/>
                <w:sz w:val="24"/>
                <w:szCs w:val="24"/>
                <w:lang w:val="sv-SE"/>
              </w:rPr>
            </w:pPr>
          </w:p>
          <w:p w14:paraId="364594F1" w14:textId="1004C034" w:rsidR="007D1BE0" w:rsidRPr="00C373A7" w:rsidRDefault="003556CE" w:rsidP="00DC6BA8">
            <w:pPr>
              <w:spacing w:line="276" w:lineRule="auto"/>
              <w:ind w:right="100"/>
              <w:contextualSpacing/>
              <w:rPr>
                <w:rFonts w:eastAsia="Times New Roman"/>
                <w:sz w:val="24"/>
                <w:szCs w:val="24"/>
                <w:lang w:val="sv-SE"/>
              </w:rPr>
            </w:pPr>
            <w:r w:rsidRPr="00C373A7">
              <w:rPr>
                <w:rFonts w:eastAsia="Times New Roman"/>
                <w:color w:val="000000"/>
                <w:sz w:val="24"/>
                <w:szCs w:val="24"/>
                <w:lang w:val="sv-SE"/>
              </w:rPr>
              <w:t xml:space="preserve">Den studerande </w:t>
            </w:r>
            <w:r w:rsidR="007D1BE0" w:rsidRPr="00C373A7">
              <w:rPr>
                <w:rFonts w:eastAsia="Times New Roman"/>
                <w:color w:val="000000"/>
                <w:sz w:val="24"/>
                <w:szCs w:val="24"/>
                <w:lang w:val="sv-SE"/>
              </w:rPr>
              <w:t xml:space="preserve">kan strukturera sin text och följa </w:t>
            </w:r>
            <w:r w:rsidR="007D1BE0" w:rsidRPr="00C373A7">
              <w:rPr>
                <w:rFonts w:eastAsia="Times New Roman"/>
                <w:color w:val="000000"/>
                <w:sz w:val="24"/>
                <w:szCs w:val="24"/>
                <w:lang w:val="sv-SE"/>
              </w:rPr>
              <w:lastRenderedPageBreak/>
              <w:t>standardspråkets centrala skriftspråksnormer. </w:t>
            </w:r>
          </w:p>
          <w:p w14:paraId="266FBE3D" w14:textId="77777777" w:rsidR="00964AE7" w:rsidRPr="00C373A7" w:rsidRDefault="00964AE7" w:rsidP="00DC6BA8">
            <w:pPr>
              <w:spacing w:after="0" w:line="276" w:lineRule="auto"/>
              <w:contextualSpacing/>
              <w:rPr>
                <w:sz w:val="24"/>
                <w:szCs w:val="24"/>
                <w:lang w:val="sv-SE"/>
              </w:rPr>
            </w:pPr>
          </w:p>
        </w:tc>
        <w:tc>
          <w:tcPr>
            <w:tcW w:w="1928" w:type="dxa"/>
            <w:shd w:val="clear" w:color="auto" w:fill="auto"/>
          </w:tcPr>
          <w:p w14:paraId="27E1F816" w14:textId="77777777" w:rsidR="00964AE7" w:rsidRPr="00C373A7" w:rsidRDefault="00964AE7" w:rsidP="00DC6BA8">
            <w:pPr>
              <w:pStyle w:val="AIPEtaulukot"/>
              <w:spacing w:line="276" w:lineRule="auto"/>
              <w:contextualSpacing/>
              <w:rPr>
                <w:rFonts w:cs="Calibri"/>
                <w:sz w:val="24"/>
                <w:szCs w:val="24"/>
              </w:rPr>
            </w:pPr>
            <w:r w:rsidRPr="00C373A7">
              <w:rPr>
                <w:rFonts w:cs="Calibri"/>
                <w:sz w:val="24"/>
                <w:szCs w:val="24"/>
              </w:rPr>
              <w:lastRenderedPageBreak/>
              <w:t xml:space="preserve">Den studerande kan skriva obehindrat och tydligt för hand och, i den mån det behövs, även digitalt. </w:t>
            </w:r>
          </w:p>
          <w:p w14:paraId="22F73A3D" w14:textId="77777777" w:rsidR="00964AE7" w:rsidRPr="00C373A7" w:rsidRDefault="00964AE7" w:rsidP="00DC6BA8">
            <w:pPr>
              <w:pBdr>
                <w:top w:val="nil"/>
                <w:left w:val="nil"/>
                <w:bottom w:val="nil"/>
                <w:right w:val="nil"/>
                <w:between w:val="nil"/>
              </w:pBdr>
              <w:spacing w:after="0" w:line="276" w:lineRule="auto"/>
              <w:contextualSpacing/>
              <w:rPr>
                <w:sz w:val="24"/>
                <w:szCs w:val="24"/>
              </w:rPr>
            </w:pPr>
          </w:p>
        </w:tc>
        <w:tc>
          <w:tcPr>
            <w:tcW w:w="1930" w:type="dxa"/>
            <w:shd w:val="clear" w:color="auto" w:fill="auto"/>
            <w:tcMar>
              <w:top w:w="100" w:type="dxa"/>
              <w:left w:w="100" w:type="dxa"/>
              <w:bottom w:w="100" w:type="dxa"/>
              <w:right w:w="100" w:type="dxa"/>
            </w:tcMar>
          </w:tcPr>
          <w:p w14:paraId="0181EC43" w14:textId="684F9BA9" w:rsidR="007D1BE0" w:rsidRPr="00C373A7" w:rsidRDefault="004829B3" w:rsidP="00DC6BA8">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w:t>
            </w:r>
            <w:r w:rsidR="007D1BE0" w:rsidRPr="00C373A7">
              <w:rPr>
                <w:rFonts w:eastAsia="Times New Roman"/>
                <w:color w:val="000000"/>
                <w:sz w:val="24"/>
                <w:szCs w:val="24"/>
                <w:lang w:val="sv-SE"/>
              </w:rPr>
              <w:t xml:space="preserve"> kan producera en förståelig och smidig text. </w:t>
            </w:r>
          </w:p>
          <w:p w14:paraId="21CDEACA" w14:textId="77777777" w:rsidR="00E503D1" w:rsidRDefault="00E503D1" w:rsidP="00DC6BA8">
            <w:pPr>
              <w:spacing w:after="0" w:line="276" w:lineRule="auto"/>
              <w:contextualSpacing/>
              <w:rPr>
                <w:rFonts w:eastAsia="Times New Roman"/>
                <w:color w:val="000000"/>
                <w:sz w:val="24"/>
                <w:szCs w:val="24"/>
                <w:lang w:val="sv-SE"/>
              </w:rPr>
            </w:pPr>
          </w:p>
          <w:p w14:paraId="018FCF08" w14:textId="72E04BEE" w:rsidR="00964AE7" w:rsidRPr="00C373A7" w:rsidRDefault="00FB6D84" w:rsidP="00DC6BA8">
            <w:pPr>
              <w:spacing w:after="0" w:line="276" w:lineRule="auto"/>
              <w:contextualSpacing/>
              <w:rPr>
                <w:sz w:val="24"/>
                <w:szCs w:val="24"/>
              </w:rPr>
            </w:pPr>
            <w:r w:rsidRPr="00C373A7">
              <w:rPr>
                <w:rFonts w:eastAsia="Times New Roman"/>
                <w:color w:val="000000"/>
                <w:sz w:val="24"/>
                <w:szCs w:val="24"/>
                <w:lang w:val="sv-SE"/>
              </w:rPr>
              <w:t>Den studerande</w:t>
            </w:r>
            <w:r w:rsidR="007D1BE0" w:rsidRPr="00C373A7">
              <w:rPr>
                <w:rFonts w:eastAsia="Times New Roman"/>
                <w:color w:val="000000"/>
                <w:sz w:val="24"/>
                <w:szCs w:val="24"/>
                <w:lang w:val="sv-SE"/>
              </w:rPr>
              <w:t xml:space="preserve"> kan strukturera sin text och sina stycken logiskt och fästa </w:t>
            </w:r>
            <w:r w:rsidR="007D1BE0" w:rsidRPr="00C373A7">
              <w:rPr>
                <w:rFonts w:eastAsia="Times New Roman"/>
                <w:color w:val="000000"/>
                <w:sz w:val="24"/>
                <w:szCs w:val="24"/>
                <w:lang w:val="sv-SE"/>
              </w:rPr>
              <w:lastRenderedPageBreak/>
              <w:t>uppmärksamhet vid ordval samt följa standardspråkets centrala skriftspråksnormer. </w:t>
            </w:r>
          </w:p>
        </w:tc>
      </w:tr>
      <w:tr w:rsidR="00964AE7" w:rsidRPr="00F43B08" w14:paraId="65926C8E" w14:textId="77777777" w:rsidTr="00925989">
        <w:trPr>
          <w:trHeight w:val="283"/>
        </w:trPr>
        <w:tc>
          <w:tcPr>
            <w:tcW w:w="1928" w:type="dxa"/>
            <w:shd w:val="clear" w:color="auto" w:fill="auto"/>
          </w:tcPr>
          <w:p w14:paraId="57FCBFC5"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M4 uppmuntra den studerande att producera berättande, beskrivande, instruerande, argumenterande och reflekterande texter</w:t>
            </w:r>
          </w:p>
        </w:tc>
        <w:tc>
          <w:tcPr>
            <w:tcW w:w="1928" w:type="dxa"/>
            <w:shd w:val="clear" w:color="auto" w:fill="auto"/>
          </w:tcPr>
          <w:p w14:paraId="1655D94B" w14:textId="77777777" w:rsidR="00964AE7" w:rsidRPr="00C373A7" w:rsidRDefault="00964AE7" w:rsidP="00DC6BA8">
            <w:pPr>
              <w:pBdr>
                <w:top w:val="nil"/>
                <w:left w:val="nil"/>
                <w:bottom w:val="nil"/>
                <w:right w:val="nil"/>
                <w:between w:val="nil"/>
              </w:pBdr>
              <w:spacing w:after="0" w:line="276" w:lineRule="auto"/>
              <w:contextualSpacing/>
              <w:rPr>
                <w:sz w:val="24"/>
                <w:szCs w:val="24"/>
                <w:lang w:val="sv-SE"/>
              </w:rPr>
            </w:pPr>
            <w:r w:rsidRPr="00C373A7">
              <w:rPr>
                <w:sz w:val="24"/>
                <w:szCs w:val="24"/>
                <w:lang w:val="sv-SE"/>
              </w:rPr>
              <w:t>sa1</w:t>
            </w:r>
          </w:p>
        </w:tc>
        <w:tc>
          <w:tcPr>
            <w:tcW w:w="1928" w:type="dxa"/>
            <w:shd w:val="clear" w:color="auto" w:fill="auto"/>
            <w:tcMar>
              <w:top w:w="100" w:type="dxa"/>
              <w:left w:w="100" w:type="dxa"/>
              <w:bottom w:w="100" w:type="dxa"/>
              <w:right w:w="100" w:type="dxa"/>
            </w:tcMar>
          </w:tcPr>
          <w:p w14:paraId="767DDBF9" w14:textId="1CFFE968" w:rsidR="00964AE7" w:rsidRPr="00C373A7" w:rsidRDefault="0028498A" w:rsidP="00DC6BA8">
            <w:pPr>
              <w:spacing w:after="0" w:line="276" w:lineRule="auto"/>
              <w:contextualSpacing/>
              <w:rPr>
                <w:sz w:val="24"/>
                <w:szCs w:val="24"/>
              </w:rPr>
            </w:pPr>
            <w:r w:rsidRPr="00C373A7">
              <w:rPr>
                <w:rFonts w:eastAsia="Times New Roman"/>
                <w:color w:val="000000"/>
                <w:sz w:val="24"/>
                <w:szCs w:val="24"/>
                <w:lang w:val="sv-SE"/>
              </w:rPr>
              <w:t>Den studerande</w:t>
            </w:r>
            <w:r w:rsidR="007D1BE0" w:rsidRPr="00C373A7">
              <w:rPr>
                <w:color w:val="000000"/>
                <w:sz w:val="24"/>
                <w:szCs w:val="24"/>
                <w:lang w:bidi="sv-FI"/>
              </w:rPr>
              <w:t xml:space="preserve"> lär sig att producera berättande, beskrivande, instruerande, ställningstagande och reflekterande texter.</w:t>
            </w:r>
          </w:p>
        </w:tc>
        <w:tc>
          <w:tcPr>
            <w:tcW w:w="1928" w:type="dxa"/>
            <w:shd w:val="clear" w:color="auto" w:fill="auto"/>
          </w:tcPr>
          <w:p w14:paraId="556CD578"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Förmåga att producera texter som representerar olika textgenrer</w:t>
            </w:r>
          </w:p>
        </w:tc>
        <w:tc>
          <w:tcPr>
            <w:tcW w:w="1928" w:type="dxa"/>
            <w:shd w:val="clear" w:color="auto" w:fill="auto"/>
            <w:tcMar>
              <w:top w:w="100" w:type="dxa"/>
              <w:left w:w="100" w:type="dxa"/>
              <w:bottom w:w="100" w:type="dxa"/>
              <w:right w:w="100" w:type="dxa"/>
            </w:tcMar>
          </w:tcPr>
          <w:p w14:paraId="4B4639BB" w14:textId="5DCFDB44" w:rsidR="00964AE7" w:rsidRPr="00C373A7" w:rsidRDefault="0028498A" w:rsidP="00DC6BA8">
            <w:pPr>
              <w:spacing w:after="0" w:line="276" w:lineRule="auto"/>
              <w:contextualSpacing/>
              <w:rPr>
                <w:sz w:val="24"/>
                <w:szCs w:val="24"/>
              </w:rPr>
            </w:pPr>
            <w:r w:rsidRPr="00C373A7">
              <w:rPr>
                <w:rFonts w:eastAsia="Times New Roman"/>
                <w:color w:val="000000"/>
                <w:sz w:val="24"/>
                <w:szCs w:val="24"/>
              </w:rPr>
              <w:t>Den studerande</w:t>
            </w:r>
            <w:r w:rsidR="007D1BE0" w:rsidRPr="00C373A7">
              <w:rPr>
                <w:rFonts w:eastAsia="Times New Roman"/>
                <w:color w:val="000000"/>
                <w:sz w:val="24"/>
                <w:szCs w:val="24"/>
                <w:lang w:val="sv-SE"/>
              </w:rPr>
              <w:t xml:space="preserve"> kan med hjälp av modeller producera berättande och beskrivande texter som är enkla och konkreta. Texterna utgår från bekanta ämnen.</w:t>
            </w:r>
          </w:p>
        </w:tc>
        <w:tc>
          <w:tcPr>
            <w:tcW w:w="1928" w:type="dxa"/>
            <w:shd w:val="clear" w:color="auto" w:fill="auto"/>
            <w:tcMar>
              <w:top w:w="100" w:type="dxa"/>
              <w:left w:w="100" w:type="dxa"/>
              <w:bottom w:w="100" w:type="dxa"/>
              <w:right w:w="100" w:type="dxa"/>
            </w:tcMar>
          </w:tcPr>
          <w:p w14:paraId="60218C4E" w14:textId="78F08E2B" w:rsidR="00964AE7" w:rsidRPr="00C373A7" w:rsidRDefault="0028498A" w:rsidP="00DC6BA8">
            <w:pPr>
              <w:spacing w:after="0" w:line="276" w:lineRule="auto"/>
              <w:ind w:left="-60"/>
              <w:contextualSpacing/>
              <w:rPr>
                <w:sz w:val="24"/>
                <w:szCs w:val="24"/>
              </w:rPr>
            </w:pPr>
            <w:r w:rsidRPr="00C373A7">
              <w:rPr>
                <w:rFonts w:eastAsia="Times New Roman"/>
                <w:color w:val="000000"/>
                <w:sz w:val="24"/>
                <w:szCs w:val="24"/>
                <w:lang w:val="sv-SE"/>
              </w:rPr>
              <w:t xml:space="preserve">Den studerande </w:t>
            </w:r>
            <w:r w:rsidR="007D1BE0" w:rsidRPr="00C373A7">
              <w:rPr>
                <w:rFonts w:eastAsia="Times New Roman"/>
                <w:color w:val="000000"/>
                <w:sz w:val="24"/>
                <w:szCs w:val="24"/>
                <w:lang w:val="sv-SE"/>
              </w:rPr>
              <w:t>kan producera instruerande och enkla ställningstagande texter och kan med hjälp av modeller använda uttryckssätt som är typiska för dem.</w:t>
            </w:r>
          </w:p>
        </w:tc>
        <w:tc>
          <w:tcPr>
            <w:tcW w:w="1928" w:type="dxa"/>
            <w:shd w:val="clear" w:color="auto" w:fill="auto"/>
          </w:tcPr>
          <w:p w14:paraId="02107038"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Den studerande kan producera berättande, beskrivande, instruerande, reflekterande och argumenterande texter och använda uttryckssätt som kännetecknar ifrågavarande textgenre.</w:t>
            </w:r>
          </w:p>
        </w:tc>
        <w:tc>
          <w:tcPr>
            <w:tcW w:w="1930" w:type="dxa"/>
            <w:shd w:val="clear" w:color="auto" w:fill="auto"/>
            <w:tcMar>
              <w:top w:w="100" w:type="dxa"/>
              <w:left w:w="100" w:type="dxa"/>
              <w:bottom w:w="100" w:type="dxa"/>
              <w:right w:w="100" w:type="dxa"/>
            </w:tcMar>
          </w:tcPr>
          <w:p w14:paraId="4BADCCB0" w14:textId="0E64D3AF" w:rsidR="00964AE7" w:rsidRPr="00C373A7" w:rsidRDefault="0028498A" w:rsidP="00DC6BA8">
            <w:pPr>
              <w:spacing w:after="0" w:line="276" w:lineRule="auto"/>
              <w:contextualSpacing/>
              <w:rPr>
                <w:sz w:val="24"/>
                <w:szCs w:val="24"/>
              </w:rPr>
            </w:pPr>
            <w:r w:rsidRPr="00C373A7">
              <w:rPr>
                <w:rFonts w:eastAsia="Times New Roman"/>
                <w:color w:val="000000"/>
                <w:sz w:val="24"/>
                <w:szCs w:val="24"/>
              </w:rPr>
              <w:t>Den studerande</w:t>
            </w:r>
            <w:r w:rsidR="007D1BE0" w:rsidRPr="00C373A7">
              <w:rPr>
                <w:rFonts w:eastAsia="Times New Roman"/>
                <w:color w:val="000000"/>
                <w:sz w:val="24"/>
                <w:szCs w:val="24"/>
                <w:lang w:val="sv-SE"/>
              </w:rPr>
              <w:t xml:space="preserve"> kan självständigt producera olika slags texter och använder mångsidiga uttryckssätt som kännetecknar dem.</w:t>
            </w:r>
          </w:p>
        </w:tc>
      </w:tr>
      <w:tr w:rsidR="00964AE7" w:rsidRPr="00F43B08" w14:paraId="7897082D" w14:textId="77777777" w:rsidTr="00925989">
        <w:trPr>
          <w:trHeight w:val="283"/>
        </w:trPr>
        <w:tc>
          <w:tcPr>
            <w:tcW w:w="15426" w:type="dxa"/>
            <w:gridSpan w:val="8"/>
            <w:shd w:val="clear" w:color="auto" w:fill="auto"/>
          </w:tcPr>
          <w:p w14:paraId="3D5B74A7" w14:textId="77777777" w:rsidR="00964AE7" w:rsidRPr="00C373A7" w:rsidRDefault="00964AE7" w:rsidP="00DC6BA8">
            <w:pPr>
              <w:spacing w:after="0" w:line="276" w:lineRule="auto"/>
              <w:contextualSpacing/>
              <w:rPr>
                <w:sz w:val="24"/>
                <w:szCs w:val="24"/>
              </w:rPr>
            </w:pPr>
            <w:r w:rsidRPr="00C373A7">
              <w:rPr>
                <w:b/>
                <w:sz w:val="24"/>
                <w:szCs w:val="24"/>
              </w:rPr>
              <w:t>Att förstå språk, litteratur och kultur</w:t>
            </w:r>
          </w:p>
        </w:tc>
      </w:tr>
      <w:tr w:rsidR="00964AE7" w:rsidRPr="00F43B08" w14:paraId="622940C3" w14:textId="77777777" w:rsidTr="00925989">
        <w:trPr>
          <w:trHeight w:val="283"/>
        </w:trPr>
        <w:tc>
          <w:tcPr>
            <w:tcW w:w="1928" w:type="dxa"/>
            <w:shd w:val="clear" w:color="auto" w:fill="auto"/>
          </w:tcPr>
          <w:p w14:paraId="55219A8F"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 xml:space="preserve">M5 handleda den studerande att reflektera över användningen av samiska samt samiskans </w:t>
            </w:r>
            <w:r w:rsidRPr="00C373A7">
              <w:rPr>
                <w:sz w:val="24"/>
                <w:szCs w:val="24"/>
              </w:rPr>
              <w:lastRenderedPageBreak/>
              <w:t>betydelse och ställning i olika språkgemenskaper och att ta del av medier och kulturutbud på samiska</w:t>
            </w:r>
          </w:p>
        </w:tc>
        <w:tc>
          <w:tcPr>
            <w:tcW w:w="1928" w:type="dxa"/>
            <w:shd w:val="clear" w:color="auto" w:fill="auto"/>
          </w:tcPr>
          <w:p w14:paraId="053355AA" w14:textId="77777777" w:rsidR="00964AE7" w:rsidRPr="00C373A7" w:rsidRDefault="00964AE7" w:rsidP="00DC6BA8">
            <w:pPr>
              <w:pBdr>
                <w:top w:val="nil"/>
                <w:left w:val="nil"/>
                <w:bottom w:val="nil"/>
                <w:right w:val="nil"/>
                <w:between w:val="nil"/>
              </w:pBdr>
              <w:spacing w:after="0" w:line="276" w:lineRule="auto"/>
              <w:contextualSpacing/>
              <w:rPr>
                <w:sz w:val="24"/>
                <w:szCs w:val="24"/>
                <w:lang w:val="sv-SE"/>
              </w:rPr>
            </w:pPr>
            <w:r w:rsidRPr="00C373A7">
              <w:rPr>
                <w:sz w:val="24"/>
                <w:szCs w:val="24"/>
                <w:lang w:val="sv-SE"/>
              </w:rPr>
              <w:lastRenderedPageBreak/>
              <w:t>sa2</w:t>
            </w:r>
          </w:p>
        </w:tc>
        <w:tc>
          <w:tcPr>
            <w:tcW w:w="1928" w:type="dxa"/>
            <w:shd w:val="clear" w:color="auto" w:fill="auto"/>
            <w:tcMar>
              <w:top w:w="100" w:type="dxa"/>
              <w:left w:w="100" w:type="dxa"/>
              <w:bottom w:w="100" w:type="dxa"/>
              <w:right w:w="100" w:type="dxa"/>
            </w:tcMar>
          </w:tcPr>
          <w:p w14:paraId="1D6A1BF3" w14:textId="56434494" w:rsidR="00CE205A" w:rsidRPr="00C373A7" w:rsidRDefault="00F4794A" w:rsidP="00DC6BA8">
            <w:pPr>
              <w:suppressAutoHyphens/>
              <w:spacing w:line="276" w:lineRule="auto"/>
              <w:contextualSpacing/>
              <w:rPr>
                <w:rFonts w:eastAsia="Times New Roman"/>
                <w:color w:val="000000"/>
                <w:sz w:val="24"/>
                <w:szCs w:val="24"/>
                <w:lang w:val="sv-SE"/>
              </w:rPr>
            </w:pPr>
            <w:r w:rsidRPr="00C373A7">
              <w:rPr>
                <w:rFonts w:eastAsia="Times New Roman"/>
                <w:color w:val="000000"/>
                <w:sz w:val="24"/>
                <w:szCs w:val="24"/>
                <w:lang w:val="sv-SE"/>
              </w:rPr>
              <w:t xml:space="preserve">Den studerande </w:t>
            </w:r>
            <w:r w:rsidR="00CE205A" w:rsidRPr="00C373A7">
              <w:rPr>
                <w:rFonts w:eastAsia="Times New Roman"/>
                <w:color w:val="000000"/>
                <w:sz w:val="24"/>
                <w:szCs w:val="24"/>
                <w:lang w:val="sv-SE"/>
              </w:rPr>
              <w:t xml:space="preserve">lär sig att reflektera över en språklig och kulturell identitet, användningen av </w:t>
            </w:r>
            <w:r w:rsidR="00CE205A" w:rsidRPr="00C373A7">
              <w:rPr>
                <w:rFonts w:eastAsia="Times New Roman"/>
                <w:color w:val="000000"/>
                <w:sz w:val="24"/>
                <w:szCs w:val="24"/>
                <w:lang w:val="sv-SE"/>
              </w:rPr>
              <w:lastRenderedPageBreak/>
              <w:t xml:space="preserve">samiska, samiskans betydelse och ställning som en del av olika språkliga gemenskaper samt dra nytta av medier och kulturutbud på andra språk. </w:t>
            </w:r>
          </w:p>
          <w:p w14:paraId="0ABEEDCE" w14:textId="77777777" w:rsidR="00964AE7" w:rsidRPr="00C373A7" w:rsidRDefault="00964AE7" w:rsidP="00DC6BA8">
            <w:pPr>
              <w:spacing w:after="0" w:line="276" w:lineRule="auto"/>
              <w:contextualSpacing/>
              <w:rPr>
                <w:sz w:val="24"/>
                <w:szCs w:val="24"/>
                <w:lang w:val="sv-SE"/>
              </w:rPr>
            </w:pPr>
          </w:p>
        </w:tc>
        <w:tc>
          <w:tcPr>
            <w:tcW w:w="1928" w:type="dxa"/>
            <w:shd w:val="clear" w:color="auto" w:fill="auto"/>
          </w:tcPr>
          <w:p w14:paraId="59B5B7F9"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Förmåga att observera användningen av samiska, samiskans betydelse och ställning</w:t>
            </w:r>
          </w:p>
        </w:tc>
        <w:tc>
          <w:tcPr>
            <w:tcW w:w="1928" w:type="dxa"/>
            <w:shd w:val="clear" w:color="auto" w:fill="auto"/>
            <w:tcMar>
              <w:top w:w="100" w:type="dxa"/>
              <w:left w:w="100" w:type="dxa"/>
              <w:bottom w:w="100" w:type="dxa"/>
              <w:right w:w="100" w:type="dxa"/>
            </w:tcMar>
          </w:tcPr>
          <w:p w14:paraId="2B5FB7E1" w14:textId="54437CCF" w:rsidR="00964AE7" w:rsidRPr="00C373A7" w:rsidRDefault="00F4794A" w:rsidP="00DC6BA8">
            <w:pPr>
              <w:spacing w:after="0" w:line="276" w:lineRule="auto"/>
              <w:contextualSpacing/>
              <w:rPr>
                <w:sz w:val="24"/>
                <w:szCs w:val="24"/>
              </w:rPr>
            </w:pPr>
            <w:r w:rsidRPr="00C373A7">
              <w:rPr>
                <w:rFonts w:eastAsia="Times New Roman"/>
                <w:color w:val="000000"/>
                <w:sz w:val="24"/>
                <w:szCs w:val="24"/>
              </w:rPr>
              <w:t>Den studerande</w:t>
            </w:r>
            <w:r w:rsidR="00CE205A" w:rsidRPr="00C373A7">
              <w:rPr>
                <w:rFonts w:eastAsia="Times New Roman"/>
                <w:color w:val="000000"/>
                <w:sz w:val="24"/>
                <w:szCs w:val="24"/>
                <w:lang w:val="sv-SE"/>
              </w:rPr>
              <w:t xml:space="preserve"> kan identifiera några språkliga eller kulturella särdrag från hens egen bakgrund.</w:t>
            </w:r>
          </w:p>
        </w:tc>
        <w:tc>
          <w:tcPr>
            <w:tcW w:w="1928" w:type="dxa"/>
            <w:shd w:val="clear" w:color="auto" w:fill="auto"/>
            <w:tcMar>
              <w:top w:w="100" w:type="dxa"/>
              <w:left w:w="100" w:type="dxa"/>
              <w:bottom w:w="100" w:type="dxa"/>
              <w:right w:w="100" w:type="dxa"/>
            </w:tcMar>
          </w:tcPr>
          <w:p w14:paraId="24E1066F" w14:textId="4D7D3EF8" w:rsidR="00CE205A" w:rsidRDefault="00F4794A" w:rsidP="00DC6BA8">
            <w:pPr>
              <w:spacing w:line="276" w:lineRule="auto"/>
              <w:contextualSpacing/>
              <w:rPr>
                <w:rFonts w:eastAsia="Times New Roman"/>
                <w:color w:val="000000"/>
                <w:sz w:val="24"/>
                <w:szCs w:val="24"/>
                <w:lang w:val="sv-SE"/>
              </w:rPr>
            </w:pPr>
            <w:r w:rsidRPr="00C373A7">
              <w:rPr>
                <w:rFonts w:eastAsia="Times New Roman"/>
                <w:color w:val="000000"/>
                <w:sz w:val="24"/>
                <w:szCs w:val="24"/>
                <w:lang w:val="sv-SE"/>
              </w:rPr>
              <w:t xml:space="preserve">Den studerande </w:t>
            </w:r>
            <w:r w:rsidR="00CE205A" w:rsidRPr="00C373A7">
              <w:rPr>
                <w:rFonts w:eastAsia="Times New Roman"/>
                <w:color w:val="000000"/>
                <w:sz w:val="24"/>
                <w:szCs w:val="24"/>
                <w:lang w:val="sv-SE"/>
              </w:rPr>
              <w:t xml:space="preserve">kan med hjälp av modeller beskriva betydelsen av en språklig och kulturell identitet och </w:t>
            </w:r>
            <w:r w:rsidR="00CE205A" w:rsidRPr="00C373A7">
              <w:rPr>
                <w:rFonts w:eastAsia="Times New Roman"/>
                <w:color w:val="000000"/>
                <w:sz w:val="24"/>
                <w:szCs w:val="24"/>
                <w:lang w:val="sv-SE"/>
              </w:rPr>
              <w:lastRenderedPageBreak/>
              <w:t xml:space="preserve">med hjälp av stödfrågor jämföra dem med bekanta språk och kulturer. </w:t>
            </w:r>
          </w:p>
          <w:p w14:paraId="58E5807E" w14:textId="77777777" w:rsidR="008F50F7" w:rsidRPr="00C373A7" w:rsidRDefault="008F50F7" w:rsidP="00DC6BA8">
            <w:pPr>
              <w:spacing w:line="276" w:lineRule="auto"/>
              <w:contextualSpacing/>
              <w:rPr>
                <w:rFonts w:eastAsia="Times New Roman"/>
                <w:color w:val="000000"/>
                <w:sz w:val="24"/>
                <w:szCs w:val="24"/>
                <w:lang w:val="sv-SE"/>
              </w:rPr>
            </w:pPr>
          </w:p>
          <w:p w14:paraId="67C0885E" w14:textId="665A6C77" w:rsidR="00CE205A" w:rsidRPr="00C373A7" w:rsidRDefault="00F4794A" w:rsidP="00DC6BA8">
            <w:pPr>
              <w:spacing w:line="276" w:lineRule="auto"/>
              <w:contextualSpacing/>
              <w:rPr>
                <w:rFonts w:eastAsia="Times New Roman"/>
                <w:color w:val="000000"/>
                <w:sz w:val="24"/>
                <w:szCs w:val="24"/>
                <w:lang w:val="sv-SE"/>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känner i någon mån till samiska medier och samiskt kulturutbud.</w:t>
            </w:r>
          </w:p>
          <w:p w14:paraId="603C7941" w14:textId="77777777" w:rsidR="00964AE7" w:rsidRPr="00C373A7" w:rsidRDefault="00964AE7" w:rsidP="00DC6BA8">
            <w:pPr>
              <w:spacing w:after="0" w:line="276" w:lineRule="auto"/>
              <w:contextualSpacing/>
              <w:rPr>
                <w:sz w:val="24"/>
                <w:szCs w:val="24"/>
                <w:lang w:val="sv-SE"/>
              </w:rPr>
            </w:pPr>
          </w:p>
        </w:tc>
        <w:tc>
          <w:tcPr>
            <w:tcW w:w="1928" w:type="dxa"/>
            <w:shd w:val="clear" w:color="auto" w:fill="auto"/>
          </w:tcPr>
          <w:p w14:paraId="2AC7D60D"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 xml:space="preserve">Den studerande kan beskriva betydelsen av språklig och kulturell identitet och det samiska språket samt </w:t>
            </w:r>
            <w:r w:rsidRPr="00C373A7">
              <w:rPr>
                <w:sz w:val="24"/>
                <w:szCs w:val="24"/>
              </w:rPr>
              <w:lastRenderedPageBreak/>
              <w:t>samiskans ställning.</w:t>
            </w:r>
          </w:p>
          <w:p w14:paraId="68CFA917" w14:textId="77777777" w:rsidR="00F4794A" w:rsidRPr="00C373A7" w:rsidRDefault="00F4794A" w:rsidP="00DC6BA8">
            <w:pPr>
              <w:pBdr>
                <w:top w:val="nil"/>
                <w:left w:val="nil"/>
                <w:bottom w:val="nil"/>
                <w:right w:val="nil"/>
                <w:between w:val="nil"/>
              </w:pBdr>
              <w:spacing w:after="0" w:line="276" w:lineRule="auto"/>
              <w:contextualSpacing/>
              <w:rPr>
                <w:sz w:val="24"/>
                <w:szCs w:val="24"/>
              </w:rPr>
            </w:pPr>
          </w:p>
          <w:p w14:paraId="0B049D2A" w14:textId="78A4300C" w:rsidR="00F4794A" w:rsidRPr="00C373A7" w:rsidRDefault="00F4794A" w:rsidP="00DC6BA8">
            <w:pPr>
              <w:pBdr>
                <w:top w:val="nil"/>
                <w:left w:val="nil"/>
                <w:bottom w:val="nil"/>
                <w:right w:val="nil"/>
                <w:between w:val="nil"/>
              </w:pBdr>
              <w:spacing w:after="0" w:line="276" w:lineRule="auto"/>
              <w:contextualSpacing/>
              <w:rPr>
                <w:sz w:val="24"/>
                <w:szCs w:val="24"/>
              </w:rPr>
            </w:pPr>
            <w:r w:rsidRPr="00C373A7">
              <w:rPr>
                <w:sz w:val="24"/>
                <w:szCs w:val="24"/>
              </w:rPr>
              <w:t>Den studerande känner till samiska medier och samiskt kulturutbud.</w:t>
            </w:r>
          </w:p>
        </w:tc>
        <w:tc>
          <w:tcPr>
            <w:tcW w:w="1930" w:type="dxa"/>
            <w:shd w:val="clear" w:color="auto" w:fill="auto"/>
            <w:tcMar>
              <w:top w:w="100" w:type="dxa"/>
              <w:left w:w="100" w:type="dxa"/>
              <w:bottom w:w="100" w:type="dxa"/>
              <w:right w:w="100" w:type="dxa"/>
            </w:tcMar>
          </w:tcPr>
          <w:p w14:paraId="75FAB591" w14:textId="3048B410" w:rsidR="00CE205A" w:rsidRDefault="00F4794A" w:rsidP="00DC6BA8">
            <w:pPr>
              <w:spacing w:line="276" w:lineRule="auto"/>
              <w:contextualSpacing/>
              <w:rPr>
                <w:rFonts w:eastAsia="Times New Roman"/>
                <w:color w:val="000000"/>
                <w:sz w:val="24"/>
                <w:szCs w:val="24"/>
                <w:lang w:val="sv-SE"/>
              </w:rPr>
            </w:pPr>
            <w:r w:rsidRPr="00C373A7">
              <w:rPr>
                <w:rFonts w:eastAsia="Times New Roman"/>
                <w:color w:val="000000"/>
                <w:sz w:val="24"/>
                <w:szCs w:val="24"/>
                <w:lang w:val="sv-SE"/>
              </w:rPr>
              <w:lastRenderedPageBreak/>
              <w:t xml:space="preserve">Den studerande </w:t>
            </w:r>
            <w:r w:rsidR="00CE205A" w:rsidRPr="00C373A7">
              <w:rPr>
                <w:rFonts w:eastAsia="Times New Roman"/>
                <w:color w:val="000000"/>
                <w:sz w:val="24"/>
                <w:szCs w:val="24"/>
                <w:lang w:val="sv-SE"/>
              </w:rPr>
              <w:t xml:space="preserve">kan självständigt beskriva en språklig och kulturell identitet samt modersmålens betydelse </w:t>
            </w:r>
            <w:r w:rsidR="00CE205A" w:rsidRPr="00C373A7">
              <w:rPr>
                <w:rFonts w:eastAsia="Times New Roman"/>
                <w:color w:val="000000"/>
                <w:sz w:val="24"/>
                <w:szCs w:val="24"/>
                <w:lang w:val="sv-SE"/>
              </w:rPr>
              <w:lastRenderedPageBreak/>
              <w:t xml:space="preserve">och ställning i relation till andra språk, sett ur individens och samhällets perspektiv.  </w:t>
            </w:r>
          </w:p>
          <w:p w14:paraId="0C1645B7" w14:textId="77777777" w:rsidR="008F50F7" w:rsidRPr="00C373A7" w:rsidRDefault="008F50F7" w:rsidP="00DC6BA8">
            <w:pPr>
              <w:spacing w:line="276" w:lineRule="auto"/>
              <w:contextualSpacing/>
              <w:rPr>
                <w:rFonts w:eastAsia="Times New Roman"/>
                <w:color w:val="000000"/>
                <w:sz w:val="24"/>
                <w:szCs w:val="24"/>
                <w:lang w:val="sv-SE"/>
              </w:rPr>
            </w:pPr>
          </w:p>
          <w:p w14:paraId="2E147716" w14:textId="1FFBC8D6" w:rsidR="00964AE7" w:rsidRPr="00C373A7" w:rsidRDefault="0070711C" w:rsidP="00DC6BA8">
            <w:pPr>
              <w:spacing w:after="0" w:line="276" w:lineRule="auto"/>
              <w:contextualSpacing/>
              <w:rPr>
                <w:sz w:val="24"/>
                <w:szCs w:val="24"/>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drar på ett självständigt och kreativt sätt nytta av medier och kulturutbud på andra språk.</w:t>
            </w:r>
          </w:p>
        </w:tc>
      </w:tr>
      <w:tr w:rsidR="00964AE7" w:rsidRPr="00F43B08" w14:paraId="21E434B7" w14:textId="77777777" w:rsidTr="00925989">
        <w:trPr>
          <w:trHeight w:val="283"/>
        </w:trPr>
        <w:tc>
          <w:tcPr>
            <w:tcW w:w="1928" w:type="dxa"/>
            <w:shd w:val="clear" w:color="auto" w:fill="auto"/>
          </w:tcPr>
          <w:p w14:paraId="63A65466"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M6 handleda den studerande att identifiera olika språkliga register, till exempel skillnader mellan tal- och skriftspråk samt språkbruket i olika situationer</w:t>
            </w:r>
          </w:p>
        </w:tc>
        <w:tc>
          <w:tcPr>
            <w:tcW w:w="1928" w:type="dxa"/>
            <w:shd w:val="clear" w:color="auto" w:fill="auto"/>
          </w:tcPr>
          <w:p w14:paraId="7F00CBE8" w14:textId="77777777" w:rsidR="00964AE7" w:rsidRPr="00C373A7" w:rsidRDefault="00964AE7" w:rsidP="00DC6BA8">
            <w:pPr>
              <w:pBdr>
                <w:top w:val="nil"/>
                <w:left w:val="nil"/>
                <w:bottom w:val="nil"/>
                <w:right w:val="nil"/>
                <w:between w:val="nil"/>
              </w:pBdr>
              <w:spacing w:after="0" w:line="276" w:lineRule="auto"/>
              <w:contextualSpacing/>
              <w:rPr>
                <w:sz w:val="24"/>
                <w:szCs w:val="24"/>
                <w:lang w:val="sv-SE"/>
              </w:rPr>
            </w:pPr>
            <w:r w:rsidRPr="00C373A7">
              <w:rPr>
                <w:sz w:val="24"/>
                <w:szCs w:val="24"/>
                <w:lang w:val="sv-SE"/>
              </w:rPr>
              <w:t>sa2</w:t>
            </w:r>
          </w:p>
        </w:tc>
        <w:tc>
          <w:tcPr>
            <w:tcW w:w="1928" w:type="dxa"/>
            <w:shd w:val="clear" w:color="auto" w:fill="auto"/>
            <w:tcMar>
              <w:top w:w="100" w:type="dxa"/>
              <w:left w:w="100" w:type="dxa"/>
              <w:bottom w:w="100" w:type="dxa"/>
              <w:right w:w="100" w:type="dxa"/>
            </w:tcMar>
          </w:tcPr>
          <w:p w14:paraId="5249FDA9" w14:textId="30EC0BC8" w:rsidR="00964AE7" w:rsidRPr="00C373A7" w:rsidRDefault="0045038D" w:rsidP="00DC6BA8">
            <w:pPr>
              <w:suppressAutoHyphens/>
              <w:spacing w:line="276" w:lineRule="auto"/>
              <w:contextualSpacing/>
              <w:rPr>
                <w:rFonts w:eastAsia="Times New Roman"/>
                <w:color w:val="000000"/>
                <w:sz w:val="24"/>
                <w:szCs w:val="24"/>
                <w:lang w:val="sv-SE"/>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lär sig att identifiera olika språkliga register, till exempel skillnaden mellan tal- och skriftspråk samt språkbruket i olika situationer. </w:t>
            </w:r>
          </w:p>
        </w:tc>
        <w:tc>
          <w:tcPr>
            <w:tcW w:w="1928" w:type="dxa"/>
            <w:shd w:val="clear" w:color="auto" w:fill="auto"/>
          </w:tcPr>
          <w:p w14:paraId="7B952A3C" w14:textId="1944DE0A" w:rsidR="00964AE7" w:rsidRPr="00C373A7" w:rsidRDefault="00122425" w:rsidP="00DC6BA8">
            <w:pPr>
              <w:pBdr>
                <w:top w:val="nil"/>
                <w:left w:val="nil"/>
                <w:bottom w:val="nil"/>
                <w:right w:val="nil"/>
                <w:between w:val="nil"/>
              </w:pBdr>
              <w:spacing w:after="0" w:line="276" w:lineRule="auto"/>
              <w:contextualSpacing/>
              <w:rPr>
                <w:sz w:val="24"/>
                <w:szCs w:val="24"/>
                <w:lang w:val="sv-SE"/>
              </w:rPr>
            </w:pPr>
            <w:r w:rsidRPr="00C373A7">
              <w:rPr>
                <w:sz w:val="24"/>
                <w:szCs w:val="24"/>
              </w:rPr>
              <w:t>Förmåga att utveckla s</w:t>
            </w:r>
            <w:r w:rsidR="00964AE7" w:rsidRPr="00C373A7">
              <w:rPr>
                <w:sz w:val="24"/>
                <w:szCs w:val="24"/>
              </w:rPr>
              <w:t>pråklig medvetenhet</w:t>
            </w:r>
          </w:p>
        </w:tc>
        <w:tc>
          <w:tcPr>
            <w:tcW w:w="1928" w:type="dxa"/>
            <w:shd w:val="clear" w:color="auto" w:fill="auto"/>
            <w:tcMar>
              <w:top w:w="100" w:type="dxa"/>
              <w:left w:w="100" w:type="dxa"/>
              <w:bottom w:w="100" w:type="dxa"/>
              <w:right w:w="100" w:type="dxa"/>
            </w:tcMar>
          </w:tcPr>
          <w:p w14:paraId="24824AF1" w14:textId="49523646" w:rsidR="00964AE7" w:rsidRPr="00C373A7" w:rsidRDefault="003A7F65" w:rsidP="00DC6BA8">
            <w:pPr>
              <w:spacing w:after="0" w:line="276" w:lineRule="auto"/>
              <w:contextualSpacing/>
              <w:rPr>
                <w:sz w:val="24"/>
                <w:szCs w:val="24"/>
              </w:rPr>
            </w:pPr>
            <w:r w:rsidRPr="00C373A7">
              <w:rPr>
                <w:rFonts w:eastAsia="Times New Roman"/>
                <w:color w:val="000000"/>
                <w:sz w:val="24"/>
                <w:szCs w:val="24"/>
                <w:lang w:val="sv-SE"/>
              </w:rPr>
              <w:t>Den stu</w:t>
            </w:r>
            <w:r w:rsidR="00F5730D" w:rsidRPr="00C373A7">
              <w:rPr>
                <w:rFonts w:eastAsia="Times New Roman"/>
                <w:color w:val="000000"/>
                <w:sz w:val="24"/>
                <w:szCs w:val="24"/>
                <w:lang w:val="sv-SE"/>
              </w:rPr>
              <w:t>derande</w:t>
            </w:r>
            <w:r w:rsidR="00CE205A" w:rsidRPr="00C373A7">
              <w:rPr>
                <w:rFonts w:eastAsia="Times New Roman"/>
                <w:color w:val="000000"/>
                <w:sz w:val="24"/>
                <w:szCs w:val="24"/>
                <w:lang w:val="sv-SE"/>
              </w:rPr>
              <w:t xml:space="preserve"> kan med hjälp av modell och stödfrågor göra enstaka iakttagelser kring särdrag i text och språk såsom </w:t>
            </w:r>
            <w:r w:rsidR="00CE205A" w:rsidRPr="00C373A7">
              <w:rPr>
                <w:color w:val="000000"/>
                <w:sz w:val="24"/>
                <w:szCs w:val="24"/>
                <w:lang w:bidi="sv-FI"/>
              </w:rPr>
              <w:t>skillnader mellan tal- och skriftspråk.</w:t>
            </w:r>
          </w:p>
        </w:tc>
        <w:tc>
          <w:tcPr>
            <w:tcW w:w="1928" w:type="dxa"/>
            <w:shd w:val="clear" w:color="auto" w:fill="auto"/>
            <w:tcMar>
              <w:top w:w="100" w:type="dxa"/>
              <w:left w:w="100" w:type="dxa"/>
              <w:bottom w:w="100" w:type="dxa"/>
              <w:right w:w="100" w:type="dxa"/>
            </w:tcMar>
          </w:tcPr>
          <w:p w14:paraId="4D8410C8" w14:textId="6A8CCF52" w:rsidR="00964AE7" w:rsidRPr="00C373A7" w:rsidRDefault="003A7F65" w:rsidP="00DC6BA8">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 xml:space="preserve">Den studerande </w:t>
            </w:r>
            <w:r w:rsidR="00CE205A" w:rsidRPr="00C373A7">
              <w:rPr>
                <w:rFonts w:eastAsia="Times New Roman"/>
                <w:color w:val="000000"/>
                <w:sz w:val="24"/>
                <w:szCs w:val="24"/>
                <w:lang w:val="sv-SE"/>
              </w:rPr>
              <w:t xml:space="preserve">kan med hjälp av modell göra iakttagelser kring särdrag i språk och text och </w:t>
            </w:r>
            <w:r w:rsidR="00CE205A" w:rsidRPr="00C373A7">
              <w:rPr>
                <w:color w:val="000000"/>
                <w:sz w:val="24"/>
                <w:szCs w:val="24"/>
                <w:lang w:bidi="sv-FI"/>
              </w:rPr>
              <w:t>skillnader mellan olika register och stilar.</w:t>
            </w:r>
          </w:p>
        </w:tc>
        <w:tc>
          <w:tcPr>
            <w:tcW w:w="1928" w:type="dxa"/>
            <w:shd w:val="clear" w:color="auto" w:fill="auto"/>
          </w:tcPr>
          <w:p w14:paraId="5E84A318"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Den studerande identifierar olika språkliga register, skillnader mellan tal- och skriftspråk samt språkbruket i olika situationer.</w:t>
            </w:r>
          </w:p>
        </w:tc>
        <w:tc>
          <w:tcPr>
            <w:tcW w:w="1930" w:type="dxa"/>
            <w:shd w:val="clear" w:color="auto" w:fill="auto"/>
            <w:tcMar>
              <w:top w:w="100" w:type="dxa"/>
              <w:left w:w="100" w:type="dxa"/>
              <w:bottom w:w="100" w:type="dxa"/>
              <w:right w:w="100" w:type="dxa"/>
            </w:tcMar>
          </w:tcPr>
          <w:p w14:paraId="2171B2C7" w14:textId="62C85EE4" w:rsidR="00964AE7" w:rsidRPr="00C373A7" w:rsidRDefault="003A7F65" w:rsidP="00DC6BA8">
            <w:pPr>
              <w:autoSpaceDE w:val="0"/>
              <w:autoSpaceDN w:val="0"/>
              <w:adjustRightInd w:val="0"/>
              <w:spacing w:line="276" w:lineRule="auto"/>
              <w:contextualSpacing/>
              <w:rPr>
                <w:color w:val="000000"/>
                <w:sz w:val="24"/>
                <w:szCs w:val="24"/>
                <w:lang w:bidi="sv-FI"/>
              </w:rPr>
            </w:pPr>
            <w:r w:rsidRPr="00C373A7">
              <w:rPr>
                <w:rFonts w:eastAsia="Times New Roman"/>
                <w:color w:val="000000"/>
                <w:sz w:val="24"/>
                <w:szCs w:val="24"/>
                <w:lang w:val="sv-SE"/>
              </w:rPr>
              <w:t xml:space="preserve">Den studerande </w:t>
            </w:r>
            <w:r w:rsidR="00CE205A" w:rsidRPr="00C373A7">
              <w:rPr>
                <w:rFonts w:eastAsia="Times New Roman"/>
                <w:color w:val="000000"/>
                <w:sz w:val="24"/>
                <w:szCs w:val="24"/>
                <w:lang w:val="sv-SE"/>
              </w:rPr>
              <w:t xml:space="preserve">kan identifiera och självständigt använda </w:t>
            </w:r>
            <w:r w:rsidR="00CE205A" w:rsidRPr="00C373A7">
              <w:rPr>
                <w:color w:val="000000"/>
                <w:sz w:val="24"/>
                <w:szCs w:val="24"/>
                <w:lang w:bidi="sv-FI"/>
              </w:rPr>
              <w:t>olika språkliga register, iaktta skillnader mellan tal- och skriftspråk samt språkbruket i olika situationer.</w:t>
            </w:r>
          </w:p>
        </w:tc>
      </w:tr>
      <w:tr w:rsidR="00964AE7" w:rsidRPr="00F43B08" w14:paraId="4DA4E29F" w14:textId="77777777" w:rsidTr="00925989">
        <w:trPr>
          <w:trHeight w:val="283"/>
        </w:trPr>
        <w:tc>
          <w:tcPr>
            <w:tcW w:w="1928" w:type="dxa"/>
            <w:shd w:val="clear" w:color="auto" w:fill="auto"/>
          </w:tcPr>
          <w:p w14:paraId="4AC721B4"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lastRenderedPageBreak/>
              <w:t>M7 uppmuntra den studerande att fördjupa sin kunskap om de centrala strukturerna i samiska och att analysera dem</w:t>
            </w:r>
          </w:p>
        </w:tc>
        <w:tc>
          <w:tcPr>
            <w:tcW w:w="1928" w:type="dxa"/>
            <w:shd w:val="clear" w:color="auto" w:fill="auto"/>
          </w:tcPr>
          <w:p w14:paraId="5464CC55" w14:textId="77777777" w:rsidR="00964AE7" w:rsidRPr="00C373A7" w:rsidRDefault="00964AE7" w:rsidP="00DC6BA8">
            <w:pPr>
              <w:pBdr>
                <w:top w:val="nil"/>
                <w:left w:val="nil"/>
                <w:bottom w:val="nil"/>
                <w:right w:val="nil"/>
                <w:between w:val="nil"/>
              </w:pBdr>
              <w:spacing w:after="0" w:line="276" w:lineRule="auto"/>
              <w:contextualSpacing/>
              <w:rPr>
                <w:sz w:val="24"/>
                <w:szCs w:val="24"/>
                <w:lang w:val="sv-SE"/>
              </w:rPr>
            </w:pPr>
            <w:r w:rsidRPr="00C373A7">
              <w:rPr>
                <w:sz w:val="24"/>
                <w:szCs w:val="24"/>
                <w:lang w:val="sv-SE"/>
              </w:rPr>
              <w:t>sa2</w:t>
            </w:r>
          </w:p>
        </w:tc>
        <w:tc>
          <w:tcPr>
            <w:tcW w:w="1928" w:type="dxa"/>
            <w:shd w:val="clear" w:color="auto" w:fill="auto"/>
            <w:tcMar>
              <w:top w:w="100" w:type="dxa"/>
              <w:left w:w="100" w:type="dxa"/>
              <w:bottom w:w="100" w:type="dxa"/>
              <w:right w:w="100" w:type="dxa"/>
            </w:tcMar>
          </w:tcPr>
          <w:p w14:paraId="39FFBFD5" w14:textId="15445D8C" w:rsidR="00CE205A" w:rsidRPr="00C373A7" w:rsidRDefault="0016613E" w:rsidP="00DC6BA8">
            <w:pPr>
              <w:suppressAutoHyphens/>
              <w:spacing w:line="276" w:lineRule="auto"/>
              <w:contextualSpacing/>
              <w:rPr>
                <w:rFonts w:eastAsia="Times New Roman"/>
                <w:color w:val="000000"/>
                <w:sz w:val="24"/>
                <w:szCs w:val="24"/>
                <w:lang w:val="sv-SE"/>
              </w:rPr>
            </w:pPr>
            <w:r w:rsidRPr="00C373A7">
              <w:rPr>
                <w:color w:val="000000"/>
                <w:sz w:val="24"/>
                <w:szCs w:val="24"/>
                <w:lang w:val="sv-SE" w:bidi="sv-FI"/>
              </w:rPr>
              <w:t>Den studerande</w:t>
            </w:r>
            <w:r w:rsidR="00CE205A" w:rsidRPr="00C373A7">
              <w:rPr>
                <w:color w:val="000000"/>
                <w:sz w:val="24"/>
                <w:szCs w:val="24"/>
                <w:lang w:bidi="sv-FI"/>
              </w:rPr>
              <w:t xml:space="preserve"> lär sig att fördjupa sina kunskaper om de centrala strukturerna i modersmålet.</w:t>
            </w:r>
          </w:p>
          <w:p w14:paraId="236F17E3" w14:textId="77777777" w:rsidR="00964AE7" w:rsidRPr="00C373A7" w:rsidRDefault="00964AE7" w:rsidP="00DC6BA8">
            <w:pPr>
              <w:spacing w:after="0" w:line="276" w:lineRule="auto"/>
              <w:contextualSpacing/>
              <w:rPr>
                <w:sz w:val="24"/>
                <w:szCs w:val="24"/>
                <w:lang w:val="sv-SE"/>
              </w:rPr>
            </w:pPr>
          </w:p>
        </w:tc>
        <w:tc>
          <w:tcPr>
            <w:tcW w:w="1928" w:type="dxa"/>
            <w:shd w:val="clear" w:color="auto" w:fill="auto"/>
          </w:tcPr>
          <w:p w14:paraId="77F41A35"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Kunskap om och förmåga att använda centrala strukturer</w:t>
            </w:r>
          </w:p>
        </w:tc>
        <w:tc>
          <w:tcPr>
            <w:tcW w:w="1928" w:type="dxa"/>
            <w:shd w:val="clear" w:color="auto" w:fill="auto"/>
            <w:tcMar>
              <w:top w:w="100" w:type="dxa"/>
              <w:left w:w="100" w:type="dxa"/>
              <w:bottom w:w="100" w:type="dxa"/>
              <w:right w:w="100" w:type="dxa"/>
            </w:tcMar>
          </w:tcPr>
          <w:p w14:paraId="6A9E4CAD" w14:textId="2BA06406" w:rsidR="00CE205A" w:rsidRPr="00C373A7" w:rsidRDefault="0016613E" w:rsidP="00DC6BA8">
            <w:pPr>
              <w:spacing w:line="276" w:lineRule="auto"/>
              <w:contextualSpacing/>
              <w:rPr>
                <w:rFonts w:eastAsia="Times New Roman"/>
                <w:color w:val="000000"/>
                <w:sz w:val="24"/>
                <w:szCs w:val="24"/>
                <w:lang w:val="sv-SE"/>
              </w:rPr>
            </w:pPr>
            <w:r w:rsidRPr="00C373A7">
              <w:rPr>
                <w:rFonts w:eastAsia="Times New Roman"/>
                <w:color w:val="000000"/>
                <w:sz w:val="24"/>
                <w:szCs w:val="24"/>
                <w:lang w:val="sv-SE"/>
              </w:rPr>
              <w:t xml:space="preserve">Den studerande </w:t>
            </w:r>
            <w:r w:rsidR="00CE205A" w:rsidRPr="00C373A7">
              <w:rPr>
                <w:rFonts w:eastAsia="Times New Roman"/>
                <w:color w:val="000000"/>
                <w:sz w:val="24"/>
                <w:szCs w:val="24"/>
                <w:lang w:val="sv-SE"/>
              </w:rPr>
              <w:t xml:space="preserve">kan identifiera enkla strukturer i samiska med hjälp av stödfrågor och modeller. </w:t>
            </w:r>
          </w:p>
          <w:p w14:paraId="55F07891" w14:textId="77777777" w:rsidR="00964AE7" w:rsidRPr="00C373A7" w:rsidRDefault="00964AE7" w:rsidP="00DC6BA8">
            <w:pPr>
              <w:spacing w:after="0" w:line="276" w:lineRule="auto"/>
              <w:contextualSpacing/>
              <w:rPr>
                <w:sz w:val="24"/>
                <w:szCs w:val="24"/>
                <w:lang w:val="sv-SE"/>
              </w:rPr>
            </w:pPr>
          </w:p>
        </w:tc>
        <w:tc>
          <w:tcPr>
            <w:tcW w:w="1928" w:type="dxa"/>
            <w:shd w:val="clear" w:color="auto" w:fill="auto"/>
            <w:tcMar>
              <w:top w:w="100" w:type="dxa"/>
              <w:left w:w="100" w:type="dxa"/>
              <w:bottom w:w="100" w:type="dxa"/>
              <w:right w:w="100" w:type="dxa"/>
            </w:tcMar>
          </w:tcPr>
          <w:p w14:paraId="054E25DA" w14:textId="476D1C0B" w:rsidR="00CE205A" w:rsidRPr="00C373A7" w:rsidRDefault="0016613E" w:rsidP="00DC6BA8">
            <w:pPr>
              <w:spacing w:line="276" w:lineRule="auto"/>
              <w:contextualSpacing/>
              <w:rPr>
                <w:rFonts w:eastAsia="Times New Roman"/>
                <w:color w:val="000000"/>
                <w:sz w:val="24"/>
                <w:szCs w:val="24"/>
                <w:lang w:val="sv-SE"/>
              </w:rPr>
            </w:pPr>
            <w:r w:rsidRPr="00C373A7">
              <w:rPr>
                <w:rFonts w:eastAsia="Times New Roman"/>
                <w:color w:val="000000"/>
                <w:sz w:val="24"/>
                <w:szCs w:val="24"/>
                <w:lang w:val="sv-SE"/>
              </w:rPr>
              <w:t xml:space="preserve">Den studerande </w:t>
            </w:r>
            <w:r w:rsidR="00CE205A" w:rsidRPr="00C373A7">
              <w:rPr>
                <w:rFonts w:eastAsia="Times New Roman"/>
                <w:color w:val="000000"/>
                <w:sz w:val="24"/>
                <w:szCs w:val="24"/>
                <w:lang w:val="sv-SE"/>
              </w:rPr>
              <w:t xml:space="preserve">kan med hjälp av modeller använda några centrala strukturer i samiska i bekanta miljöer. </w:t>
            </w:r>
          </w:p>
          <w:p w14:paraId="220EC123" w14:textId="77777777" w:rsidR="00964AE7" w:rsidRPr="00C373A7" w:rsidRDefault="00964AE7" w:rsidP="00DC6BA8">
            <w:pPr>
              <w:spacing w:after="0" w:line="276" w:lineRule="auto"/>
              <w:contextualSpacing/>
              <w:rPr>
                <w:sz w:val="24"/>
                <w:szCs w:val="24"/>
                <w:lang w:val="sv-SE"/>
              </w:rPr>
            </w:pPr>
          </w:p>
        </w:tc>
        <w:tc>
          <w:tcPr>
            <w:tcW w:w="1928" w:type="dxa"/>
            <w:shd w:val="clear" w:color="auto" w:fill="auto"/>
          </w:tcPr>
          <w:p w14:paraId="2B14243F"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Den studerande känner till de centrala strukturerna i samiska och kan använda dem.</w:t>
            </w:r>
          </w:p>
        </w:tc>
        <w:tc>
          <w:tcPr>
            <w:tcW w:w="1930" w:type="dxa"/>
            <w:shd w:val="clear" w:color="auto" w:fill="auto"/>
            <w:tcMar>
              <w:top w:w="100" w:type="dxa"/>
              <w:left w:w="100" w:type="dxa"/>
              <w:bottom w:w="100" w:type="dxa"/>
              <w:right w:w="100" w:type="dxa"/>
            </w:tcMar>
          </w:tcPr>
          <w:p w14:paraId="3EBF5822" w14:textId="4C2FA175" w:rsidR="00964AE7" w:rsidRPr="00C373A7" w:rsidRDefault="0016613E" w:rsidP="00DC6BA8">
            <w:pPr>
              <w:spacing w:after="0" w:line="276" w:lineRule="auto"/>
              <w:contextualSpacing/>
              <w:rPr>
                <w:sz w:val="24"/>
                <w:szCs w:val="24"/>
              </w:rPr>
            </w:pPr>
            <w:r w:rsidRPr="00C373A7">
              <w:rPr>
                <w:rFonts w:eastAsia="Times New Roman"/>
                <w:color w:val="000000"/>
                <w:sz w:val="24"/>
                <w:szCs w:val="24"/>
              </w:rPr>
              <w:t>Den studerande</w:t>
            </w:r>
            <w:r w:rsidR="00CE205A" w:rsidRPr="00C373A7">
              <w:rPr>
                <w:rFonts w:eastAsia="Times New Roman"/>
                <w:color w:val="000000"/>
                <w:sz w:val="24"/>
                <w:szCs w:val="24"/>
                <w:lang w:val="sv-SE"/>
              </w:rPr>
              <w:t xml:space="preserve"> behärskar väl centrala strukturer i samiska och kan använda dem mångsidigt också i kommunikationsmiljöer som är nya för hen.</w:t>
            </w:r>
          </w:p>
        </w:tc>
      </w:tr>
      <w:tr w:rsidR="00964AE7" w:rsidRPr="00F43B08" w14:paraId="3AFDD364" w14:textId="77777777" w:rsidTr="00925989">
        <w:trPr>
          <w:trHeight w:val="397"/>
        </w:trPr>
        <w:tc>
          <w:tcPr>
            <w:tcW w:w="15426" w:type="dxa"/>
            <w:gridSpan w:val="8"/>
            <w:shd w:val="clear" w:color="auto" w:fill="auto"/>
          </w:tcPr>
          <w:p w14:paraId="4996D889" w14:textId="77777777" w:rsidR="00964AE7" w:rsidRPr="00C373A7" w:rsidRDefault="00964AE7" w:rsidP="00DC6BA8">
            <w:pPr>
              <w:spacing w:after="0" w:line="276" w:lineRule="auto"/>
              <w:contextualSpacing/>
              <w:rPr>
                <w:sz w:val="24"/>
                <w:szCs w:val="24"/>
              </w:rPr>
            </w:pPr>
            <w:r w:rsidRPr="00C373A7">
              <w:rPr>
                <w:b/>
                <w:sz w:val="24"/>
                <w:szCs w:val="24"/>
              </w:rPr>
              <w:t>Att använda språket som stöd för allt lärande</w:t>
            </w:r>
          </w:p>
        </w:tc>
      </w:tr>
      <w:tr w:rsidR="00964AE7" w:rsidRPr="00F43B08" w14:paraId="1EB505AE" w14:textId="77777777" w:rsidTr="00925989">
        <w:trPr>
          <w:trHeight w:val="283"/>
        </w:trPr>
        <w:tc>
          <w:tcPr>
            <w:tcW w:w="1928" w:type="dxa"/>
            <w:shd w:val="clear" w:color="auto" w:fill="auto"/>
          </w:tcPr>
          <w:p w14:paraId="36A37214"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M8 vägleda den studerande att använda samiska för att söka och behandla information i olika läroämnen och miljöer</w:t>
            </w:r>
          </w:p>
        </w:tc>
        <w:tc>
          <w:tcPr>
            <w:tcW w:w="1928" w:type="dxa"/>
            <w:shd w:val="clear" w:color="auto" w:fill="auto"/>
          </w:tcPr>
          <w:p w14:paraId="375C3F6F" w14:textId="77777777" w:rsidR="00964AE7" w:rsidRPr="00C373A7" w:rsidRDefault="00964AE7" w:rsidP="00DC6BA8">
            <w:pPr>
              <w:pBdr>
                <w:top w:val="nil"/>
                <w:left w:val="nil"/>
                <w:bottom w:val="nil"/>
                <w:right w:val="nil"/>
                <w:between w:val="nil"/>
              </w:pBdr>
              <w:spacing w:after="0" w:line="276" w:lineRule="auto"/>
              <w:contextualSpacing/>
              <w:rPr>
                <w:sz w:val="24"/>
                <w:szCs w:val="24"/>
                <w:lang w:val="sv-SE"/>
              </w:rPr>
            </w:pPr>
            <w:r w:rsidRPr="00C373A7">
              <w:rPr>
                <w:sz w:val="24"/>
                <w:szCs w:val="24"/>
                <w:lang w:val="sv-SE"/>
              </w:rPr>
              <w:t>sa2</w:t>
            </w:r>
          </w:p>
        </w:tc>
        <w:tc>
          <w:tcPr>
            <w:tcW w:w="1928" w:type="dxa"/>
            <w:shd w:val="clear" w:color="auto" w:fill="auto"/>
            <w:tcMar>
              <w:top w:w="100" w:type="dxa"/>
              <w:left w:w="100" w:type="dxa"/>
              <w:bottom w:w="100" w:type="dxa"/>
              <w:right w:w="100" w:type="dxa"/>
            </w:tcMar>
          </w:tcPr>
          <w:p w14:paraId="68FA5AD1" w14:textId="64BCB068" w:rsidR="00CE205A" w:rsidRPr="00C373A7" w:rsidRDefault="00AA5190" w:rsidP="00DC6BA8">
            <w:pPr>
              <w:suppressAutoHyphens/>
              <w:spacing w:line="276" w:lineRule="auto"/>
              <w:contextualSpacing/>
              <w:rPr>
                <w:color w:val="000000"/>
                <w:sz w:val="24"/>
                <w:szCs w:val="24"/>
                <w:lang w:bidi="sv-FI"/>
              </w:rPr>
            </w:pPr>
            <w:r w:rsidRPr="00C373A7">
              <w:rPr>
                <w:color w:val="000000"/>
                <w:sz w:val="24"/>
                <w:szCs w:val="24"/>
                <w:lang w:val="sv-SE" w:bidi="sv-FI"/>
              </w:rPr>
              <w:t>Den studerande</w:t>
            </w:r>
            <w:r w:rsidR="00CE205A" w:rsidRPr="00C373A7">
              <w:rPr>
                <w:color w:val="000000"/>
                <w:sz w:val="24"/>
                <w:szCs w:val="24"/>
                <w:lang w:bidi="sv-FI"/>
              </w:rPr>
              <w:t xml:space="preserve"> utvecklar en fungerande två- eller flerspråkighet och förmåga att använda den kunskapen för att söka och behandla information i olika läroämnen och miljöer.</w:t>
            </w:r>
          </w:p>
          <w:p w14:paraId="677AE76E" w14:textId="77777777" w:rsidR="00CE205A" w:rsidRPr="00C373A7" w:rsidRDefault="00CE205A" w:rsidP="00DC6BA8">
            <w:pPr>
              <w:suppressAutoHyphens/>
              <w:spacing w:line="276" w:lineRule="auto"/>
              <w:contextualSpacing/>
              <w:rPr>
                <w:color w:val="000000"/>
                <w:sz w:val="24"/>
                <w:szCs w:val="24"/>
                <w:lang w:bidi="sv-FI"/>
              </w:rPr>
            </w:pPr>
          </w:p>
          <w:p w14:paraId="710D4930" w14:textId="77777777" w:rsidR="00964AE7" w:rsidRPr="00C373A7" w:rsidRDefault="00964AE7" w:rsidP="00DC6BA8">
            <w:pPr>
              <w:spacing w:after="0" w:line="276" w:lineRule="auto"/>
              <w:contextualSpacing/>
              <w:rPr>
                <w:sz w:val="24"/>
                <w:szCs w:val="24"/>
              </w:rPr>
            </w:pPr>
            <w:r w:rsidRPr="00C373A7">
              <w:rPr>
                <w:sz w:val="24"/>
                <w:szCs w:val="24"/>
              </w:rPr>
              <w:t>.</w:t>
            </w:r>
          </w:p>
        </w:tc>
        <w:tc>
          <w:tcPr>
            <w:tcW w:w="1928" w:type="dxa"/>
            <w:shd w:val="clear" w:color="auto" w:fill="auto"/>
          </w:tcPr>
          <w:p w14:paraId="25BDBBA9" w14:textId="77777777" w:rsidR="00964AE7" w:rsidRPr="00C373A7" w:rsidRDefault="00964AE7" w:rsidP="00DC6BA8">
            <w:pPr>
              <w:pBdr>
                <w:top w:val="nil"/>
                <w:left w:val="nil"/>
                <w:bottom w:val="nil"/>
                <w:right w:val="nil"/>
                <w:between w:val="nil"/>
              </w:pBdr>
              <w:spacing w:after="0" w:line="276" w:lineRule="auto"/>
              <w:contextualSpacing/>
              <w:rPr>
                <w:sz w:val="24"/>
                <w:szCs w:val="24"/>
                <w:lang w:val="sv-SE"/>
              </w:rPr>
            </w:pPr>
            <w:r w:rsidRPr="00C373A7">
              <w:rPr>
                <w:sz w:val="24"/>
                <w:szCs w:val="24"/>
              </w:rPr>
              <w:t>Förmåga att söka information på samiska</w:t>
            </w:r>
          </w:p>
        </w:tc>
        <w:tc>
          <w:tcPr>
            <w:tcW w:w="1928" w:type="dxa"/>
            <w:shd w:val="clear" w:color="auto" w:fill="auto"/>
            <w:tcMar>
              <w:top w:w="100" w:type="dxa"/>
              <w:left w:w="100" w:type="dxa"/>
              <w:bottom w:w="100" w:type="dxa"/>
              <w:right w:w="100" w:type="dxa"/>
            </w:tcMar>
          </w:tcPr>
          <w:p w14:paraId="7AD51ABB" w14:textId="7A2E15F2" w:rsidR="00964AE7" w:rsidRPr="00C373A7" w:rsidRDefault="00AA5190" w:rsidP="00DC6BA8">
            <w:pPr>
              <w:spacing w:after="0" w:line="276" w:lineRule="auto"/>
              <w:contextualSpacing/>
              <w:rPr>
                <w:sz w:val="24"/>
                <w:szCs w:val="24"/>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med hjälp av modell använda samiska som ett stöd i studier och i enkel informationssökning</w:t>
            </w:r>
            <w:r w:rsidR="00964AE7" w:rsidRPr="00C373A7">
              <w:rPr>
                <w:sz w:val="24"/>
                <w:szCs w:val="24"/>
              </w:rPr>
              <w:t>.</w:t>
            </w:r>
          </w:p>
        </w:tc>
        <w:tc>
          <w:tcPr>
            <w:tcW w:w="1928" w:type="dxa"/>
            <w:shd w:val="clear" w:color="auto" w:fill="auto"/>
            <w:tcMar>
              <w:top w:w="100" w:type="dxa"/>
              <w:left w:w="100" w:type="dxa"/>
              <w:bottom w:w="100" w:type="dxa"/>
              <w:right w:w="100" w:type="dxa"/>
            </w:tcMar>
          </w:tcPr>
          <w:p w14:paraId="5C6F7E0E" w14:textId="4B4FC502" w:rsidR="00CE205A" w:rsidRPr="00C373A7" w:rsidRDefault="00AA5190" w:rsidP="00DC6BA8">
            <w:pPr>
              <w:spacing w:line="276" w:lineRule="auto"/>
              <w:ind w:left="-60"/>
              <w:contextualSpacing/>
              <w:rPr>
                <w:rFonts w:eastAsia="Times New Roman"/>
                <w:color w:val="000000"/>
                <w:sz w:val="24"/>
                <w:szCs w:val="24"/>
              </w:rPr>
            </w:pPr>
            <w:r w:rsidRPr="00C373A7">
              <w:rPr>
                <w:rFonts w:eastAsia="Times New Roman"/>
                <w:color w:val="000000"/>
                <w:sz w:val="24"/>
                <w:szCs w:val="24"/>
                <w:lang w:val="sv-SE"/>
              </w:rPr>
              <w:t xml:space="preserve">Den studerande </w:t>
            </w:r>
            <w:r w:rsidR="00CE205A" w:rsidRPr="00C373A7">
              <w:rPr>
                <w:rFonts w:eastAsia="Times New Roman"/>
                <w:color w:val="000000"/>
                <w:sz w:val="24"/>
                <w:szCs w:val="24"/>
                <w:lang w:val="sv-SE"/>
              </w:rPr>
              <w:t>kan med hjälp av modell använda samiska och sin flerspråkighet som ett stöd i studier och i informationssökning.</w:t>
            </w:r>
          </w:p>
          <w:p w14:paraId="3C43BE52" w14:textId="77777777" w:rsidR="00964AE7" w:rsidRPr="00C373A7" w:rsidRDefault="00964AE7" w:rsidP="00DC6BA8">
            <w:pPr>
              <w:spacing w:after="0" w:line="276" w:lineRule="auto"/>
              <w:contextualSpacing/>
              <w:rPr>
                <w:sz w:val="24"/>
                <w:szCs w:val="24"/>
              </w:rPr>
            </w:pPr>
          </w:p>
        </w:tc>
        <w:tc>
          <w:tcPr>
            <w:tcW w:w="1928" w:type="dxa"/>
            <w:shd w:val="clear" w:color="auto" w:fill="auto"/>
          </w:tcPr>
          <w:p w14:paraId="0DE92476" w14:textId="77777777" w:rsidR="00964AE7" w:rsidRPr="00C373A7" w:rsidRDefault="00964AE7" w:rsidP="00DC6BA8">
            <w:pPr>
              <w:pBdr>
                <w:top w:val="nil"/>
                <w:left w:val="nil"/>
                <w:bottom w:val="nil"/>
                <w:right w:val="nil"/>
                <w:between w:val="nil"/>
              </w:pBdr>
              <w:spacing w:after="0" w:line="276" w:lineRule="auto"/>
              <w:contextualSpacing/>
              <w:rPr>
                <w:sz w:val="24"/>
                <w:szCs w:val="24"/>
              </w:rPr>
            </w:pPr>
            <w:r w:rsidRPr="00C373A7">
              <w:rPr>
                <w:sz w:val="24"/>
                <w:szCs w:val="24"/>
              </w:rPr>
              <w:t>Den studerande använder samiska som stöd för studierna och för att söka information.</w:t>
            </w:r>
          </w:p>
        </w:tc>
        <w:tc>
          <w:tcPr>
            <w:tcW w:w="1930" w:type="dxa"/>
            <w:shd w:val="clear" w:color="auto" w:fill="auto"/>
            <w:tcMar>
              <w:top w:w="100" w:type="dxa"/>
              <w:left w:w="100" w:type="dxa"/>
              <w:bottom w:w="100" w:type="dxa"/>
              <w:right w:w="100" w:type="dxa"/>
            </w:tcMar>
          </w:tcPr>
          <w:p w14:paraId="3D220CA4" w14:textId="777F37CA" w:rsidR="00D57BA5" w:rsidRDefault="00AA5190" w:rsidP="00DC6BA8">
            <w:pPr>
              <w:spacing w:line="276" w:lineRule="auto"/>
              <w:ind w:left="-60"/>
              <w:contextualSpacing/>
              <w:rPr>
                <w:rFonts w:eastAsia="Times New Roman"/>
                <w:color w:val="000000"/>
                <w:sz w:val="24"/>
                <w:szCs w:val="24"/>
                <w:lang w:val="sv-SE"/>
              </w:rPr>
            </w:pPr>
            <w:r w:rsidRPr="00C373A7">
              <w:rPr>
                <w:rFonts w:eastAsia="Times New Roman"/>
                <w:color w:val="000000"/>
                <w:sz w:val="24"/>
                <w:szCs w:val="24"/>
                <w:lang w:val="sv-SE"/>
              </w:rPr>
              <w:t xml:space="preserve">Den studerande </w:t>
            </w:r>
            <w:r w:rsidR="00CE205A" w:rsidRPr="00C373A7">
              <w:rPr>
                <w:rFonts w:eastAsia="Times New Roman"/>
                <w:color w:val="000000"/>
                <w:sz w:val="24"/>
                <w:szCs w:val="24"/>
                <w:lang w:val="sv-SE"/>
              </w:rPr>
              <w:t xml:space="preserve">använder mångsidigt och självständigt samiska och sin flerspråkighet som ett stöd i studier och i informa-tionssökning. </w:t>
            </w:r>
          </w:p>
          <w:p w14:paraId="668C2E4D" w14:textId="77777777" w:rsidR="008F50F7" w:rsidRPr="00C373A7" w:rsidRDefault="008F50F7" w:rsidP="00DC6BA8">
            <w:pPr>
              <w:spacing w:line="276" w:lineRule="auto"/>
              <w:ind w:left="-60"/>
              <w:contextualSpacing/>
              <w:rPr>
                <w:rFonts w:eastAsia="Times New Roman"/>
                <w:color w:val="000000"/>
                <w:sz w:val="24"/>
                <w:szCs w:val="24"/>
                <w:lang w:val="sv-SE"/>
              </w:rPr>
            </w:pPr>
          </w:p>
          <w:p w14:paraId="3C6235C1" w14:textId="0DA63A95" w:rsidR="00964AE7" w:rsidRPr="00C373A7" w:rsidRDefault="00AA5190" w:rsidP="00DC6BA8">
            <w:pPr>
              <w:spacing w:line="276" w:lineRule="auto"/>
              <w:ind w:left="-60"/>
              <w:contextualSpacing/>
              <w:rPr>
                <w:rFonts w:eastAsia="Times New Roman"/>
                <w:color w:val="000000"/>
                <w:sz w:val="24"/>
                <w:szCs w:val="24"/>
                <w:lang w:val="sv-SE"/>
              </w:rPr>
            </w:pPr>
            <w:r w:rsidRPr="00C373A7">
              <w:rPr>
                <w:rFonts w:eastAsia="Times New Roman"/>
                <w:color w:val="000000"/>
                <w:sz w:val="24"/>
                <w:szCs w:val="24"/>
                <w:lang w:val="sv-SE"/>
              </w:rPr>
              <w:t xml:space="preserve">Den studerande </w:t>
            </w:r>
            <w:r w:rsidR="00CE205A" w:rsidRPr="00C373A7">
              <w:rPr>
                <w:rFonts w:eastAsia="Times New Roman"/>
                <w:color w:val="000000"/>
                <w:sz w:val="24"/>
                <w:szCs w:val="24"/>
                <w:lang w:val="sv-SE"/>
              </w:rPr>
              <w:t xml:space="preserve">kan bedöma informationens användbarhet och källornas </w:t>
            </w:r>
            <w:r w:rsidR="00CE205A" w:rsidRPr="00C373A7">
              <w:rPr>
                <w:rFonts w:eastAsia="Times New Roman"/>
                <w:color w:val="000000"/>
                <w:sz w:val="24"/>
                <w:szCs w:val="24"/>
                <w:lang w:val="sv-SE"/>
              </w:rPr>
              <w:lastRenderedPageBreak/>
              <w:t>tillförlitlighet och välja lämpliga källor för uppgiften.</w:t>
            </w:r>
          </w:p>
        </w:tc>
      </w:tr>
    </w:tbl>
    <w:p w14:paraId="21A7B283" w14:textId="77777777" w:rsidR="00675346" w:rsidRPr="00F43B08" w:rsidRDefault="00675346" w:rsidP="00DC6BA8">
      <w:pPr>
        <w:spacing w:line="276" w:lineRule="auto"/>
        <w:rPr>
          <w:sz w:val="24"/>
          <w:szCs w:val="24"/>
        </w:rPr>
      </w:pPr>
    </w:p>
    <w:p w14:paraId="39781E50" w14:textId="0FC61B25" w:rsidR="00675346" w:rsidRPr="00F43B08" w:rsidRDefault="000C3378" w:rsidP="00DC6BA8">
      <w:pPr>
        <w:pStyle w:val="Rubrik1"/>
        <w:spacing w:line="276" w:lineRule="auto"/>
        <w:contextualSpacing/>
        <w:rPr>
          <w:rFonts w:ascii="Calibri" w:eastAsia="Calibri" w:hAnsi="Calibri" w:cs="Calibri"/>
          <w:color w:val="0070C0"/>
        </w:rPr>
      </w:pPr>
      <w:bookmarkStart w:id="45" w:name="_Toc71622878"/>
      <w:r w:rsidRPr="00F43B08">
        <w:rPr>
          <w:rFonts w:ascii="Calibri" w:eastAsia="Calibri" w:hAnsi="Calibri" w:cs="Calibri"/>
          <w:color w:val="0070C0"/>
          <w:lang w:val="sv-SE"/>
        </w:rPr>
        <w:t>BILAGA</w:t>
      </w:r>
      <w:r w:rsidR="00675346" w:rsidRPr="00F43B08">
        <w:rPr>
          <w:rFonts w:ascii="Calibri" w:eastAsia="Calibri" w:hAnsi="Calibri" w:cs="Calibri"/>
          <w:color w:val="0070C0"/>
          <w:lang w:val="sv-SE"/>
        </w:rPr>
        <w:t xml:space="preserve"> 2 </w:t>
      </w:r>
      <w:r w:rsidR="001F57DE" w:rsidRPr="00F43B08">
        <w:rPr>
          <w:rFonts w:ascii="Calibri" w:eastAsia="Calibri" w:hAnsi="Calibri" w:cs="Calibri"/>
          <w:color w:val="0070C0"/>
          <w:lang w:val="sv-SE"/>
        </w:rPr>
        <w:t>Mål, innehåll och bedömning av den studerandes lärande i undervisning i r</w:t>
      </w:r>
      <w:r w:rsidR="00964AE7" w:rsidRPr="00F43B08">
        <w:rPr>
          <w:rFonts w:ascii="Calibri" w:eastAsia="Calibri" w:hAnsi="Calibri" w:cs="Calibri"/>
          <w:color w:val="0070C0"/>
        </w:rPr>
        <w:t xml:space="preserve">omani som kompletterar den grundläggande utbildningen </w:t>
      </w:r>
      <w:r w:rsidR="00167C36" w:rsidRPr="00F43B08">
        <w:rPr>
          <w:rFonts w:ascii="Calibri" w:eastAsia="Calibri" w:hAnsi="Calibri" w:cs="Calibri"/>
          <w:color w:val="0070C0"/>
        </w:rPr>
        <w:t>för vuxna</w:t>
      </w:r>
      <w:bookmarkEnd w:id="45"/>
    </w:p>
    <w:p w14:paraId="7302B847" w14:textId="77777777" w:rsidR="00F02910" w:rsidRPr="00F43B08" w:rsidRDefault="00F02910" w:rsidP="00DC6BA8">
      <w:pPr>
        <w:spacing w:line="276" w:lineRule="auto"/>
        <w:contextualSpacing/>
        <w:jc w:val="both"/>
        <w:rPr>
          <w:b/>
          <w:sz w:val="24"/>
          <w:szCs w:val="24"/>
          <w:lang w:val="sv-SE" w:bidi="sv-FI"/>
        </w:rPr>
      </w:pPr>
    </w:p>
    <w:p w14:paraId="443146C9" w14:textId="6D90D80C" w:rsidR="00F02910" w:rsidRPr="00F43B08" w:rsidRDefault="00F02910" w:rsidP="00DC6BA8">
      <w:pPr>
        <w:spacing w:line="276" w:lineRule="auto"/>
        <w:contextualSpacing/>
        <w:jc w:val="both"/>
        <w:rPr>
          <w:b/>
          <w:sz w:val="24"/>
          <w:szCs w:val="24"/>
          <w:lang w:val="sv-SE" w:bidi="sv-FI"/>
        </w:rPr>
      </w:pPr>
      <w:r w:rsidRPr="00F43B08">
        <w:rPr>
          <w:b/>
          <w:sz w:val="24"/>
          <w:szCs w:val="24"/>
          <w:lang w:val="sv-SE" w:bidi="sv-FI"/>
        </w:rPr>
        <w:t xml:space="preserve">Bedömning av </w:t>
      </w:r>
      <w:r w:rsidR="00FF6985" w:rsidRPr="00F43B08">
        <w:rPr>
          <w:b/>
          <w:sz w:val="24"/>
          <w:szCs w:val="24"/>
          <w:lang w:val="sv-SE" w:bidi="sv-FI"/>
        </w:rPr>
        <w:t>den studerandes</w:t>
      </w:r>
      <w:r w:rsidRPr="00F43B08">
        <w:rPr>
          <w:b/>
          <w:sz w:val="24"/>
          <w:szCs w:val="24"/>
          <w:lang w:val="sv-SE" w:bidi="sv-FI"/>
        </w:rPr>
        <w:t xml:space="preserve"> lärande och kunnande i romani </w:t>
      </w:r>
      <w:r w:rsidRPr="00F43B08">
        <w:rPr>
          <w:b/>
          <w:color w:val="000000"/>
          <w:sz w:val="24"/>
          <w:szCs w:val="24"/>
          <w:lang w:val="sv-SE" w:bidi="sv-FI"/>
        </w:rPr>
        <w:t xml:space="preserve">som kompletterar den grundläggande utbildningen för vuxna </w:t>
      </w:r>
      <w:r w:rsidRPr="00F43B08">
        <w:rPr>
          <w:b/>
          <w:sz w:val="24"/>
          <w:szCs w:val="24"/>
          <w:lang w:val="sv-SE" w:bidi="sv-FI"/>
        </w:rPr>
        <w:t xml:space="preserve">i slutskedet </w:t>
      </w:r>
    </w:p>
    <w:p w14:paraId="714A79D6" w14:textId="77777777" w:rsidR="00925989" w:rsidRDefault="00925989" w:rsidP="00DC6BA8">
      <w:pPr>
        <w:spacing w:after="0" w:line="276" w:lineRule="auto"/>
        <w:contextualSpacing/>
        <w:jc w:val="both"/>
        <w:rPr>
          <w:color w:val="000000"/>
          <w:sz w:val="24"/>
          <w:szCs w:val="24"/>
          <w:lang w:val="sv-SE" w:bidi="sv-FI"/>
        </w:rPr>
      </w:pPr>
    </w:p>
    <w:p w14:paraId="31755314" w14:textId="42F94EA2" w:rsidR="00F02910" w:rsidRPr="00F43B08" w:rsidRDefault="00F02910" w:rsidP="00DC6BA8">
      <w:pPr>
        <w:spacing w:after="0" w:line="276" w:lineRule="auto"/>
        <w:contextualSpacing/>
        <w:jc w:val="both"/>
        <w:rPr>
          <w:color w:val="000000"/>
          <w:sz w:val="24"/>
          <w:szCs w:val="24"/>
          <w:lang w:val="sv-SE" w:bidi="sv-FI"/>
        </w:rPr>
      </w:pPr>
      <w:r w:rsidRPr="00F43B08">
        <w:rPr>
          <w:color w:val="000000"/>
          <w:sz w:val="24"/>
          <w:szCs w:val="24"/>
          <w:lang w:val="sv-SE" w:bidi="sv-FI"/>
        </w:rPr>
        <w:t xml:space="preserve">Avsikten med bedömningen är att ge information om hur den studerandes lärande framskrider samt att handleda och uppmuntra den studerande. Den studerande ska ges mångsidig respons om hur hens förmåga att förstå och använda språket muntligt och skriftligt har utvecklats. Bedömningsresponsen ger information för undervisningsplaneringen. Med hjälp av bedömningen får den studerande information om sina språkliga styrkor och framsteg, om hur den studerande lär sig </w:t>
      </w:r>
      <w:r w:rsidR="00893588" w:rsidRPr="00F43B08">
        <w:rPr>
          <w:color w:val="000000"/>
          <w:sz w:val="24"/>
          <w:szCs w:val="24"/>
          <w:lang w:val="sv-SE" w:bidi="sv-FI"/>
        </w:rPr>
        <w:t>språk</w:t>
      </w:r>
      <w:r w:rsidRPr="00F43B08">
        <w:rPr>
          <w:color w:val="000000"/>
          <w:sz w:val="24"/>
          <w:szCs w:val="24"/>
          <w:lang w:val="sv-SE" w:bidi="sv-FI"/>
        </w:rPr>
        <w:t xml:space="preserve"> och om sin förmåga att använda sina språkkunskaper som stöd för allt lärande och för sitt läsintresse.</w:t>
      </w:r>
    </w:p>
    <w:p w14:paraId="7D00F9BB" w14:textId="77777777" w:rsidR="00F02910" w:rsidRPr="00F43B08" w:rsidRDefault="00F02910" w:rsidP="00DC6BA8">
      <w:pPr>
        <w:spacing w:after="0" w:line="276" w:lineRule="auto"/>
        <w:jc w:val="both"/>
        <w:rPr>
          <w:color w:val="000000"/>
          <w:sz w:val="24"/>
          <w:szCs w:val="24"/>
          <w:lang w:val="sv-SE" w:bidi="sv-FI"/>
        </w:rPr>
      </w:pPr>
    </w:p>
    <w:p w14:paraId="2979887A" w14:textId="46592F15" w:rsidR="00F02910" w:rsidRPr="00F43B08" w:rsidRDefault="00F02910" w:rsidP="00DC6BA8">
      <w:pPr>
        <w:spacing w:line="276" w:lineRule="auto"/>
        <w:jc w:val="both"/>
        <w:rPr>
          <w:sz w:val="24"/>
          <w:szCs w:val="24"/>
          <w:lang w:val="sv-SE"/>
        </w:rPr>
      </w:pPr>
      <w:r w:rsidRPr="00F43B08">
        <w:rPr>
          <w:color w:val="000000"/>
          <w:sz w:val="24"/>
          <w:szCs w:val="24"/>
          <w:lang w:val="sv-SE" w:bidi="sv-FI"/>
        </w:rPr>
        <w:t>När studierna avslutas</w:t>
      </w:r>
      <w:r w:rsidR="00893588" w:rsidRPr="00F43B08">
        <w:rPr>
          <w:color w:val="000000"/>
          <w:sz w:val="24"/>
          <w:szCs w:val="24"/>
          <w:lang w:val="sv-SE" w:bidi="sv-FI"/>
        </w:rPr>
        <w:t xml:space="preserve"> </w:t>
      </w:r>
      <w:r w:rsidRPr="00F43B08">
        <w:rPr>
          <w:color w:val="000000"/>
          <w:sz w:val="24"/>
          <w:szCs w:val="24"/>
          <w:lang w:val="sv-SE" w:bidi="sv-FI"/>
        </w:rPr>
        <w:t>fastställs hur den studerande har uppnått målen i lärokursen romani</w:t>
      </w:r>
      <w:r w:rsidRPr="00F43B08">
        <w:rPr>
          <w:b/>
          <w:color w:val="000000"/>
          <w:sz w:val="24"/>
          <w:szCs w:val="24"/>
          <w:lang w:val="sv-SE" w:bidi="sv-FI"/>
        </w:rPr>
        <w:t xml:space="preserve"> </w:t>
      </w:r>
      <w:r w:rsidRPr="00F43B08">
        <w:rPr>
          <w:bCs/>
          <w:color w:val="000000"/>
          <w:sz w:val="24"/>
          <w:szCs w:val="24"/>
          <w:lang w:val="sv-SE" w:bidi="sv-FI"/>
        </w:rPr>
        <w:t xml:space="preserve">som kompletterar den grundläggande utbildningen för vuxna. </w:t>
      </w:r>
      <w:r w:rsidRPr="00F43B08">
        <w:rPr>
          <w:bCs/>
          <w:sz w:val="24"/>
          <w:szCs w:val="24"/>
          <w:lang w:val="sv-SE"/>
        </w:rPr>
        <w:t>Då vitsordet</w:t>
      </w:r>
      <w:r w:rsidRPr="00F43B08">
        <w:rPr>
          <w:sz w:val="24"/>
          <w:szCs w:val="24"/>
          <w:lang w:val="sv-SE"/>
        </w:rPr>
        <w:t xml:space="preserve"> bildas ska man ta i beaktande alla mål och de därtill hörande kunskapskraven för bedömningen i lärokursen romani som fastställts i denna bilaga, oberoende av för vilken kurs i slutskedet för den grundläggande utbildningen för vuxna det</w:t>
      </w:r>
      <w:r w:rsidR="00893588" w:rsidRPr="00F43B08">
        <w:rPr>
          <w:sz w:val="24"/>
          <w:szCs w:val="24"/>
          <w:lang w:val="sv-SE"/>
        </w:rPr>
        <w:t xml:space="preserve"> </w:t>
      </w:r>
      <w:r w:rsidRPr="00F43B08">
        <w:rPr>
          <w:sz w:val="24"/>
          <w:szCs w:val="24"/>
          <w:lang w:val="sv-SE"/>
        </w:rPr>
        <w:t xml:space="preserve">enskilda målet har ställts upp i den lokala läroplanen. Vitsordet är en helhetsbedömning som bildas utgående från målen och kunskapskraven för romani. Om den studerande uppnår en bättre kunskapsnivå i något mål kan det kompensera en underkänd eller svagare prestation i något annat mål. I beskrivningarna av kunskapskraven omfattar beskrivningen av de högre vitsorden även kunnandet för de lägre vitsorden. </w:t>
      </w:r>
    </w:p>
    <w:p w14:paraId="1E8705BD" w14:textId="77777777" w:rsidR="00675346" w:rsidRPr="00F43B08" w:rsidRDefault="00675346" w:rsidP="00DC6BA8">
      <w:pPr>
        <w:spacing w:line="276" w:lineRule="auto"/>
        <w:rPr>
          <w:sz w:val="24"/>
          <w:szCs w:val="24"/>
          <w:lang w:val="sv-SE"/>
        </w:rPr>
      </w:pPr>
    </w:p>
    <w:tbl>
      <w:tblPr>
        <w:tblW w:w="15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600" w:firstRow="0" w:lastRow="0" w:firstColumn="0" w:lastColumn="0" w:noHBand="1" w:noVBand="1"/>
      </w:tblPr>
      <w:tblGrid>
        <w:gridCol w:w="1928"/>
        <w:gridCol w:w="1928"/>
        <w:gridCol w:w="1928"/>
        <w:gridCol w:w="1928"/>
        <w:gridCol w:w="1928"/>
        <w:gridCol w:w="1928"/>
        <w:gridCol w:w="1928"/>
        <w:gridCol w:w="1930"/>
      </w:tblGrid>
      <w:tr w:rsidR="00964AE7" w:rsidRPr="00F43B08" w14:paraId="5DC4E8A8" w14:textId="77777777" w:rsidTr="00925989">
        <w:trPr>
          <w:trHeight w:val="283"/>
        </w:trPr>
        <w:tc>
          <w:tcPr>
            <w:tcW w:w="1928" w:type="dxa"/>
            <w:shd w:val="clear" w:color="auto" w:fill="B4C6E7" w:themeFill="accent1" w:themeFillTint="66"/>
          </w:tcPr>
          <w:p w14:paraId="3CF3D7D0" w14:textId="77777777" w:rsidR="00964AE7" w:rsidRPr="00C373A7" w:rsidRDefault="00964AE7" w:rsidP="008F50F7">
            <w:pPr>
              <w:autoSpaceDE w:val="0"/>
              <w:autoSpaceDN w:val="0"/>
              <w:adjustRightInd w:val="0"/>
              <w:spacing w:line="276" w:lineRule="auto"/>
              <w:contextualSpacing/>
              <w:rPr>
                <w:b/>
                <w:bCs/>
                <w:sz w:val="24"/>
                <w:szCs w:val="24"/>
              </w:rPr>
            </w:pPr>
            <w:r w:rsidRPr="00C373A7">
              <w:rPr>
                <w:b/>
                <w:bCs/>
                <w:sz w:val="24"/>
                <w:szCs w:val="24"/>
              </w:rPr>
              <w:t xml:space="preserve">Mål för undervisningen </w:t>
            </w:r>
          </w:p>
          <w:p w14:paraId="71AB0A38" w14:textId="77777777" w:rsidR="00964AE7" w:rsidRPr="00C373A7" w:rsidRDefault="00964AE7" w:rsidP="008F50F7">
            <w:pPr>
              <w:pBdr>
                <w:top w:val="nil"/>
                <w:left w:val="nil"/>
                <w:bottom w:val="nil"/>
                <w:right w:val="nil"/>
                <w:between w:val="nil"/>
              </w:pBdr>
              <w:spacing w:after="0" w:line="276" w:lineRule="auto"/>
              <w:contextualSpacing/>
              <w:rPr>
                <w:rFonts w:eastAsia="Calibri"/>
                <w:b/>
                <w:sz w:val="24"/>
                <w:szCs w:val="24"/>
                <w:lang w:val="sv-SE"/>
              </w:rPr>
            </w:pPr>
          </w:p>
        </w:tc>
        <w:tc>
          <w:tcPr>
            <w:tcW w:w="1928" w:type="dxa"/>
            <w:shd w:val="clear" w:color="auto" w:fill="B4C6E7" w:themeFill="accent1" w:themeFillTint="66"/>
          </w:tcPr>
          <w:p w14:paraId="49B4075F" w14:textId="77777777" w:rsidR="00964AE7" w:rsidRPr="00C373A7" w:rsidRDefault="00964AE7"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Kurser</w:t>
            </w:r>
          </w:p>
        </w:tc>
        <w:tc>
          <w:tcPr>
            <w:tcW w:w="1928" w:type="dxa"/>
            <w:shd w:val="clear" w:color="auto" w:fill="B4C6E7" w:themeFill="accent1" w:themeFillTint="66"/>
            <w:tcMar>
              <w:top w:w="100" w:type="dxa"/>
              <w:left w:w="100" w:type="dxa"/>
              <w:bottom w:w="100" w:type="dxa"/>
              <w:right w:w="100" w:type="dxa"/>
            </w:tcMar>
          </w:tcPr>
          <w:p w14:paraId="1A8B9943" w14:textId="77777777" w:rsidR="00964AE7" w:rsidRPr="00C373A7" w:rsidRDefault="00964AE7" w:rsidP="008F50F7">
            <w:pPr>
              <w:spacing w:after="0" w:line="276" w:lineRule="auto"/>
              <w:ind w:left="40"/>
              <w:contextualSpacing/>
              <w:rPr>
                <w:rFonts w:eastAsia="Calibri"/>
                <w:sz w:val="24"/>
                <w:szCs w:val="24"/>
                <w:lang w:val="sv-SE"/>
              </w:rPr>
            </w:pPr>
            <w:r w:rsidRPr="00C373A7">
              <w:rPr>
                <w:rFonts w:eastAsia="Calibri"/>
                <w:b/>
                <w:sz w:val="24"/>
                <w:szCs w:val="24"/>
                <w:lang w:val="sv-SE"/>
              </w:rPr>
              <w:t>Mål för lärandet som härletts ur målen för undervisningen</w:t>
            </w:r>
          </w:p>
        </w:tc>
        <w:tc>
          <w:tcPr>
            <w:tcW w:w="1928" w:type="dxa"/>
            <w:shd w:val="clear" w:color="auto" w:fill="B4C6E7" w:themeFill="accent1" w:themeFillTint="66"/>
          </w:tcPr>
          <w:p w14:paraId="78835955" w14:textId="77777777" w:rsidR="00964AE7" w:rsidRPr="00C373A7" w:rsidRDefault="00964AE7"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Föremål för bedömningen</w:t>
            </w:r>
          </w:p>
        </w:tc>
        <w:tc>
          <w:tcPr>
            <w:tcW w:w="1928" w:type="dxa"/>
            <w:shd w:val="clear" w:color="auto" w:fill="B4C6E7" w:themeFill="accent1" w:themeFillTint="66"/>
            <w:tcMar>
              <w:top w:w="100" w:type="dxa"/>
              <w:left w:w="100" w:type="dxa"/>
              <w:bottom w:w="100" w:type="dxa"/>
              <w:right w:w="100" w:type="dxa"/>
            </w:tcMar>
          </w:tcPr>
          <w:p w14:paraId="62070258" w14:textId="352C115E" w:rsidR="00964AE7" w:rsidRPr="00C373A7" w:rsidRDefault="00964AE7"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5</w:t>
            </w:r>
          </w:p>
          <w:p w14:paraId="41F1DC89" w14:textId="77777777" w:rsidR="00964AE7" w:rsidRPr="00C373A7" w:rsidRDefault="00964AE7" w:rsidP="008F50F7">
            <w:pPr>
              <w:spacing w:after="0" w:line="276" w:lineRule="auto"/>
              <w:ind w:left="40"/>
              <w:contextualSpacing/>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76A64331" w14:textId="71ADD85C" w:rsidR="00964AE7" w:rsidRPr="00C373A7" w:rsidRDefault="00964AE7"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7</w:t>
            </w:r>
            <w:r w:rsidRPr="00C373A7">
              <w:rPr>
                <w:rFonts w:eastAsia="Calibri"/>
                <w:b/>
                <w:sz w:val="24"/>
                <w:szCs w:val="24"/>
                <w:lang w:val="sv-SE"/>
              </w:rPr>
              <w:t xml:space="preserve"> </w:t>
            </w:r>
          </w:p>
        </w:tc>
        <w:tc>
          <w:tcPr>
            <w:tcW w:w="1928" w:type="dxa"/>
            <w:shd w:val="clear" w:color="auto" w:fill="B4C6E7" w:themeFill="accent1" w:themeFillTint="66"/>
          </w:tcPr>
          <w:p w14:paraId="636C9D51" w14:textId="5C88F1FC" w:rsidR="00964AE7" w:rsidRPr="00C373A7" w:rsidRDefault="00964AE7"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8</w:t>
            </w:r>
          </w:p>
        </w:tc>
        <w:tc>
          <w:tcPr>
            <w:tcW w:w="1930" w:type="dxa"/>
            <w:shd w:val="clear" w:color="auto" w:fill="B4C6E7" w:themeFill="accent1" w:themeFillTint="66"/>
            <w:tcMar>
              <w:top w:w="100" w:type="dxa"/>
              <w:left w:w="100" w:type="dxa"/>
              <w:bottom w:w="100" w:type="dxa"/>
              <w:right w:w="100" w:type="dxa"/>
            </w:tcMar>
          </w:tcPr>
          <w:p w14:paraId="58DC29A1" w14:textId="7C366090" w:rsidR="00964AE7" w:rsidRPr="00C373A7" w:rsidRDefault="00964AE7"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9</w:t>
            </w:r>
          </w:p>
          <w:p w14:paraId="1135F356" w14:textId="77777777" w:rsidR="00964AE7" w:rsidRPr="00C373A7" w:rsidRDefault="00964AE7" w:rsidP="008F50F7">
            <w:pPr>
              <w:spacing w:after="0" w:line="276" w:lineRule="auto"/>
              <w:ind w:left="40"/>
              <w:contextualSpacing/>
              <w:rPr>
                <w:rFonts w:eastAsia="Calibri"/>
                <w:sz w:val="24"/>
                <w:szCs w:val="24"/>
                <w:lang w:val="sv-SE"/>
              </w:rPr>
            </w:pPr>
          </w:p>
        </w:tc>
      </w:tr>
      <w:tr w:rsidR="00964AE7" w:rsidRPr="00F43B08" w14:paraId="3587DE61" w14:textId="77777777" w:rsidTr="00925989">
        <w:trPr>
          <w:trHeight w:val="397"/>
        </w:trPr>
        <w:tc>
          <w:tcPr>
            <w:tcW w:w="15426" w:type="dxa"/>
            <w:gridSpan w:val="8"/>
            <w:shd w:val="clear" w:color="auto" w:fill="auto"/>
          </w:tcPr>
          <w:p w14:paraId="661E5AA2" w14:textId="77777777" w:rsidR="00964AE7" w:rsidRPr="00C373A7" w:rsidRDefault="009915BD" w:rsidP="008F50F7">
            <w:pPr>
              <w:spacing w:after="0" w:line="276" w:lineRule="auto"/>
              <w:contextualSpacing/>
              <w:rPr>
                <w:sz w:val="24"/>
                <w:szCs w:val="24"/>
                <w:lang w:val="sv-SE"/>
              </w:rPr>
            </w:pPr>
            <w:r w:rsidRPr="00C373A7">
              <w:rPr>
                <w:b/>
                <w:sz w:val="24"/>
                <w:szCs w:val="24"/>
                <w:lang w:val="sv-SE"/>
              </w:rPr>
              <w:lastRenderedPageBreak/>
              <w:t>Att kommunicera</w:t>
            </w:r>
          </w:p>
        </w:tc>
      </w:tr>
      <w:tr w:rsidR="00964AE7" w:rsidRPr="00F43B08" w14:paraId="10B7D8B5" w14:textId="77777777" w:rsidTr="00925989">
        <w:trPr>
          <w:trHeight w:val="283"/>
        </w:trPr>
        <w:tc>
          <w:tcPr>
            <w:tcW w:w="1928" w:type="dxa"/>
            <w:shd w:val="clear" w:color="auto" w:fill="auto"/>
          </w:tcPr>
          <w:p w14:paraId="386B0DCC" w14:textId="77777777" w:rsidR="00964AE7" w:rsidRPr="00C373A7" w:rsidRDefault="009915BD" w:rsidP="008F50F7">
            <w:pPr>
              <w:spacing w:after="0" w:line="276" w:lineRule="auto"/>
              <w:contextualSpacing/>
              <w:rPr>
                <w:sz w:val="24"/>
                <w:szCs w:val="24"/>
              </w:rPr>
            </w:pPr>
            <w:r w:rsidRPr="00C373A7">
              <w:rPr>
                <w:sz w:val="24"/>
                <w:szCs w:val="24"/>
              </w:rPr>
              <w:t>M1 handleda den studerande att delta i olika typer av diskussioner och att värdesätta sitt uttryckssätt samt att ge och ta emot respons</w:t>
            </w:r>
          </w:p>
        </w:tc>
        <w:tc>
          <w:tcPr>
            <w:tcW w:w="1928" w:type="dxa"/>
            <w:shd w:val="clear" w:color="auto" w:fill="auto"/>
          </w:tcPr>
          <w:p w14:paraId="7DFD2DC9" w14:textId="77777777" w:rsidR="00964AE7" w:rsidRPr="00C373A7" w:rsidRDefault="00964AE7" w:rsidP="008F50F7">
            <w:pPr>
              <w:spacing w:after="0" w:line="276" w:lineRule="auto"/>
              <w:contextualSpacing/>
              <w:rPr>
                <w:sz w:val="24"/>
                <w:szCs w:val="24"/>
                <w:lang w:val="sv-SE"/>
              </w:rPr>
            </w:pPr>
            <w:r w:rsidRPr="00C373A7">
              <w:rPr>
                <w:sz w:val="24"/>
                <w:szCs w:val="24"/>
                <w:lang w:val="sv-SE"/>
              </w:rPr>
              <w:t>ro1</w:t>
            </w:r>
          </w:p>
        </w:tc>
        <w:tc>
          <w:tcPr>
            <w:tcW w:w="1928" w:type="dxa"/>
            <w:shd w:val="clear" w:color="auto" w:fill="auto"/>
            <w:tcMar>
              <w:top w:w="100" w:type="dxa"/>
              <w:left w:w="100" w:type="dxa"/>
              <w:bottom w:w="100" w:type="dxa"/>
              <w:right w:w="100" w:type="dxa"/>
            </w:tcMar>
          </w:tcPr>
          <w:p w14:paraId="74D280B0" w14:textId="20AA0663" w:rsidR="00964AE7" w:rsidRPr="00C373A7" w:rsidRDefault="00306149" w:rsidP="008F50F7">
            <w:pPr>
              <w:spacing w:after="0" w:line="276" w:lineRule="auto"/>
              <w:contextualSpacing/>
              <w:rPr>
                <w:sz w:val="24"/>
                <w:szCs w:val="24"/>
              </w:rPr>
            </w:pPr>
            <w:r w:rsidRPr="00C373A7">
              <w:rPr>
                <w:color w:val="000000"/>
                <w:sz w:val="24"/>
                <w:szCs w:val="24"/>
                <w:lang w:val="sv-SE" w:bidi="sv-FI"/>
              </w:rPr>
              <w:t>Den studerande</w:t>
            </w:r>
            <w:r w:rsidR="00CE205A" w:rsidRPr="00C373A7">
              <w:rPr>
                <w:color w:val="000000"/>
                <w:sz w:val="24"/>
                <w:szCs w:val="24"/>
                <w:lang w:bidi="sv-FI"/>
              </w:rPr>
              <w:t xml:space="preserve"> lär sig att agera i flerspråkiga och mångkulturella kommunikationssituationer och kan utvärdera sin egen insats.</w:t>
            </w:r>
          </w:p>
        </w:tc>
        <w:tc>
          <w:tcPr>
            <w:tcW w:w="1928" w:type="dxa"/>
            <w:shd w:val="clear" w:color="auto" w:fill="auto"/>
          </w:tcPr>
          <w:p w14:paraId="4A9FC5C4" w14:textId="77777777" w:rsidR="00964AE7" w:rsidRPr="00C373A7" w:rsidRDefault="009915BD" w:rsidP="008F50F7">
            <w:pPr>
              <w:spacing w:after="0" w:line="276" w:lineRule="auto"/>
              <w:contextualSpacing/>
              <w:rPr>
                <w:sz w:val="24"/>
                <w:szCs w:val="24"/>
                <w:lang w:val="sv-SE"/>
              </w:rPr>
            </w:pPr>
            <w:r w:rsidRPr="00C373A7">
              <w:rPr>
                <w:sz w:val="24"/>
                <w:szCs w:val="24"/>
              </w:rPr>
              <w:t>Muntlig framställning och kommunikativa färdigheter</w:t>
            </w:r>
            <w:r w:rsidR="00964AE7" w:rsidRPr="00C373A7">
              <w:rPr>
                <w:sz w:val="24"/>
                <w:szCs w:val="24"/>
                <w:lang w:val="sv-SE"/>
              </w:rPr>
              <w:t xml:space="preserve"> </w:t>
            </w:r>
          </w:p>
        </w:tc>
        <w:tc>
          <w:tcPr>
            <w:tcW w:w="1928" w:type="dxa"/>
            <w:shd w:val="clear" w:color="auto" w:fill="auto"/>
            <w:tcMar>
              <w:top w:w="100" w:type="dxa"/>
              <w:left w:w="100" w:type="dxa"/>
              <w:bottom w:w="100" w:type="dxa"/>
              <w:right w:w="100" w:type="dxa"/>
            </w:tcMar>
          </w:tcPr>
          <w:p w14:paraId="6E72C458" w14:textId="6F8A95B0" w:rsidR="00964AE7" w:rsidRPr="00C373A7" w:rsidRDefault="00306149" w:rsidP="008F50F7">
            <w:pPr>
              <w:spacing w:after="0" w:line="276" w:lineRule="auto"/>
              <w:contextualSpacing/>
              <w:rPr>
                <w:sz w:val="24"/>
                <w:szCs w:val="24"/>
              </w:rPr>
            </w:pPr>
            <w:r w:rsidRPr="00C373A7">
              <w:rPr>
                <w:sz w:val="24"/>
                <w:szCs w:val="24"/>
                <w:lang w:val="sv-SE"/>
              </w:rPr>
              <w:t>Den studerande</w:t>
            </w:r>
            <w:r w:rsidR="00CE205A" w:rsidRPr="00C373A7">
              <w:rPr>
                <w:sz w:val="24"/>
                <w:szCs w:val="24"/>
              </w:rPr>
              <w:t xml:space="preserve"> kan </w:t>
            </w:r>
            <w:r w:rsidR="00F5730D" w:rsidRPr="00C373A7">
              <w:rPr>
                <w:sz w:val="24"/>
                <w:szCs w:val="24"/>
              </w:rPr>
              <w:t xml:space="preserve">sporadiskt </w:t>
            </w:r>
            <w:r w:rsidR="00CE205A" w:rsidRPr="00C373A7">
              <w:rPr>
                <w:sz w:val="24"/>
                <w:szCs w:val="24"/>
              </w:rPr>
              <w:t>agera i grupper som är bekanta för hen och i vardagliga kommunikationssituationer.</w:t>
            </w:r>
          </w:p>
        </w:tc>
        <w:tc>
          <w:tcPr>
            <w:tcW w:w="1928" w:type="dxa"/>
            <w:shd w:val="clear" w:color="auto" w:fill="auto"/>
            <w:tcMar>
              <w:top w:w="100" w:type="dxa"/>
              <w:left w:w="100" w:type="dxa"/>
              <w:bottom w:w="100" w:type="dxa"/>
              <w:right w:w="100" w:type="dxa"/>
            </w:tcMar>
          </w:tcPr>
          <w:p w14:paraId="43E3637F" w14:textId="49D8C412" w:rsidR="00CE205A" w:rsidRPr="00C373A7" w:rsidRDefault="00306149" w:rsidP="008F50F7">
            <w:pPr>
              <w:spacing w:line="276" w:lineRule="auto"/>
              <w:contextualSpacing/>
              <w:rPr>
                <w:sz w:val="24"/>
                <w:szCs w:val="24"/>
              </w:rPr>
            </w:pPr>
            <w:r w:rsidRPr="00C373A7">
              <w:rPr>
                <w:sz w:val="24"/>
                <w:szCs w:val="24"/>
              </w:rPr>
              <w:t xml:space="preserve">Den studerande </w:t>
            </w:r>
            <w:r w:rsidR="00CE205A" w:rsidRPr="00C373A7">
              <w:rPr>
                <w:sz w:val="24"/>
                <w:szCs w:val="24"/>
              </w:rPr>
              <w:t>kan agera i vanliga kommunikationssituationer.</w:t>
            </w:r>
          </w:p>
          <w:p w14:paraId="056CDEF9" w14:textId="77777777" w:rsidR="00964AE7" w:rsidRPr="00C373A7" w:rsidRDefault="00964AE7" w:rsidP="008F50F7">
            <w:pPr>
              <w:spacing w:after="0" w:line="276" w:lineRule="auto"/>
              <w:contextualSpacing/>
              <w:rPr>
                <w:sz w:val="24"/>
                <w:szCs w:val="24"/>
              </w:rPr>
            </w:pPr>
          </w:p>
        </w:tc>
        <w:tc>
          <w:tcPr>
            <w:tcW w:w="1928" w:type="dxa"/>
            <w:shd w:val="clear" w:color="auto" w:fill="auto"/>
          </w:tcPr>
          <w:p w14:paraId="3CB2B626" w14:textId="77777777" w:rsidR="00964AE7" w:rsidRPr="00C373A7" w:rsidRDefault="009915BD" w:rsidP="008F50F7">
            <w:pPr>
              <w:spacing w:after="0" w:line="276" w:lineRule="auto"/>
              <w:contextualSpacing/>
              <w:rPr>
                <w:sz w:val="24"/>
                <w:szCs w:val="24"/>
              </w:rPr>
            </w:pPr>
            <w:r w:rsidRPr="00C373A7">
              <w:rPr>
                <w:sz w:val="24"/>
                <w:szCs w:val="24"/>
              </w:rPr>
              <w:t>Den studerande kan kommunicera i olika miljöer och situationer samt kan ge och ta emot respons.</w:t>
            </w:r>
          </w:p>
        </w:tc>
        <w:tc>
          <w:tcPr>
            <w:tcW w:w="1930" w:type="dxa"/>
            <w:shd w:val="clear" w:color="auto" w:fill="auto"/>
            <w:tcMar>
              <w:top w:w="100" w:type="dxa"/>
              <w:left w:w="100" w:type="dxa"/>
              <w:bottom w:w="100" w:type="dxa"/>
              <w:right w:w="100" w:type="dxa"/>
            </w:tcMar>
          </w:tcPr>
          <w:p w14:paraId="2F02926B" w14:textId="1DEBD271" w:rsidR="00964AE7" w:rsidRPr="00C373A7" w:rsidRDefault="00306149" w:rsidP="008F50F7">
            <w:pPr>
              <w:spacing w:after="0" w:line="276" w:lineRule="auto"/>
              <w:contextualSpacing/>
              <w:rPr>
                <w:sz w:val="24"/>
                <w:szCs w:val="24"/>
              </w:rPr>
            </w:pPr>
            <w:r w:rsidRPr="00C373A7">
              <w:rPr>
                <w:sz w:val="24"/>
                <w:szCs w:val="24"/>
              </w:rPr>
              <w:t xml:space="preserve">Den studerande </w:t>
            </w:r>
            <w:r w:rsidR="00CE205A" w:rsidRPr="00C373A7">
              <w:rPr>
                <w:sz w:val="24"/>
                <w:szCs w:val="24"/>
              </w:rPr>
              <w:t>kan agera målinriktat i många olika kommunikationssituationer och kan anpassa sin egen insats enligt situation.</w:t>
            </w:r>
          </w:p>
        </w:tc>
      </w:tr>
      <w:tr w:rsidR="00964AE7" w:rsidRPr="00F43B08" w14:paraId="56B636EB" w14:textId="77777777" w:rsidTr="00925989">
        <w:trPr>
          <w:trHeight w:val="283"/>
        </w:trPr>
        <w:tc>
          <w:tcPr>
            <w:tcW w:w="1928" w:type="dxa"/>
            <w:shd w:val="clear" w:color="auto" w:fill="auto"/>
          </w:tcPr>
          <w:p w14:paraId="78015651" w14:textId="77777777" w:rsidR="00964AE7" w:rsidRPr="00C373A7" w:rsidRDefault="009915BD" w:rsidP="008F50F7">
            <w:pPr>
              <w:spacing w:after="0" w:line="276" w:lineRule="auto"/>
              <w:contextualSpacing/>
              <w:rPr>
                <w:sz w:val="24"/>
                <w:szCs w:val="24"/>
              </w:rPr>
            </w:pPr>
            <w:r w:rsidRPr="00C373A7">
              <w:rPr>
                <w:sz w:val="24"/>
                <w:szCs w:val="24"/>
              </w:rPr>
              <w:t>M2 inspirera den studerande att stärka sin förmåga att delta i olika kommunikationssituationer</w:t>
            </w:r>
          </w:p>
        </w:tc>
        <w:tc>
          <w:tcPr>
            <w:tcW w:w="1928" w:type="dxa"/>
            <w:shd w:val="clear" w:color="auto" w:fill="auto"/>
          </w:tcPr>
          <w:p w14:paraId="665954F7" w14:textId="77777777" w:rsidR="00964AE7" w:rsidRPr="00C373A7" w:rsidRDefault="00964AE7" w:rsidP="008F50F7">
            <w:pPr>
              <w:spacing w:after="0" w:line="276" w:lineRule="auto"/>
              <w:contextualSpacing/>
              <w:rPr>
                <w:sz w:val="24"/>
                <w:szCs w:val="24"/>
                <w:lang w:val="sv-SE"/>
              </w:rPr>
            </w:pPr>
            <w:r w:rsidRPr="00C373A7">
              <w:rPr>
                <w:sz w:val="24"/>
                <w:szCs w:val="24"/>
                <w:lang w:val="sv-SE"/>
              </w:rPr>
              <w:t>ro1</w:t>
            </w:r>
          </w:p>
        </w:tc>
        <w:tc>
          <w:tcPr>
            <w:tcW w:w="1928" w:type="dxa"/>
            <w:shd w:val="clear" w:color="auto" w:fill="auto"/>
            <w:tcMar>
              <w:top w:w="100" w:type="dxa"/>
              <w:left w:w="100" w:type="dxa"/>
              <w:bottom w:w="100" w:type="dxa"/>
              <w:right w:w="100" w:type="dxa"/>
            </w:tcMar>
          </w:tcPr>
          <w:p w14:paraId="0C1D652B" w14:textId="65483805" w:rsidR="00552CCE" w:rsidRPr="00C373A7" w:rsidRDefault="00552CCE" w:rsidP="008F50F7">
            <w:pPr>
              <w:spacing w:after="0" w:line="276" w:lineRule="auto"/>
              <w:contextualSpacing/>
              <w:rPr>
                <w:sz w:val="24"/>
                <w:szCs w:val="24"/>
                <w:lang w:val="sv-SE"/>
              </w:rPr>
            </w:pPr>
            <w:r w:rsidRPr="00C373A7">
              <w:rPr>
                <w:sz w:val="24"/>
                <w:szCs w:val="24"/>
                <w:lang w:val="sv-SE"/>
              </w:rPr>
              <w:t xml:space="preserve">Den studerande </w:t>
            </w:r>
            <w:r w:rsidR="00A5767D" w:rsidRPr="00C373A7">
              <w:rPr>
                <w:sz w:val="24"/>
                <w:szCs w:val="24"/>
                <w:lang w:val="sv-SE"/>
              </w:rPr>
              <w:t xml:space="preserve">lär sig att </w:t>
            </w:r>
            <w:r w:rsidRPr="00C373A7">
              <w:rPr>
                <w:sz w:val="24"/>
                <w:szCs w:val="24"/>
                <w:lang w:val="sv-SE"/>
              </w:rPr>
              <w:t>utveckla sin förmåga att agera i olika kommunikationssituationer.</w:t>
            </w:r>
          </w:p>
        </w:tc>
        <w:tc>
          <w:tcPr>
            <w:tcW w:w="1928" w:type="dxa"/>
            <w:shd w:val="clear" w:color="auto" w:fill="auto"/>
          </w:tcPr>
          <w:p w14:paraId="5EBEE980" w14:textId="77777777" w:rsidR="00964AE7" w:rsidRPr="00C373A7" w:rsidRDefault="009915BD" w:rsidP="008F50F7">
            <w:pPr>
              <w:spacing w:after="0" w:line="276" w:lineRule="auto"/>
              <w:contextualSpacing/>
              <w:rPr>
                <w:sz w:val="24"/>
                <w:szCs w:val="24"/>
                <w:lang w:val="sv-SE"/>
              </w:rPr>
            </w:pPr>
            <w:r w:rsidRPr="00C373A7">
              <w:rPr>
                <w:sz w:val="24"/>
                <w:szCs w:val="24"/>
              </w:rPr>
              <w:t>Förmåga att uttrycka sig med retoriska hjälpmedel</w:t>
            </w:r>
          </w:p>
        </w:tc>
        <w:tc>
          <w:tcPr>
            <w:tcW w:w="1928" w:type="dxa"/>
            <w:shd w:val="clear" w:color="auto" w:fill="auto"/>
            <w:tcMar>
              <w:top w:w="100" w:type="dxa"/>
              <w:left w:w="100" w:type="dxa"/>
              <w:bottom w:w="100" w:type="dxa"/>
              <w:right w:w="100" w:type="dxa"/>
            </w:tcMar>
          </w:tcPr>
          <w:p w14:paraId="5D10CD42" w14:textId="23835464" w:rsidR="00A44EF2" w:rsidRPr="00C373A7" w:rsidRDefault="00A44EF2" w:rsidP="008F50F7">
            <w:pPr>
              <w:spacing w:after="0" w:line="276" w:lineRule="auto"/>
              <w:contextualSpacing/>
              <w:rPr>
                <w:sz w:val="24"/>
                <w:szCs w:val="24"/>
                <w:lang w:val="sv-SE"/>
              </w:rPr>
            </w:pPr>
            <w:r w:rsidRPr="00C373A7">
              <w:rPr>
                <w:sz w:val="24"/>
                <w:szCs w:val="24"/>
                <w:lang w:val="sv-SE"/>
              </w:rPr>
              <w:t xml:space="preserve">Den studerande kan uttrycka </w:t>
            </w:r>
            <w:r w:rsidR="0073324F" w:rsidRPr="00C373A7">
              <w:rPr>
                <w:sz w:val="24"/>
                <w:szCs w:val="24"/>
                <w:lang w:val="sv-SE"/>
              </w:rPr>
              <w:t xml:space="preserve">sig </w:t>
            </w:r>
            <w:r w:rsidRPr="00C373A7">
              <w:rPr>
                <w:sz w:val="24"/>
                <w:szCs w:val="24"/>
                <w:lang w:val="sv-SE"/>
              </w:rPr>
              <w:t>förståeligt</w:t>
            </w:r>
            <w:r w:rsidR="0073324F" w:rsidRPr="00C373A7">
              <w:rPr>
                <w:sz w:val="24"/>
                <w:szCs w:val="24"/>
                <w:lang w:val="sv-SE"/>
              </w:rPr>
              <w:t>.</w:t>
            </w:r>
          </w:p>
        </w:tc>
        <w:tc>
          <w:tcPr>
            <w:tcW w:w="1928" w:type="dxa"/>
            <w:shd w:val="clear" w:color="auto" w:fill="auto"/>
            <w:tcMar>
              <w:top w:w="100" w:type="dxa"/>
              <w:left w:w="100" w:type="dxa"/>
              <w:bottom w:w="100" w:type="dxa"/>
              <w:right w:w="100" w:type="dxa"/>
            </w:tcMar>
          </w:tcPr>
          <w:p w14:paraId="689F3D2F" w14:textId="075DA404" w:rsidR="00A44EF2" w:rsidRPr="00C373A7" w:rsidRDefault="00A44EF2" w:rsidP="008F50F7">
            <w:pPr>
              <w:spacing w:after="0" w:line="276" w:lineRule="auto"/>
              <w:contextualSpacing/>
              <w:rPr>
                <w:sz w:val="24"/>
                <w:szCs w:val="24"/>
                <w:lang w:val="sv-SE"/>
              </w:rPr>
            </w:pPr>
            <w:r w:rsidRPr="00C373A7">
              <w:rPr>
                <w:sz w:val="24"/>
                <w:szCs w:val="24"/>
                <w:lang w:val="sv-SE"/>
              </w:rPr>
              <w:t>Den studerande kan uttrycka si</w:t>
            </w:r>
            <w:r w:rsidR="0073324F" w:rsidRPr="00C373A7">
              <w:rPr>
                <w:sz w:val="24"/>
                <w:szCs w:val="24"/>
                <w:lang w:val="sv-SE"/>
              </w:rPr>
              <w:t xml:space="preserve">g </w:t>
            </w:r>
            <w:r w:rsidR="00A5767D" w:rsidRPr="00C373A7">
              <w:rPr>
                <w:sz w:val="24"/>
                <w:szCs w:val="24"/>
                <w:lang w:val="sv-SE"/>
              </w:rPr>
              <w:t>tydligt.</w:t>
            </w:r>
          </w:p>
        </w:tc>
        <w:tc>
          <w:tcPr>
            <w:tcW w:w="1928" w:type="dxa"/>
            <w:shd w:val="clear" w:color="auto" w:fill="auto"/>
          </w:tcPr>
          <w:p w14:paraId="6871F332" w14:textId="77777777" w:rsidR="008F50F7" w:rsidRDefault="009915BD" w:rsidP="008F50F7">
            <w:pPr>
              <w:spacing w:after="0" w:line="276" w:lineRule="auto"/>
              <w:contextualSpacing/>
              <w:rPr>
                <w:sz w:val="24"/>
                <w:szCs w:val="24"/>
              </w:rPr>
            </w:pPr>
            <w:r w:rsidRPr="00C373A7">
              <w:rPr>
                <w:sz w:val="24"/>
                <w:szCs w:val="24"/>
              </w:rPr>
              <w:t xml:space="preserve">Den studerande kan uttrycka sina åsikter och motivera dem på ett trovärdigt sätt. </w:t>
            </w:r>
          </w:p>
          <w:p w14:paraId="66906D53" w14:textId="77777777" w:rsidR="008F50F7" w:rsidRDefault="008F50F7" w:rsidP="008F50F7">
            <w:pPr>
              <w:spacing w:after="0" w:line="276" w:lineRule="auto"/>
              <w:contextualSpacing/>
              <w:rPr>
                <w:sz w:val="24"/>
                <w:szCs w:val="24"/>
              </w:rPr>
            </w:pPr>
          </w:p>
          <w:p w14:paraId="3FFB169B" w14:textId="768BA6F1" w:rsidR="00964AE7" w:rsidRPr="00C373A7" w:rsidRDefault="009915BD" w:rsidP="008F50F7">
            <w:pPr>
              <w:spacing w:after="0" w:line="276" w:lineRule="auto"/>
              <w:contextualSpacing/>
              <w:rPr>
                <w:sz w:val="24"/>
                <w:szCs w:val="24"/>
                <w:lang w:val="sv-SE"/>
              </w:rPr>
            </w:pPr>
            <w:r w:rsidRPr="00C373A7">
              <w:rPr>
                <w:sz w:val="24"/>
                <w:szCs w:val="24"/>
              </w:rPr>
              <w:t>Den studerande kan använda sig av retoriska hjälpmedel.</w:t>
            </w:r>
          </w:p>
        </w:tc>
        <w:tc>
          <w:tcPr>
            <w:tcW w:w="1930" w:type="dxa"/>
            <w:shd w:val="clear" w:color="auto" w:fill="auto"/>
            <w:tcMar>
              <w:top w:w="100" w:type="dxa"/>
              <w:left w:w="100" w:type="dxa"/>
              <w:bottom w:w="100" w:type="dxa"/>
              <w:right w:w="100" w:type="dxa"/>
            </w:tcMar>
          </w:tcPr>
          <w:p w14:paraId="2EAA53DC" w14:textId="6F2AE7C0" w:rsidR="0073324F" w:rsidRPr="00C373A7" w:rsidRDefault="0073324F" w:rsidP="008F50F7">
            <w:pPr>
              <w:spacing w:after="0" w:line="276" w:lineRule="auto"/>
              <w:contextualSpacing/>
              <w:rPr>
                <w:sz w:val="24"/>
                <w:szCs w:val="24"/>
                <w:lang w:val="sv-SE"/>
              </w:rPr>
            </w:pPr>
            <w:r w:rsidRPr="00C373A7">
              <w:rPr>
                <w:sz w:val="24"/>
                <w:szCs w:val="24"/>
                <w:lang w:val="sv-SE"/>
              </w:rPr>
              <w:t xml:space="preserve">Den studerande kan uttrycka sig mångsidigt samt anpassa sin egen kommunikation enligt situationen. </w:t>
            </w:r>
          </w:p>
          <w:p w14:paraId="1E9F0CAE" w14:textId="575FE7D4" w:rsidR="0073324F" w:rsidRPr="00C373A7" w:rsidRDefault="0073324F" w:rsidP="008F50F7">
            <w:pPr>
              <w:spacing w:after="0" w:line="276" w:lineRule="auto"/>
              <w:contextualSpacing/>
              <w:rPr>
                <w:sz w:val="24"/>
                <w:szCs w:val="24"/>
                <w:lang w:val="sv-SE"/>
              </w:rPr>
            </w:pPr>
          </w:p>
        </w:tc>
      </w:tr>
      <w:tr w:rsidR="00964AE7" w:rsidRPr="00F43B08" w14:paraId="0205678B" w14:textId="77777777" w:rsidTr="00925989">
        <w:trPr>
          <w:trHeight w:val="397"/>
        </w:trPr>
        <w:tc>
          <w:tcPr>
            <w:tcW w:w="15426" w:type="dxa"/>
            <w:gridSpan w:val="8"/>
            <w:shd w:val="clear" w:color="auto" w:fill="auto"/>
          </w:tcPr>
          <w:p w14:paraId="2765A8B1" w14:textId="77777777" w:rsidR="00964AE7" w:rsidRPr="00C373A7" w:rsidRDefault="009915BD" w:rsidP="008F50F7">
            <w:pPr>
              <w:spacing w:after="0" w:line="276" w:lineRule="auto"/>
              <w:contextualSpacing/>
              <w:rPr>
                <w:sz w:val="24"/>
                <w:szCs w:val="24"/>
                <w:lang w:val="sv-SE"/>
              </w:rPr>
            </w:pPr>
            <w:r w:rsidRPr="00C373A7">
              <w:rPr>
                <w:b/>
                <w:sz w:val="24"/>
                <w:szCs w:val="24"/>
                <w:lang w:val="sv-SE"/>
              </w:rPr>
              <w:t>Att tolka texter</w:t>
            </w:r>
          </w:p>
        </w:tc>
      </w:tr>
      <w:tr w:rsidR="00964AE7" w:rsidRPr="00F43B08" w14:paraId="48CDE777" w14:textId="77777777" w:rsidTr="00925989">
        <w:trPr>
          <w:trHeight w:val="283"/>
        </w:trPr>
        <w:tc>
          <w:tcPr>
            <w:tcW w:w="1928" w:type="dxa"/>
            <w:shd w:val="clear" w:color="auto" w:fill="auto"/>
          </w:tcPr>
          <w:p w14:paraId="2461FFC9" w14:textId="77777777" w:rsidR="00964AE7" w:rsidRPr="00C373A7" w:rsidRDefault="009915BD" w:rsidP="008F50F7">
            <w:pPr>
              <w:spacing w:after="0" w:line="276" w:lineRule="auto"/>
              <w:contextualSpacing/>
              <w:rPr>
                <w:sz w:val="24"/>
                <w:szCs w:val="24"/>
              </w:rPr>
            </w:pPr>
            <w:r w:rsidRPr="00C373A7">
              <w:rPr>
                <w:sz w:val="24"/>
                <w:szCs w:val="24"/>
              </w:rPr>
              <w:t xml:space="preserve">M3 handleda den studerande att undersöka olika typer av </w:t>
            </w:r>
            <w:r w:rsidRPr="00C373A7">
              <w:rPr>
                <w:sz w:val="24"/>
                <w:szCs w:val="24"/>
              </w:rPr>
              <w:lastRenderedPageBreak/>
              <w:t>texter, att utveckla hör- och läsförståelsen samt att ge akt på skillnader mellan tal- och skriftspråk</w:t>
            </w:r>
          </w:p>
        </w:tc>
        <w:tc>
          <w:tcPr>
            <w:tcW w:w="1928" w:type="dxa"/>
            <w:shd w:val="clear" w:color="auto" w:fill="auto"/>
          </w:tcPr>
          <w:p w14:paraId="5E9E9604" w14:textId="77777777" w:rsidR="00964AE7" w:rsidRPr="00C373A7" w:rsidRDefault="00964AE7" w:rsidP="008F50F7">
            <w:pPr>
              <w:spacing w:after="0" w:line="276" w:lineRule="auto"/>
              <w:contextualSpacing/>
              <w:rPr>
                <w:sz w:val="24"/>
                <w:szCs w:val="24"/>
                <w:lang w:val="sv-SE"/>
              </w:rPr>
            </w:pPr>
            <w:r w:rsidRPr="00C373A7">
              <w:rPr>
                <w:sz w:val="24"/>
                <w:szCs w:val="24"/>
              </w:rPr>
              <w:lastRenderedPageBreak/>
              <w:t xml:space="preserve"> </w:t>
            </w:r>
            <w:r w:rsidRPr="00C373A7">
              <w:rPr>
                <w:sz w:val="24"/>
                <w:szCs w:val="24"/>
                <w:lang w:val="sv-SE"/>
              </w:rPr>
              <w:t>ro2</w:t>
            </w:r>
          </w:p>
        </w:tc>
        <w:tc>
          <w:tcPr>
            <w:tcW w:w="1928" w:type="dxa"/>
            <w:shd w:val="clear" w:color="auto" w:fill="auto"/>
            <w:tcMar>
              <w:top w:w="100" w:type="dxa"/>
              <w:left w:w="100" w:type="dxa"/>
              <w:bottom w:w="100" w:type="dxa"/>
              <w:right w:w="100" w:type="dxa"/>
            </w:tcMar>
          </w:tcPr>
          <w:p w14:paraId="04EDF9B0" w14:textId="1691E09E" w:rsidR="00CE205A" w:rsidRPr="00C373A7" w:rsidRDefault="00EC130B" w:rsidP="008F50F7">
            <w:pPr>
              <w:suppressAutoHyphens/>
              <w:spacing w:line="276" w:lineRule="auto"/>
              <w:contextualSpacing/>
              <w:rPr>
                <w:sz w:val="24"/>
                <w:szCs w:val="24"/>
                <w:lang w:bidi="sv-FI"/>
              </w:rPr>
            </w:pPr>
            <w:r w:rsidRPr="00C373A7">
              <w:rPr>
                <w:sz w:val="24"/>
                <w:szCs w:val="24"/>
                <w:lang w:val="sv-SE" w:bidi="sv-FI"/>
              </w:rPr>
              <w:t>Den studerande</w:t>
            </w:r>
            <w:r w:rsidR="00CE205A" w:rsidRPr="00C373A7">
              <w:rPr>
                <w:sz w:val="24"/>
                <w:szCs w:val="24"/>
                <w:lang w:bidi="sv-FI"/>
              </w:rPr>
              <w:t xml:space="preserve"> lär känna skönlitterära-, fack- och </w:t>
            </w:r>
            <w:r w:rsidR="00CE205A" w:rsidRPr="00C373A7">
              <w:rPr>
                <w:sz w:val="24"/>
                <w:szCs w:val="24"/>
                <w:lang w:bidi="sv-FI"/>
              </w:rPr>
              <w:lastRenderedPageBreak/>
              <w:t xml:space="preserve">medietexter i olika former samt utökar sitt ordförråd och uttryckssätt. </w:t>
            </w:r>
          </w:p>
          <w:p w14:paraId="38908D6F" w14:textId="77777777" w:rsidR="00964AE7" w:rsidRPr="00C373A7" w:rsidRDefault="00964AE7" w:rsidP="008F50F7">
            <w:pPr>
              <w:spacing w:after="0" w:line="276" w:lineRule="auto"/>
              <w:contextualSpacing/>
              <w:rPr>
                <w:sz w:val="24"/>
                <w:szCs w:val="24"/>
              </w:rPr>
            </w:pPr>
          </w:p>
        </w:tc>
        <w:tc>
          <w:tcPr>
            <w:tcW w:w="1928" w:type="dxa"/>
            <w:shd w:val="clear" w:color="auto" w:fill="auto"/>
          </w:tcPr>
          <w:p w14:paraId="1C8EB384" w14:textId="77777777" w:rsidR="00964AE7" w:rsidRPr="00C373A7" w:rsidRDefault="009915BD" w:rsidP="008F50F7">
            <w:pPr>
              <w:spacing w:after="0" w:line="276" w:lineRule="auto"/>
              <w:contextualSpacing/>
              <w:rPr>
                <w:sz w:val="24"/>
                <w:szCs w:val="24"/>
                <w:lang w:val="sv-SE"/>
              </w:rPr>
            </w:pPr>
            <w:r w:rsidRPr="00C373A7">
              <w:rPr>
                <w:sz w:val="24"/>
                <w:szCs w:val="24"/>
              </w:rPr>
              <w:lastRenderedPageBreak/>
              <w:t>Vidgad textvärld och multilitteracitet</w:t>
            </w:r>
          </w:p>
        </w:tc>
        <w:tc>
          <w:tcPr>
            <w:tcW w:w="1928" w:type="dxa"/>
            <w:shd w:val="clear" w:color="auto" w:fill="auto"/>
            <w:tcMar>
              <w:top w:w="100" w:type="dxa"/>
              <w:left w:w="100" w:type="dxa"/>
              <w:bottom w:w="100" w:type="dxa"/>
              <w:right w:w="100" w:type="dxa"/>
            </w:tcMar>
          </w:tcPr>
          <w:p w14:paraId="4B5FFE36" w14:textId="77777777" w:rsidR="00815ABC" w:rsidRPr="00C373A7" w:rsidRDefault="00815ABC" w:rsidP="008F50F7">
            <w:pPr>
              <w:spacing w:after="0" w:line="276" w:lineRule="auto"/>
              <w:contextualSpacing/>
              <w:rPr>
                <w:rFonts w:eastAsia="Times New Roman"/>
                <w:color w:val="000000"/>
                <w:sz w:val="24"/>
                <w:szCs w:val="24"/>
                <w:lang w:val="sv-SE"/>
              </w:rPr>
            </w:pPr>
            <w:r w:rsidRPr="00C373A7">
              <w:rPr>
                <w:rFonts w:eastAsia="Times New Roman"/>
                <w:color w:val="000000"/>
                <w:sz w:val="24"/>
                <w:szCs w:val="24"/>
                <w:lang w:val="sv-SE"/>
              </w:rPr>
              <w:t>Den studerande behärskar ett snävt ord- och begreppsförråd.</w:t>
            </w:r>
          </w:p>
          <w:p w14:paraId="2989A0C7" w14:textId="7B8A692B" w:rsidR="00CE205A" w:rsidRPr="00C373A7" w:rsidRDefault="00EC130B" w:rsidP="008F50F7">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lastRenderedPageBreak/>
              <w:t>Den studerande</w:t>
            </w:r>
            <w:r w:rsidR="00CE205A" w:rsidRPr="00C373A7">
              <w:rPr>
                <w:rFonts w:eastAsia="Times New Roman"/>
                <w:color w:val="000000"/>
                <w:sz w:val="24"/>
                <w:szCs w:val="24"/>
                <w:lang w:val="sv-SE"/>
              </w:rPr>
              <w:t xml:space="preserve"> kan läsa enkla skönlitterära-, fack- eller medietexter.</w:t>
            </w:r>
          </w:p>
          <w:p w14:paraId="1FE9B342" w14:textId="77777777" w:rsidR="00964AE7" w:rsidRPr="00C373A7" w:rsidRDefault="00964AE7" w:rsidP="008F50F7">
            <w:pPr>
              <w:spacing w:after="0" w:line="276" w:lineRule="auto"/>
              <w:ind w:left="-60"/>
              <w:contextualSpacing/>
              <w:rPr>
                <w:sz w:val="24"/>
                <w:szCs w:val="24"/>
                <w:lang w:val="sv-SE"/>
              </w:rPr>
            </w:pPr>
          </w:p>
        </w:tc>
        <w:tc>
          <w:tcPr>
            <w:tcW w:w="1928" w:type="dxa"/>
            <w:shd w:val="clear" w:color="auto" w:fill="auto"/>
            <w:tcMar>
              <w:top w:w="100" w:type="dxa"/>
              <w:left w:w="100" w:type="dxa"/>
              <w:bottom w:w="100" w:type="dxa"/>
              <w:right w:w="100" w:type="dxa"/>
            </w:tcMar>
          </w:tcPr>
          <w:p w14:paraId="638EB0F5" w14:textId="421886CD" w:rsidR="00CE205A" w:rsidRPr="00C373A7" w:rsidRDefault="00D15A49" w:rsidP="008F50F7">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lastRenderedPageBreak/>
              <w:t>Den studerande behärskar ett enkelt ord- och begreppsförråd</w:t>
            </w:r>
            <w:r w:rsidR="00A5767D" w:rsidRPr="00C373A7">
              <w:rPr>
                <w:rFonts w:eastAsia="Times New Roman"/>
                <w:color w:val="000000"/>
                <w:sz w:val="24"/>
                <w:szCs w:val="24"/>
                <w:lang w:val="sv-SE"/>
              </w:rPr>
              <w:t>.</w:t>
            </w:r>
            <w:r w:rsidR="004868B4">
              <w:rPr>
                <w:rFonts w:eastAsia="Times New Roman"/>
                <w:color w:val="000000"/>
                <w:sz w:val="24"/>
                <w:szCs w:val="24"/>
                <w:lang w:val="sv-SE"/>
              </w:rPr>
              <w:t xml:space="preserve"> </w:t>
            </w:r>
            <w:r w:rsidR="00EC130B" w:rsidRPr="00C373A7">
              <w:rPr>
                <w:rFonts w:eastAsia="Times New Roman"/>
                <w:color w:val="000000"/>
                <w:sz w:val="24"/>
                <w:szCs w:val="24"/>
                <w:lang w:val="sv-SE"/>
              </w:rPr>
              <w:lastRenderedPageBreak/>
              <w:t>Den</w:t>
            </w:r>
            <w:r w:rsidR="004868B4">
              <w:rPr>
                <w:rFonts w:eastAsia="Times New Roman"/>
                <w:color w:val="000000"/>
                <w:sz w:val="24"/>
                <w:szCs w:val="24"/>
                <w:lang w:val="sv-SE"/>
              </w:rPr>
              <w:t xml:space="preserve"> </w:t>
            </w:r>
            <w:r w:rsidR="00EC130B" w:rsidRPr="00C373A7">
              <w:rPr>
                <w:rFonts w:eastAsia="Times New Roman"/>
                <w:color w:val="000000"/>
                <w:sz w:val="24"/>
                <w:szCs w:val="24"/>
                <w:lang w:val="sv-SE"/>
              </w:rPr>
              <w:t>studerande</w:t>
            </w:r>
            <w:r w:rsidR="00CE205A" w:rsidRPr="00C373A7">
              <w:rPr>
                <w:rFonts w:eastAsia="Times New Roman"/>
                <w:color w:val="000000"/>
                <w:sz w:val="24"/>
                <w:szCs w:val="24"/>
                <w:lang w:val="sv-SE"/>
              </w:rPr>
              <w:t xml:space="preserve"> kan läsa olika texter men håller sig främst till välbekanta texttyper.</w:t>
            </w:r>
          </w:p>
          <w:p w14:paraId="742799DE" w14:textId="77777777" w:rsidR="00CE205A" w:rsidRPr="00C373A7" w:rsidRDefault="00CE205A" w:rsidP="008F50F7">
            <w:pPr>
              <w:spacing w:line="276" w:lineRule="auto"/>
              <w:ind w:left="100" w:right="100"/>
              <w:contextualSpacing/>
              <w:rPr>
                <w:rFonts w:eastAsia="Times New Roman"/>
                <w:color w:val="000000"/>
                <w:sz w:val="24"/>
                <w:szCs w:val="24"/>
                <w:lang w:val="sv-SE"/>
              </w:rPr>
            </w:pPr>
          </w:p>
          <w:p w14:paraId="2E46C4F2" w14:textId="77777777" w:rsidR="00964AE7" w:rsidRPr="00C373A7" w:rsidRDefault="00964AE7" w:rsidP="008F50F7">
            <w:pPr>
              <w:spacing w:after="0" w:line="276" w:lineRule="auto"/>
              <w:contextualSpacing/>
              <w:rPr>
                <w:sz w:val="24"/>
                <w:szCs w:val="24"/>
                <w:lang w:val="sv-SE"/>
              </w:rPr>
            </w:pPr>
          </w:p>
        </w:tc>
        <w:tc>
          <w:tcPr>
            <w:tcW w:w="1928" w:type="dxa"/>
            <w:shd w:val="clear" w:color="auto" w:fill="auto"/>
          </w:tcPr>
          <w:p w14:paraId="61FCA019" w14:textId="77777777" w:rsidR="008F50F7" w:rsidRDefault="009915BD" w:rsidP="008F50F7">
            <w:pPr>
              <w:spacing w:after="0" w:line="276" w:lineRule="auto"/>
              <w:contextualSpacing/>
              <w:rPr>
                <w:sz w:val="24"/>
                <w:szCs w:val="24"/>
              </w:rPr>
            </w:pPr>
            <w:r w:rsidRPr="00C373A7">
              <w:rPr>
                <w:sz w:val="24"/>
                <w:szCs w:val="24"/>
              </w:rPr>
              <w:lastRenderedPageBreak/>
              <w:t xml:space="preserve">Den studerande kan under handledning använda och tolka olika </w:t>
            </w:r>
            <w:r w:rsidRPr="00C373A7">
              <w:rPr>
                <w:sz w:val="24"/>
                <w:szCs w:val="24"/>
              </w:rPr>
              <w:lastRenderedPageBreak/>
              <w:t xml:space="preserve">typer och former av texter. </w:t>
            </w:r>
          </w:p>
          <w:p w14:paraId="3C62D7D1" w14:textId="77777777" w:rsidR="008F50F7" w:rsidRDefault="008F50F7" w:rsidP="008F50F7">
            <w:pPr>
              <w:spacing w:after="0" w:line="276" w:lineRule="auto"/>
              <w:contextualSpacing/>
              <w:rPr>
                <w:sz w:val="24"/>
                <w:szCs w:val="24"/>
              </w:rPr>
            </w:pPr>
          </w:p>
          <w:p w14:paraId="6BFE55F2" w14:textId="3396D47F" w:rsidR="00964AE7" w:rsidRPr="00C373A7" w:rsidRDefault="009915BD" w:rsidP="008F50F7">
            <w:pPr>
              <w:spacing w:after="0" w:line="276" w:lineRule="auto"/>
              <w:contextualSpacing/>
              <w:rPr>
                <w:sz w:val="24"/>
                <w:szCs w:val="24"/>
              </w:rPr>
            </w:pPr>
            <w:r w:rsidRPr="00C373A7">
              <w:rPr>
                <w:sz w:val="24"/>
                <w:szCs w:val="24"/>
              </w:rPr>
              <w:t>Den studerande känner igen textgenrer och kan beskriva några språkliga och textuella drag i reflekterande, argumenterande och instruerande texter.</w:t>
            </w:r>
          </w:p>
        </w:tc>
        <w:tc>
          <w:tcPr>
            <w:tcW w:w="1930" w:type="dxa"/>
            <w:shd w:val="clear" w:color="auto" w:fill="auto"/>
            <w:tcMar>
              <w:top w:w="100" w:type="dxa"/>
              <w:left w:w="100" w:type="dxa"/>
              <w:bottom w:w="100" w:type="dxa"/>
              <w:right w:w="100" w:type="dxa"/>
            </w:tcMar>
          </w:tcPr>
          <w:p w14:paraId="1734238C" w14:textId="4DBEFA12" w:rsidR="00CE205A" w:rsidRDefault="0006662C" w:rsidP="008F50F7">
            <w:pPr>
              <w:spacing w:line="276" w:lineRule="auto"/>
              <w:ind w:right="100"/>
              <w:contextualSpacing/>
              <w:rPr>
                <w:rFonts w:eastAsia="Times New Roman"/>
                <w:color w:val="000000"/>
                <w:sz w:val="24"/>
                <w:szCs w:val="24"/>
                <w:lang w:val="sv-SE"/>
              </w:rPr>
            </w:pPr>
            <w:r w:rsidRPr="00C373A7">
              <w:rPr>
                <w:rFonts w:eastAsia="Times New Roman"/>
                <w:color w:val="000000"/>
                <w:sz w:val="24"/>
                <w:szCs w:val="24"/>
              </w:rPr>
              <w:lastRenderedPageBreak/>
              <w:t>Den studerande</w:t>
            </w:r>
            <w:r w:rsidR="00CE205A" w:rsidRPr="00C373A7">
              <w:rPr>
                <w:rFonts w:eastAsia="Times New Roman"/>
                <w:color w:val="000000"/>
                <w:sz w:val="24"/>
                <w:szCs w:val="24"/>
                <w:lang w:val="sv-SE"/>
              </w:rPr>
              <w:t xml:space="preserve"> kan mångsidigt läsa olika skönlitterära-, fack- </w:t>
            </w:r>
            <w:r w:rsidR="00CE205A" w:rsidRPr="00C373A7">
              <w:rPr>
                <w:rFonts w:eastAsia="Times New Roman"/>
                <w:color w:val="000000"/>
                <w:sz w:val="24"/>
                <w:szCs w:val="24"/>
                <w:lang w:val="sv-SE"/>
              </w:rPr>
              <w:lastRenderedPageBreak/>
              <w:t>eller medietexter.</w:t>
            </w:r>
          </w:p>
          <w:p w14:paraId="328C541D" w14:textId="77777777" w:rsidR="008F50F7" w:rsidRPr="00C373A7" w:rsidRDefault="008F50F7" w:rsidP="008F50F7">
            <w:pPr>
              <w:spacing w:line="276" w:lineRule="auto"/>
              <w:ind w:right="100"/>
              <w:contextualSpacing/>
              <w:rPr>
                <w:rFonts w:eastAsia="Times New Roman"/>
                <w:color w:val="000000"/>
                <w:sz w:val="24"/>
                <w:szCs w:val="24"/>
                <w:lang w:val="sv-SE"/>
              </w:rPr>
            </w:pPr>
          </w:p>
          <w:p w14:paraId="4BE71113" w14:textId="68EBA723" w:rsidR="00D87F8C" w:rsidRPr="00C373A7" w:rsidRDefault="00D87F8C" w:rsidP="008F50F7">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 behärskar ett mångsidigt ord- och begreppsförråd samt känner igen skillnader mellan tal- och skriftspråk.</w:t>
            </w:r>
          </w:p>
          <w:p w14:paraId="46446470" w14:textId="77777777" w:rsidR="00964AE7" w:rsidRPr="00C373A7" w:rsidRDefault="00964AE7" w:rsidP="008F50F7">
            <w:pPr>
              <w:spacing w:after="0" w:line="276" w:lineRule="auto"/>
              <w:contextualSpacing/>
              <w:rPr>
                <w:sz w:val="24"/>
                <w:szCs w:val="24"/>
                <w:lang w:val="sv-SE"/>
              </w:rPr>
            </w:pPr>
          </w:p>
        </w:tc>
      </w:tr>
      <w:tr w:rsidR="00964AE7" w:rsidRPr="00F43B08" w14:paraId="01703414" w14:textId="77777777" w:rsidTr="00925989">
        <w:trPr>
          <w:trHeight w:val="283"/>
        </w:trPr>
        <w:tc>
          <w:tcPr>
            <w:tcW w:w="1928" w:type="dxa"/>
            <w:shd w:val="clear" w:color="auto" w:fill="auto"/>
          </w:tcPr>
          <w:p w14:paraId="1E35A4B6" w14:textId="77777777" w:rsidR="00964AE7" w:rsidRPr="00C373A7" w:rsidRDefault="009915BD" w:rsidP="008F50F7">
            <w:pPr>
              <w:spacing w:after="0" w:line="276" w:lineRule="auto"/>
              <w:contextualSpacing/>
              <w:rPr>
                <w:sz w:val="24"/>
                <w:szCs w:val="24"/>
              </w:rPr>
            </w:pPr>
            <w:r w:rsidRPr="00C373A7">
              <w:rPr>
                <w:sz w:val="24"/>
                <w:szCs w:val="24"/>
              </w:rPr>
              <w:lastRenderedPageBreak/>
              <w:t>M4 uppmuntra den studerande att läsa självmant och använda romska texter utgående från sin språkfärdighet</w:t>
            </w:r>
          </w:p>
        </w:tc>
        <w:tc>
          <w:tcPr>
            <w:tcW w:w="1928" w:type="dxa"/>
            <w:shd w:val="clear" w:color="auto" w:fill="auto"/>
          </w:tcPr>
          <w:p w14:paraId="0AFCA3DA" w14:textId="77777777" w:rsidR="00964AE7" w:rsidRPr="00C373A7" w:rsidRDefault="00964AE7" w:rsidP="008F50F7">
            <w:pPr>
              <w:spacing w:after="0" w:line="276" w:lineRule="auto"/>
              <w:contextualSpacing/>
              <w:rPr>
                <w:sz w:val="24"/>
                <w:szCs w:val="24"/>
                <w:lang w:val="sv-SE"/>
              </w:rPr>
            </w:pPr>
            <w:r w:rsidRPr="00C373A7">
              <w:rPr>
                <w:sz w:val="24"/>
                <w:szCs w:val="24"/>
                <w:lang w:val="sv-SE"/>
              </w:rPr>
              <w:t xml:space="preserve">ro2 </w:t>
            </w:r>
          </w:p>
        </w:tc>
        <w:tc>
          <w:tcPr>
            <w:tcW w:w="1928" w:type="dxa"/>
            <w:shd w:val="clear" w:color="auto" w:fill="auto"/>
            <w:tcMar>
              <w:top w:w="100" w:type="dxa"/>
              <w:left w:w="100" w:type="dxa"/>
              <w:bottom w:w="100" w:type="dxa"/>
              <w:right w:w="100" w:type="dxa"/>
            </w:tcMar>
          </w:tcPr>
          <w:p w14:paraId="19268B7C" w14:textId="0FFAF234" w:rsidR="00CE205A" w:rsidRPr="00C373A7" w:rsidRDefault="00640A9A" w:rsidP="008F50F7">
            <w:pPr>
              <w:suppressAutoHyphens/>
              <w:spacing w:line="276" w:lineRule="auto"/>
              <w:contextualSpacing/>
              <w:rPr>
                <w:sz w:val="24"/>
                <w:szCs w:val="24"/>
                <w:lang w:bidi="sv-FI"/>
              </w:rPr>
            </w:pPr>
            <w:r w:rsidRPr="00C373A7">
              <w:rPr>
                <w:sz w:val="24"/>
                <w:szCs w:val="24"/>
                <w:lang w:val="sv-SE" w:bidi="sv-FI"/>
              </w:rPr>
              <w:t>Den studerande</w:t>
            </w:r>
            <w:r w:rsidR="00CE205A" w:rsidRPr="00C373A7">
              <w:rPr>
                <w:sz w:val="24"/>
                <w:szCs w:val="24"/>
                <w:lang w:bidi="sv-FI"/>
              </w:rPr>
              <w:t xml:space="preserve"> lär sig att reflektera kring sambandet mellan texter och egna erfarenheter samt diskutera texter i olika kommunikationsmiljöer.    </w:t>
            </w:r>
          </w:p>
          <w:p w14:paraId="76C1CABE" w14:textId="77777777" w:rsidR="00964AE7" w:rsidRPr="00C373A7" w:rsidRDefault="00964AE7" w:rsidP="008F50F7">
            <w:pPr>
              <w:spacing w:after="0" w:line="276" w:lineRule="auto"/>
              <w:contextualSpacing/>
              <w:rPr>
                <w:sz w:val="24"/>
                <w:szCs w:val="24"/>
              </w:rPr>
            </w:pPr>
          </w:p>
        </w:tc>
        <w:tc>
          <w:tcPr>
            <w:tcW w:w="1928" w:type="dxa"/>
            <w:shd w:val="clear" w:color="auto" w:fill="auto"/>
          </w:tcPr>
          <w:p w14:paraId="038BCBCB" w14:textId="77777777" w:rsidR="00964AE7" w:rsidRPr="00C373A7" w:rsidRDefault="009915BD" w:rsidP="008F50F7">
            <w:pPr>
              <w:spacing w:after="0" w:line="276" w:lineRule="auto"/>
              <w:contextualSpacing/>
              <w:rPr>
                <w:sz w:val="24"/>
                <w:szCs w:val="24"/>
                <w:lang w:val="sv-SE"/>
              </w:rPr>
            </w:pPr>
            <w:r w:rsidRPr="00C373A7">
              <w:rPr>
                <w:sz w:val="24"/>
                <w:szCs w:val="24"/>
              </w:rPr>
              <w:t>Förmåga att analysera och tolka texter</w:t>
            </w:r>
          </w:p>
        </w:tc>
        <w:tc>
          <w:tcPr>
            <w:tcW w:w="1928" w:type="dxa"/>
            <w:shd w:val="clear" w:color="auto" w:fill="auto"/>
            <w:tcMar>
              <w:top w:w="100" w:type="dxa"/>
              <w:left w:w="100" w:type="dxa"/>
              <w:bottom w:w="100" w:type="dxa"/>
              <w:right w:w="100" w:type="dxa"/>
            </w:tcMar>
          </w:tcPr>
          <w:p w14:paraId="2515EC76" w14:textId="2FA5B6DB" w:rsidR="00964AE7" w:rsidRPr="00C373A7" w:rsidRDefault="00640A9A" w:rsidP="008F50F7">
            <w:pPr>
              <w:spacing w:after="0" w:line="276" w:lineRule="auto"/>
              <w:contextualSpacing/>
              <w:rPr>
                <w:sz w:val="24"/>
                <w:szCs w:val="24"/>
              </w:rPr>
            </w:pPr>
            <w:r w:rsidRPr="00C373A7">
              <w:rPr>
                <w:sz w:val="24"/>
                <w:szCs w:val="24"/>
                <w:lang w:val="sv-SE"/>
              </w:rPr>
              <w:t>Den studerande</w:t>
            </w:r>
            <w:r w:rsidR="00CE205A" w:rsidRPr="00C373A7">
              <w:rPr>
                <w:sz w:val="24"/>
                <w:szCs w:val="24"/>
              </w:rPr>
              <w:t xml:space="preserve"> kan dra nytta av enkla texter och reflekterar med hjälp av stödfrågor och modeller kring samband mellan texten och egna erfarenheter.</w:t>
            </w:r>
          </w:p>
          <w:p w14:paraId="551D29CE" w14:textId="77777777" w:rsidR="00964AE7" w:rsidRPr="00C373A7" w:rsidRDefault="00964AE7" w:rsidP="008F50F7">
            <w:pPr>
              <w:spacing w:after="0" w:line="276" w:lineRule="auto"/>
              <w:contextualSpacing/>
              <w:rPr>
                <w:sz w:val="24"/>
                <w:szCs w:val="24"/>
              </w:rPr>
            </w:pPr>
          </w:p>
        </w:tc>
        <w:tc>
          <w:tcPr>
            <w:tcW w:w="1928" w:type="dxa"/>
            <w:shd w:val="clear" w:color="auto" w:fill="auto"/>
            <w:tcMar>
              <w:top w:w="100" w:type="dxa"/>
              <w:left w:w="100" w:type="dxa"/>
              <w:bottom w:w="100" w:type="dxa"/>
              <w:right w:w="100" w:type="dxa"/>
            </w:tcMar>
          </w:tcPr>
          <w:p w14:paraId="5AD9B3DA" w14:textId="0096A308" w:rsidR="00964AE7" w:rsidRPr="00C373A7" w:rsidRDefault="00640A9A" w:rsidP="008F50F7">
            <w:pPr>
              <w:spacing w:after="0" w:line="276" w:lineRule="auto"/>
              <w:contextualSpacing/>
              <w:rPr>
                <w:sz w:val="24"/>
                <w:szCs w:val="24"/>
              </w:rPr>
            </w:pPr>
            <w:r w:rsidRPr="00C373A7">
              <w:rPr>
                <w:sz w:val="24"/>
                <w:szCs w:val="24"/>
              </w:rPr>
              <w:t>Den studerande</w:t>
            </w:r>
            <w:r w:rsidR="00CE205A" w:rsidRPr="00C373A7">
              <w:rPr>
                <w:sz w:val="24"/>
                <w:szCs w:val="24"/>
              </w:rPr>
              <w:t xml:space="preserve"> kan diskutera texter i välbekanta kommunikationsmiljöer</w:t>
            </w:r>
            <w:r w:rsidR="00893588" w:rsidRPr="00C373A7">
              <w:rPr>
                <w:sz w:val="24"/>
                <w:szCs w:val="24"/>
              </w:rPr>
              <w:t>.</w:t>
            </w:r>
          </w:p>
        </w:tc>
        <w:tc>
          <w:tcPr>
            <w:tcW w:w="1928" w:type="dxa"/>
            <w:shd w:val="clear" w:color="auto" w:fill="auto"/>
          </w:tcPr>
          <w:p w14:paraId="40E6C08B" w14:textId="77777777" w:rsidR="008F50F7" w:rsidRDefault="009915BD" w:rsidP="008F50F7">
            <w:pPr>
              <w:spacing w:after="0" w:line="276" w:lineRule="auto"/>
              <w:contextualSpacing/>
              <w:rPr>
                <w:sz w:val="24"/>
                <w:szCs w:val="24"/>
              </w:rPr>
            </w:pPr>
            <w:r w:rsidRPr="00C373A7">
              <w:rPr>
                <w:sz w:val="24"/>
                <w:szCs w:val="24"/>
              </w:rPr>
              <w:t xml:space="preserve">Den studerande kan utvärdera sin läsfärdighet och definiera sina utvecklingsbehov inom området. </w:t>
            </w:r>
          </w:p>
          <w:p w14:paraId="05E318C1" w14:textId="77777777" w:rsidR="008F50F7" w:rsidRDefault="008F50F7" w:rsidP="008F50F7">
            <w:pPr>
              <w:spacing w:after="0" w:line="276" w:lineRule="auto"/>
              <w:contextualSpacing/>
              <w:rPr>
                <w:sz w:val="24"/>
                <w:szCs w:val="24"/>
              </w:rPr>
            </w:pPr>
          </w:p>
          <w:p w14:paraId="6CD5A13D" w14:textId="6F756651" w:rsidR="00964AE7" w:rsidRPr="00C373A7" w:rsidRDefault="009915BD" w:rsidP="008F50F7">
            <w:pPr>
              <w:spacing w:after="0" w:line="276" w:lineRule="auto"/>
              <w:contextualSpacing/>
              <w:rPr>
                <w:sz w:val="24"/>
                <w:szCs w:val="24"/>
                <w:lang w:val="sv-SE"/>
              </w:rPr>
            </w:pPr>
            <w:r w:rsidRPr="00C373A7">
              <w:rPr>
                <w:sz w:val="24"/>
                <w:szCs w:val="24"/>
              </w:rPr>
              <w:t>Den studerande förstår att olika texter har olika syften och mål.</w:t>
            </w:r>
          </w:p>
        </w:tc>
        <w:tc>
          <w:tcPr>
            <w:tcW w:w="1930" w:type="dxa"/>
            <w:shd w:val="clear" w:color="auto" w:fill="auto"/>
            <w:tcMar>
              <w:top w:w="100" w:type="dxa"/>
              <w:left w:w="100" w:type="dxa"/>
              <w:bottom w:w="100" w:type="dxa"/>
              <w:right w:w="100" w:type="dxa"/>
            </w:tcMar>
          </w:tcPr>
          <w:p w14:paraId="5A978257" w14:textId="078517C5" w:rsidR="00964AE7" w:rsidRPr="00C373A7" w:rsidRDefault="0064355F" w:rsidP="008F50F7">
            <w:pPr>
              <w:spacing w:after="0" w:line="276" w:lineRule="auto"/>
              <w:contextualSpacing/>
              <w:rPr>
                <w:sz w:val="24"/>
                <w:szCs w:val="24"/>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diskutera också kring texttyper som är nya för hen samt även i olika kommunikationsmiljöer, ställa frågor, sammanfatta, kommentera och reflektera kring textens samband med egna erfarenheter.</w:t>
            </w:r>
          </w:p>
        </w:tc>
      </w:tr>
      <w:tr w:rsidR="00964AE7" w:rsidRPr="00F43B08" w14:paraId="05B7C05E" w14:textId="77777777" w:rsidTr="00925989">
        <w:trPr>
          <w:trHeight w:val="397"/>
        </w:trPr>
        <w:tc>
          <w:tcPr>
            <w:tcW w:w="15426" w:type="dxa"/>
            <w:gridSpan w:val="8"/>
            <w:shd w:val="clear" w:color="auto" w:fill="auto"/>
          </w:tcPr>
          <w:p w14:paraId="488A8907" w14:textId="77777777" w:rsidR="00964AE7" w:rsidRPr="00C373A7" w:rsidRDefault="009915BD" w:rsidP="008F50F7">
            <w:pPr>
              <w:spacing w:after="0" w:line="276" w:lineRule="auto"/>
              <w:contextualSpacing/>
              <w:rPr>
                <w:sz w:val="24"/>
                <w:szCs w:val="24"/>
                <w:lang w:val="sv-SE"/>
              </w:rPr>
            </w:pPr>
            <w:r w:rsidRPr="00C373A7">
              <w:rPr>
                <w:b/>
                <w:sz w:val="24"/>
                <w:szCs w:val="24"/>
                <w:lang w:val="sv-SE"/>
              </w:rPr>
              <w:lastRenderedPageBreak/>
              <w:t>Att producera texter</w:t>
            </w:r>
          </w:p>
        </w:tc>
      </w:tr>
      <w:tr w:rsidR="00964AE7" w:rsidRPr="00F43B08" w14:paraId="44C88E9B" w14:textId="77777777" w:rsidTr="00925989">
        <w:trPr>
          <w:trHeight w:val="283"/>
        </w:trPr>
        <w:tc>
          <w:tcPr>
            <w:tcW w:w="1928" w:type="dxa"/>
            <w:shd w:val="clear" w:color="auto" w:fill="auto"/>
          </w:tcPr>
          <w:p w14:paraId="755B8786" w14:textId="77777777" w:rsidR="00964AE7" w:rsidRPr="00C373A7" w:rsidRDefault="009915BD" w:rsidP="008F50F7">
            <w:pPr>
              <w:spacing w:after="0" w:line="276" w:lineRule="auto"/>
              <w:contextualSpacing/>
              <w:rPr>
                <w:b/>
                <w:sz w:val="24"/>
                <w:szCs w:val="24"/>
              </w:rPr>
            </w:pPr>
            <w:r w:rsidRPr="00C373A7">
              <w:rPr>
                <w:sz w:val="24"/>
                <w:szCs w:val="24"/>
              </w:rPr>
              <w:t>M5 sporra den studerande att utveckla sitt ord- och begreppsförråd och sin skriftliga och muntliga framställning i romani genom att dra nytta av den lokala romska gemenskapen och olika lärmiljöer</w:t>
            </w:r>
          </w:p>
        </w:tc>
        <w:tc>
          <w:tcPr>
            <w:tcW w:w="1928" w:type="dxa"/>
            <w:shd w:val="clear" w:color="auto" w:fill="auto"/>
          </w:tcPr>
          <w:p w14:paraId="536B146B" w14:textId="77777777" w:rsidR="00964AE7" w:rsidRPr="00C373A7" w:rsidRDefault="00964AE7" w:rsidP="008F50F7">
            <w:pPr>
              <w:spacing w:after="0" w:line="276" w:lineRule="auto"/>
              <w:contextualSpacing/>
              <w:rPr>
                <w:sz w:val="24"/>
                <w:szCs w:val="24"/>
                <w:lang w:val="sv-SE"/>
              </w:rPr>
            </w:pPr>
            <w:r w:rsidRPr="00C373A7">
              <w:rPr>
                <w:sz w:val="24"/>
                <w:szCs w:val="24"/>
                <w:lang w:val="sv-SE"/>
              </w:rPr>
              <w:t xml:space="preserve">ro2 </w:t>
            </w:r>
          </w:p>
        </w:tc>
        <w:tc>
          <w:tcPr>
            <w:tcW w:w="1928" w:type="dxa"/>
            <w:shd w:val="clear" w:color="auto" w:fill="auto"/>
            <w:tcMar>
              <w:top w:w="100" w:type="dxa"/>
              <w:left w:w="100" w:type="dxa"/>
              <w:bottom w:w="100" w:type="dxa"/>
              <w:right w:w="100" w:type="dxa"/>
            </w:tcMar>
          </w:tcPr>
          <w:p w14:paraId="4DFB26B6" w14:textId="0FFFBA52" w:rsidR="00964AE7" w:rsidRPr="00C373A7" w:rsidRDefault="00337F6E" w:rsidP="008F50F7">
            <w:pPr>
              <w:spacing w:after="0" w:line="276" w:lineRule="auto"/>
              <w:contextualSpacing/>
              <w:rPr>
                <w:sz w:val="24"/>
                <w:szCs w:val="24"/>
              </w:rPr>
            </w:pPr>
            <w:r w:rsidRPr="00C373A7">
              <w:rPr>
                <w:rFonts w:eastAsia="Times New Roman"/>
                <w:color w:val="000000"/>
                <w:sz w:val="24"/>
                <w:szCs w:val="24"/>
                <w:lang w:val="sv-SE"/>
              </w:rPr>
              <w:t>Den studerande</w:t>
            </w:r>
            <w:r w:rsidR="00CE205A" w:rsidRPr="00C373A7">
              <w:rPr>
                <w:rFonts w:eastAsia="Times New Roman"/>
                <w:color w:val="000000"/>
                <w:sz w:val="24"/>
                <w:szCs w:val="24"/>
              </w:rPr>
              <w:t xml:space="preserve"> lär sig att på ett mera smidigt och mångsidigt sätt producera text på romani.</w:t>
            </w:r>
          </w:p>
        </w:tc>
        <w:tc>
          <w:tcPr>
            <w:tcW w:w="1928" w:type="dxa"/>
            <w:shd w:val="clear" w:color="auto" w:fill="auto"/>
          </w:tcPr>
          <w:p w14:paraId="3708E5CA" w14:textId="77777777" w:rsidR="00964AE7" w:rsidRPr="00C373A7" w:rsidRDefault="009915BD" w:rsidP="008F50F7">
            <w:pPr>
              <w:spacing w:after="0" w:line="276" w:lineRule="auto"/>
              <w:contextualSpacing/>
              <w:rPr>
                <w:sz w:val="24"/>
                <w:szCs w:val="24"/>
              </w:rPr>
            </w:pPr>
            <w:r w:rsidRPr="00C373A7">
              <w:rPr>
                <w:sz w:val="24"/>
                <w:szCs w:val="24"/>
              </w:rPr>
              <w:t>Kunskap om tal- och skriftspråket, skrivfärdighet och etisk kommunikation på internet</w:t>
            </w:r>
          </w:p>
        </w:tc>
        <w:tc>
          <w:tcPr>
            <w:tcW w:w="1928" w:type="dxa"/>
            <w:shd w:val="clear" w:color="auto" w:fill="auto"/>
            <w:tcMar>
              <w:top w:w="100" w:type="dxa"/>
              <w:left w:w="100" w:type="dxa"/>
              <w:bottom w:w="100" w:type="dxa"/>
              <w:right w:w="100" w:type="dxa"/>
            </w:tcMar>
          </w:tcPr>
          <w:p w14:paraId="6B644FC5" w14:textId="0D646278" w:rsidR="00CE205A" w:rsidRDefault="00337F6E" w:rsidP="008F50F7">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enligt modell producera enkel text som man förstår. </w:t>
            </w:r>
          </w:p>
          <w:p w14:paraId="5F225B93" w14:textId="77777777" w:rsidR="008F50F7" w:rsidRPr="00C373A7" w:rsidRDefault="008F50F7" w:rsidP="008F50F7">
            <w:pPr>
              <w:spacing w:line="276" w:lineRule="auto"/>
              <w:ind w:right="100"/>
              <w:contextualSpacing/>
              <w:rPr>
                <w:rFonts w:eastAsia="Times New Roman"/>
                <w:color w:val="000000"/>
                <w:sz w:val="24"/>
                <w:szCs w:val="24"/>
                <w:lang w:val="sv-SE"/>
              </w:rPr>
            </w:pPr>
          </w:p>
          <w:p w14:paraId="18B22349" w14:textId="1909068D" w:rsidR="00964AE7" w:rsidRPr="00C373A7" w:rsidRDefault="00337F6E" w:rsidP="008F50F7">
            <w:pPr>
              <w:spacing w:after="0" w:line="276" w:lineRule="auto"/>
              <w:contextualSpacing/>
              <w:rPr>
                <w:sz w:val="24"/>
                <w:szCs w:val="24"/>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använda enkel menings- och satsbyggnad samt huvudsakligen skiljetecken vid meningsgränser och versal i början av mening.</w:t>
            </w:r>
          </w:p>
        </w:tc>
        <w:tc>
          <w:tcPr>
            <w:tcW w:w="1928" w:type="dxa"/>
            <w:shd w:val="clear" w:color="auto" w:fill="auto"/>
            <w:tcMar>
              <w:top w:w="100" w:type="dxa"/>
              <w:left w:w="100" w:type="dxa"/>
              <w:bottom w:w="100" w:type="dxa"/>
              <w:right w:w="100" w:type="dxa"/>
            </w:tcMar>
          </w:tcPr>
          <w:p w14:paraId="05007381" w14:textId="74396A2B" w:rsidR="00CE205A" w:rsidRDefault="00337F6E" w:rsidP="008F50F7">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producera en kort text som i huvudsak är lätt att förstå. </w:t>
            </w:r>
          </w:p>
          <w:p w14:paraId="59AAED74" w14:textId="77777777" w:rsidR="008F50F7" w:rsidRPr="00C373A7" w:rsidRDefault="008F50F7" w:rsidP="008F50F7">
            <w:pPr>
              <w:spacing w:line="276" w:lineRule="auto"/>
              <w:ind w:right="100"/>
              <w:contextualSpacing/>
              <w:rPr>
                <w:rFonts w:eastAsia="Times New Roman"/>
                <w:sz w:val="24"/>
                <w:szCs w:val="24"/>
                <w:lang w:val="sv-SE"/>
              </w:rPr>
            </w:pPr>
          </w:p>
          <w:p w14:paraId="44EEFCA2" w14:textId="6AAD9400" w:rsidR="00CE205A" w:rsidRPr="00C373A7" w:rsidRDefault="00337F6E" w:rsidP="008F50F7">
            <w:pPr>
              <w:spacing w:line="276" w:lineRule="auto"/>
              <w:ind w:right="100"/>
              <w:contextualSpacing/>
              <w:rPr>
                <w:rFonts w:eastAsia="Times New Roman"/>
                <w:sz w:val="24"/>
                <w:szCs w:val="24"/>
                <w:lang w:val="sv-SE"/>
              </w:rPr>
            </w:pPr>
            <w:r w:rsidRPr="00C373A7">
              <w:rPr>
                <w:rFonts w:eastAsia="Times New Roman"/>
                <w:color w:val="000000"/>
                <w:sz w:val="24"/>
                <w:szCs w:val="24"/>
                <w:lang w:val="sv-SE"/>
              </w:rPr>
              <w:t xml:space="preserve">Den studerande </w:t>
            </w:r>
            <w:r w:rsidR="00CE205A" w:rsidRPr="00C373A7">
              <w:rPr>
                <w:rFonts w:eastAsia="Times New Roman"/>
                <w:color w:val="000000"/>
                <w:sz w:val="24"/>
                <w:szCs w:val="24"/>
                <w:lang w:val="sv-SE"/>
              </w:rPr>
              <w:t xml:space="preserve">kan strukturera sin text och följa standardspråkets centrala skriftspråksnormer. </w:t>
            </w:r>
          </w:p>
          <w:p w14:paraId="1F5EA965" w14:textId="77777777" w:rsidR="00964AE7" w:rsidRPr="00C373A7" w:rsidRDefault="00964AE7" w:rsidP="008F50F7">
            <w:pPr>
              <w:spacing w:after="0" w:line="276" w:lineRule="auto"/>
              <w:contextualSpacing/>
              <w:rPr>
                <w:sz w:val="24"/>
                <w:szCs w:val="24"/>
                <w:lang w:val="sv-SE"/>
              </w:rPr>
            </w:pPr>
          </w:p>
        </w:tc>
        <w:tc>
          <w:tcPr>
            <w:tcW w:w="1928" w:type="dxa"/>
            <w:shd w:val="clear" w:color="auto" w:fill="auto"/>
          </w:tcPr>
          <w:p w14:paraId="1C106101" w14:textId="77777777" w:rsidR="008F50F7" w:rsidRDefault="009915BD" w:rsidP="008F50F7">
            <w:pPr>
              <w:spacing w:after="0" w:line="276" w:lineRule="auto"/>
              <w:contextualSpacing/>
              <w:rPr>
                <w:sz w:val="24"/>
                <w:szCs w:val="24"/>
              </w:rPr>
            </w:pPr>
            <w:r w:rsidRPr="00C373A7">
              <w:rPr>
                <w:sz w:val="24"/>
                <w:szCs w:val="24"/>
              </w:rPr>
              <w:t xml:space="preserve">Den studerande kan uttala romani och behärskar ett relativt stort ord- och begreppsförråd. </w:t>
            </w:r>
          </w:p>
          <w:p w14:paraId="57280089" w14:textId="77777777" w:rsidR="008F50F7" w:rsidRDefault="008F50F7" w:rsidP="008F50F7">
            <w:pPr>
              <w:spacing w:after="0" w:line="276" w:lineRule="auto"/>
              <w:contextualSpacing/>
              <w:rPr>
                <w:sz w:val="24"/>
                <w:szCs w:val="24"/>
              </w:rPr>
            </w:pPr>
          </w:p>
          <w:p w14:paraId="4725A0CF" w14:textId="77777777" w:rsidR="008F50F7" w:rsidRDefault="009915BD" w:rsidP="008F50F7">
            <w:pPr>
              <w:spacing w:after="0" w:line="276" w:lineRule="auto"/>
              <w:contextualSpacing/>
              <w:rPr>
                <w:sz w:val="24"/>
                <w:szCs w:val="24"/>
              </w:rPr>
            </w:pPr>
            <w:r w:rsidRPr="00C373A7">
              <w:rPr>
                <w:sz w:val="24"/>
                <w:szCs w:val="24"/>
              </w:rPr>
              <w:t xml:space="preserve">Den studerande kan skriva för hand och ganska bra digitalt. </w:t>
            </w:r>
          </w:p>
          <w:p w14:paraId="004A39BE" w14:textId="77777777" w:rsidR="008F50F7" w:rsidRDefault="008F50F7" w:rsidP="008F50F7">
            <w:pPr>
              <w:spacing w:after="0" w:line="276" w:lineRule="auto"/>
              <w:contextualSpacing/>
              <w:rPr>
                <w:sz w:val="24"/>
                <w:szCs w:val="24"/>
              </w:rPr>
            </w:pPr>
          </w:p>
          <w:p w14:paraId="0D9559AB" w14:textId="0996FBE5" w:rsidR="00964AE7" w:rsidRPr="00C373A7" w:rsidRDefault="009915BD" w:rsidP="008F50F7">
            <w:pPr>
              <w:spacing w:after="0" w:line="276" w:lineRule="auto"/>
              <w:contextualSpacing/>
              <w:rPr>
                <w:sz w:val="24"/>
                <w:szCs w:val="24"/>
              </w:rPr>
            </w:pPr>
            <w:r w:rsidRPr="00C373A7">
              <w:rPr>
                <w:sz w:val="24"/>
                <w:szCs w:val="24"/>
              </w:rPr>
              <w:t>Den studerande känner till grundprinciperna för etisk kommunikation på internet.</w:t>
            </w:r>
          </w:p>
        </w:tc>
        <w:tc>
          <w:tcPr>
            <w:tcW w:w="1930" w:type="dxa"/>
            <w:shd w:val="clear" w:color="auto" w:fill="auto"/>
            <w:tcMar>
              <w:top w:w="100" w:type="dxa"/>
              <w:left w:w="100" w:type="dxa"/>
              <w:bottom w:w="100" w:type="dxa"/>
              <w:right w:w="100" w:type="dxa"/>
            </w:tcMar>
          </w:tcPr>
          <w:p w14:paraId="359D9DA9" w14:textId="34A96090" w:rsidR="00CE205A" w:rsidRDefault="00337F6E" w:rsidP="008F50F7">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producera en förståelig och smidig text. </w:t>
            </w:r>
          </w:p>
          <w:p w14:paraId="60EA3127" w14:textId="77777777" w:rsidR="008F50F7" w:rsidRPr="00C373A7" w:rsidRDefault="008F50F7" w:rsidP="008F50F7">
            <w:pPr>
              <w:spacing w:line="276" w:lineRule="auto"/>
              <w:ind w:right="100"/>
              <w:contextualSpacing/>
              <w:rPr>
                <w:rFonts w:eastAsia="Times New Roman"/>
                <w:color w:val="000000"/>
                <w:sz w:val="24"/>
                <w:szCs w:val="24"/>
                <w:lang w:val="sv-SE"/>
              </w:rPr>
            </w:pPr>
          </w:p>
          <w:p w14:paraId="4E8E510F" w14:textId="65E5F1CE" w:rsidR="00964AE7" w:rsidRPr="00C373A7" w:rsidRDefault="00337F6E" w:rsidP="008F50F7">
            <w:pPr>
              <w:spacing w:line="276" w:lineRule="auto"/>
              <w:ind w:right="100"/>
              <w:contextualSpacing/>
              <w:rPr>
                <w:sz w:val="24"/>
                <w:szCs w:val="24"/>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strukturera sin text och sina stycken logiskt och fästa uppmärksamhet vid ordval samt följa standardspråkets centrala skriftspråksnormer.</w:t>
            </w:r>
          </w:p>
        </w:tc>
      </w:tr>
      <w:tr w:rsidR="00964AE7" w:rsidRPr="00F43B08" w14:paraId="4EFC4BCF" w14:textId="77777777" w:rsidTr="00925989">
        <w:trPr>
          <w:trHeight w:val="283"/>
        </w:trPr>
        <w:tc>
          <w:tcPr>
            <w:tcW w:w="1928" w:type="dxa"/>
            <w:shd w:val="clear" w:color="auto" w:fill="auto"/>
          </w:tcPr>
          <w:p w14:paraId="5D13A833" w14:textId="77777777" w:rsidR="00964AE7" w:rsidRPr="00C373A7" w:rsidRDefault="009915BD" w:rsidP="008F50F7">
            <w:pPr>
              <w:spacing w:after="0" w:line="276" w:lineRule="auto"/>
              <w:contextualSpacing/>
              <w:rPr>
                <w:sz w:val="24"/>
                <w:szCs w:val="24"/>
              </w:rPr>
            </w:pPr>
            <w:r w:rsidRPr="00C373A7">
              <w:rPr>
                <w:sz w:val="24"/>
                <w:szCs w:val="24"/>
              </w:rPr>
              <w:t xml:space="preserve">M6 uppmuntra den studerande att utveckla sin förmåga att uttrycka tankar och upplevelser i faktatexter och </w:t>
            </w:r>
            <w:r w:rsidRPr="00C373A7">
              <w:rPr>
                <w:sz w:val="24"/>
                <w:szCs w:val="24"/>
              </w:rPr>
              <w:lastRenderedPageBreak/>
              <w:t>skönlitterära texter, även i multimediala lärmiljöer</w:t>
            </w:r>
          </w:p>
        </w:tc>
        <w:tc>
          <w:tcPr>
            <w:tcW w:w="1928" w:type="dxa"/>
            <w:shd w:val="clear" w:color="auto" w:fill="auto"/>
          </w:tcPr>
          <w:p w14:paraId="562888D7" w14:textId="77777777" w:rsidR="00964AE7" w:rsidRPr="00C373A7" w:rsidRDefault="00964AE7" w:rsidP="008F50F7">
            <w:pPr>
              <w:spacing w:after="0" w:line="276" w:lineRule="auto"/>
              <w:contextualSpacing/>
              <w:rPr>
                <w:sz w:val="24"/>
                <w:szCs w:val="24"/>
                <w:lang w:val="sv-SE"/>
              </w:rPr>
            </w:pPr>
            <w:r w:rsidRPr="00C373A7">
              <w:rPr>
                <w:sz w:val="24"/>
                <w:szCs w:val="24"/>
                <w:lang w:val="sv-SE"/>
              </w:rPr>
              <w:lastRenderedPageBreak/>
              <w:t>ro2</w:t>
            </w:r>
          </w:p>
        </w:tc>
        <w:tc>
          <w:tcPr>
            <w:tcW w:w="1928" w:type="dxa"/>
            <w:shd w:val="clear" w:color="auto" w:fill="auto"/>
            <w:tcMar>
              <w:top w:w="100" w:type="dxa"/>
              <w:left w:w="100" w:type="dxa"/>
              <w:bottom w:w="100" w:type="dxa"/>
              <w:right w:w="100" w:type="dxa"/>
            </w:tcMar>
          </w:tcPr>
          <w:p w14:paraId="6C16718D" w14:textId="47DE4B19" w:rsidR="00964AE7" w:rsidRPr="00C373A7" w:rsidRDefault="008C4BE5" w:rsidP="008F50F7">
            <w:pPr>
              <w:spacing w:after="0" w:line="276" w:lineRule="auto"/>
              <w:contextualSpacing/>
              <w:rPr>
                <w:sz w:val="24"/>
                <w:szCs w:val="24"/>
              </w:rPr>
            </w:pPr>
            <w:r w:rsidRPr="00C373A7">
              <w:rPr>
                <w:rFonts w:eastAsia="Times New Roman"/>
                <w:color w:val="000000"/>
                <w:sz w:val="24"/>
                <w:szCs w:val="24"/>
                <w:lang w:val="sv-SE"/>
              </w:rPr>
              <w:t xml:space="preserve">Den studerande </w:t>
            </w:r>
            <w:r w:rsidR="00CE205A" w:rsidRPr="00C373A7">
              <w:rPr>
                <w:rFonts w:eastAsia="Times New Roman"/>
                <w:color w:val="000000"/>
                <w:sz w:val="24"/>
                <w:szCs w:val="24"/>
                <w:lang w:val="sv-SE"/>
              </w:rPr>
              <w:t xml:space="preserve">uppmuntras att </w:t>
            </w:r>
            <w:r w:rsidR="00CE205A" w:rsidRPr="00C373A7">
              <w:rPr>
                <w:sz w:val="24"/>
                <w:szCs w:val="24"/>
                <w:lang w:bidi="sv-FI"/>
              </w:rPr>
              <w:t xml:space="preserve">utveckla egna uttryckssätt i sina texter och stärker en positiv </w:t>
            </w:r>
            <w:r w:rsidR="00CE205A" w:rsidRPr="00C373A7">
              <w:rPr>
                <w:sz w:val="24"/>
                <w:szCs w:val="24"/>
                <w:lang w:bidi="sv-FI"/>
              </w:rPr>
              <w:lastRenderedPageBreak/>
              <w:t>inställning till skrivande</w:t>
            </w:r>
            <w:r w:rsidR="00A5767D" w:rsidRPr="00C373A7">
              <w:rPr>
                <w:sz w:val="24"/>
                <w:szCs w:val="24"/>
                <w:lang w:bidi="sv-FI"/>
              </w:rPr>
              <w:t>t</w:t>
            </w:r>
            <w:r w:rsidR="00CE205A" w:rsidRPr="00C373A7">
              <w:rPr>
                <w:sz w:val="24"/>
                <w:szCs w:val="24"/>
                <w:lang w:bidi="sv-FI"/>
              </w:rPr>
              <w:t>.</w:t>
            </w:r>
          </w:p>
        </w:tc>
        <w:tc>
          <w:tcPr>
            <w:tcW w:w="1928" w:type="dxa"/>
            <w:shd w:val="clear" w:color="auto" w:fill="auto"/>
          </w:tcPr>
          <w:p w14:paraId="340F1912" w14:textId="77777777" w:rsidR="00964AE7" w:rsidRPr="00C373A7" w:rsidRDefault="009915BD" w:rsidP="008F50F7">
            <w:pPr>
              <w:spacing w:after="0" w:line="276" w:lineRule="auto"/>
              <w:contextualSpacing/>
              <w:rPr>
                <w:sz w:val="24"/>
                <w:szCs w:val="24"/>
              </w:rPr>
            </w:pPr>
            <w:r w:rsidRPr="00C373A7">
              <w:rPr>
                <w:sz w:val="24"/>
                <w:szCs w:val="24"/>
              </w:rPr>
              <w:lastRenderedPageBreak/>
              <w:t>Förmåga att uttrycka tankar och vidga sin textvärld</w:t>
            </w:r>
          </w:p>
        </w:tc>
        <w:tc>
          <w:tcPr>
            <w:tcW w:w="1928" w:type="dxa"/>
            <w:shd w:val="clear" w:color="auto" w:fill="auto"/>
            <w:tcMar>
              <w:top w:w="100" w:type="dxa"/>
              <w:left w:w="100" w:type="dxa"/>
              <w:bottom w:w="100" w:type="dxa"/>
              <w:right w:w="100" w:type="dxa"/>
            </w:tcMar>
          </w:tcPr>
          <w:p w14:paraId="4241A247" w14:textId="5B1E42CD" w:rsidR="00CE205A" w:rsidRPr="00C373A7" w:rsidRDefault="0005142F" w:rsidP="008F50F7">
            <w:pPr>
              <w:spacing w:line="276" w:lineRule="auto"/>
              <w:contextualSpacing/>
              <w:rPr>
                <w:rFonts w:eastAsia="Times New Roman"/>
                <w:sz w:val="24"/>
                <w:szCs w:val="24"/>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med hjälp av stödfrågor och modeller producera enkel text. </w:t>
            </w:r>
          </w:p>
          <w:p w14:paraId="6AFB565B" w14:textId="77777777" w:rsidR="00964AE7" w:rsidRPr="00C373A7" w:rsidRDefault="00964AE7" w:rsidP="008F50F7">
            <w:pPr>
              <w:spacing w:after="0" w:line="276" w:lineRule="auto"/>
              <w:contextualSpacing/>
              <w:rPr>
                <w:sz w:val="24"/>
                <w:szCs w:val="24"/>
              </w:rPr>
            </w:pPr>
          </w:p>
        </w:tc>
        <w:tc>
          <w:tcPr>
            <w:tcW w:w="1928" w:type="dxa"/>
            <w:shd w:val="clear" w:color="auto" w:fill="auto"/>
            <w:tcMar>
              <w:top w:w="100" w:type="dxa"/>
              <w:left w:w="100" w:type="dxa"/>
              <w:bottom w:w="100" w:type="dxa"/>
              <w:right w:w="100" w:type="dxa"/>
            </w:tcMar>
          </w:tcPr>
          <w:p w14:paraId="472CD5B9" w14:textId="7217A0A9" w:rsidR="00CE205A" w:rsidRPr="00C373A7" w:rsidRDefault="0005142F" w:rsidP="008F50F7">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med hjälp av modeller producera text med uttryckssätt som är bekanta för hen.</w:t>
            </w:r>
          </w:p>
          <w:p w14:paraId="1E0FED01" w14:textId="77777777" w:rsidR="00964AE7" w:rsidRPr="00C373A7" w:rsidRDefault="00964AE7" w:rsidP="008F50F7">
            <w:pPr>
              <w:spacing w:after="0" w:line="276" w:lineRule="auto"/>
              <w:contextualSpacing/>
              <w:rPr>
                <w:sz w:val="24"/>
                <w:szCs w:val="24"/>
                <w:lang w:val="sv-SE"/>
              </w:rPr>
            </w:pPr>
          </w:p>
          <w:p w14:paraId="64040E30" w14:textId="77777777" w:rsidR="00964AE7" w:rsidRPr="00C373A7" w:rsidRDefault="00964AE7" w:rsidP="008F50F7">
            <w:pPr>
              <w:spacing w:after="0" w:line="276" w:lineRule="auto"/>
              <w:contextualSpacing/>
              <w:rPr>
                <w:sz w:val="24"/>
                <w:szCs w:val="24"/>
              </w:rPr>
            </w:pPr>
          </w:p>
        </w:tc>
        <w:tc>
          <w:tcPr>
            <w:tcW w:w="1928" w:type="dxa"/>
            <w:shd w:val="clear" w:color="auto" w:fill="auto"/>
          </w:tcPr>
          <w:p w14:paraId="0AA12494" w14:textId="77777777" w:rsidR="00964AE7" w:rsidRPr="00C373A7" w:rsidRDefault="009915BD" w:rsidP="008F50F7">
            <w:pPr>
              <w:spacing w:after="0" w:line="276" w:lineRule="auto"/>
              <w:contextualSpacing/>
              <w:rPr>
                <w:sz w:val="24"/>
                <w:szCs w:val="24"/>
              </w:rPr>
            </w:pPr>
            <w:r w:rsidRPr="00C373A7">
              <w:rPr>
                <w:sz w:val="24"/>
                <w:szCs w:val="24"/>
              </w:rPr>
              <w:lastRenderedPageBreak/>
              <w:t xml:space="preserve">Den studerande kan under handledning producera berättande, beskrivande, instruerande, reflekterande och </w:t>
            </w:r>
            <w:r w:rsidRPr="00C373A7">
              <w:rPr>
                <w:sz w:val="24"/>
                <w:szCs w:val="24"/>
              </w:rPr>
              <w:lastRenderedPageBreak/>
              <w:t>argumenterande texter och använda uttryckssätt som kännetecknar ifrågavarande textgenre.</w:t>
            </w:r>
          </w:p>
        </w:tc>
        <w:tc>
          <w:tcPr>
            <w:tcW w:w="1930" w:type="dxa"/>
            <w:shd w:val="clear" w:color="auto" w:fill="auto"/>
            <w:tcMar>
              <w:top w:w="100" w:type="dxa"/>
              <w:left w:w="100" w:type="dxa"/>
              <w:bottom w:w="100" w:type="dxa"/>
              <w:right w:w="100" w:type="dxa"/>
            </w:tcMar>
          </w:tcPr>
          <w:p w14:paraId="6304ECC6" w14:textId="4C679071" w:rsidR="00964AE7" w:rsidRPr="00C373A7" w:rsidRDefault="0005142F" w:rsidP="008F50F7">
            <w:pPr>
              <w:spacing w:after="0" w:line="276" w:lineRule="auto"/>
              <w:contextualSpacing/>
              <w:rPr>
                <w:sz w:val="24"/>
                <w:szCs w:val="24"/>
              </w:rPr>
            </w:pPr>
            <w:r w:rsidRPr="00C373A7">
              <w:rPr>
                <w:rFonts w:eastAsia="Times New Roman"/>
                <w:color w:val="000000"/>
                <w:sz w:val="24"/>
                <w:szCs w:val="24"/>
              </w:rPr>
              <w:lastRenderedPageBreak/>
              <w:t>Den studerande</w:t>
            </w:r>
            <w:r w:rsidR="00CE205A" w:rsidRPr="00C373A7">
              <w:rPr>
                <w:rFonts w:eastAsia="Times New Roman"/>
                <w:color w:val="000000"/>
                <w:sz w:val="24"/>
                <w:szCs w:val="24"/>
                <w:lang w:val="sv-SE"/>
              </w:rPr>
              <w:t xml:space="preserve"> kan producera mångsidiga texter enligt ändamål och använder kreativa uttryckssätt.</w:t>
            </w:r>
          </w:p>
        </w:tc>
      </w:tr>
      <w:tr w:rsidR="00964AE7" w:rsidRPr="00F43B08" w14:paraId="3A490EE6" w14:textId="77777777" w:rsidTr="00925989">
        <w:trPr>
          <w:trHeight w:val="397"/>
        </w:trPr>
        <w:tc>
          <w:tcPr>
            <w:tcW w:w="15426" w:type="dxa"/>
            <w:gridSpan w:val="8"/>
            <w:shd w:val="clear" w:color="auto" w:fill="auto"/>
          </w:tcPr>
          <w:p w14:paraId="3FF522E9" w14:textId="77777777" w:rsidR="00964AE7" w:rsidRPr="00C373A7" w:rsidRDefault="009915BD" w:rsidP="008F50F7">
            <w:pPr>
              <w:spacing w:after="0" w:line="276" w:lineRule="auto"/>
              <w:contextualSpacing/>
              <w:rPr>
                <w:sz w:val="24"/>
                <w:szCs w:val="24"/>
              </w:rPr>
            </w:pPr>
            <w:r w:rsidRPr="00C373A7">
              <w:rPr>
                <w:b/>
                <w:sz w:val="24"/>
                <w:szCs w:val="24"/>
              </w:rPr>
              <w:t>Att förstå språk, litteratur och kultur</w:t>
            </w:r>
          </w:p>
        </w:tc>
      </w:tr>
      <w:tr w:rsidR="00964AE7" w:rsidRPr="00F43B08" w14:paraId="395E51F3" w14:textId="77777777" w:rsidTr="00925989">
        <w:trPr>
          <w:trHeight w:val="283"/>
        </w:trPr>
        <w:tc>
          <w:tcPr>
            <w:tcW w:w="1928" w:type="dxa"/>
            <w:shd w:val="clear" w:color="auto" w:fill="auto"/>
          </w:tcPr>
          <w:p w14:paraId="1FCD679F" w14:textId="77777777" w:rsidR="00964AE7" w:rsidRPr="00C373A7" w:rsidRDefault="009915BD" w:rsidP="008F50F7">
            <w:pPr>
              <w:spacing w:after="0" w:line="276" w:lineRule="auto"/>
              <w:contextualSpacing/>
              <w:rPr>
                <w:b/>
                <w:sz w:val="24"/>
                <w:szCs w:val="24"/>
              </w:rPr>
            </w:pPr>
            <w:r w:rsidRPr="00C373A7">
              <w:rPr>
                <w:sz w:val="24"/>
                <w:szCs w:val="24"/>
              </w:rPr>
              <w:t>M7 uppmuntra den studerande att diskutera den romska kulturen, romernas historia och det romska språkets betydelse för gemenskapen</w:t>
            </w:r>
          </w:p>
        </w:tc>
        <w:tc>
          <w:tcPr>
            <w:tcW w:w="1928" w:type="dxa"/>
            <w:shd w:val="clear" w:color="auto" w:fill="auto"/>
          </w:tcPr>
          <w:p w14:paraId="260CFEFA" w14:textId="77777777" w:rsidR="00964AE7" w:rsidRPr="00C373A7" w:rsidRDefault="00964AE7" w:rsidP="008F50F7">
            <w:pPr>
              <w:spacing w:after="0" w:line="276" w:lineRule="auto"/>
              <w:contextualSpacing/>
              <w:rPr>
                <w:sz w:val="24"/>
                <w:szCs w:val="24"/>
                <w:lang w:val="sv-SE"/>
              </w:rPr>
            </w:pPr>
            <w:r w:rsidRPr="00C373A7">
              <w:rPr>
                <w:sz w:val="24"/>
                <w:szCs w:val="24"/>
                <w:lang w:val="sv-SE"/>
              </w:rPr>
              <w:t xml:space="preserve">ro1 </w:t>
            </w:r>
          </w:p>
        </w:tc>
        <w:tc>
          <w:tcPr>
            <w:tcW w:w="1928" w:type="dxa"/>
            <w:shd w:val="clear" w:color="auto" w:fill="auto"/>
            <w:tcMar>
              <w:top w:w="100" w:type="dxa"/>
              <w:left w:w="100" w:type="dxa"/>
              <w:bottom w:w="100" w:type="dxa"/>
              <w:right w:w="100" w:type="dxa"/>
            </w:tcMar>
          </w:tcPr>
          <w:p w14:paraId="2018DE48" w14:textId="77777777" w:rsidR="008F50F7" w:rsidRDefault="00E05F1D" w:rsidP="008F50F7">
            <w:pPr>
              <w:spacing w:after="0" w:line="276" w:lineRule="auto"/>
              <w:contextualSpacing/>
              <w:rPr>
                <w:rFonts w:eastAsia="Times New Roman"/>
                <w:color w:val="000000"/>
                <w:sz w:val="24"/>
                <w:szCs w:val="24"/>
                <w:lang w:val="sv-SE"/>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lär sig att reflektera över användningen av romani, dess betydelse och ställning som en del av två- eller flerspråkiga miljöer. </w:t>
            </w:r>
          </w:p>
          <w:p w14:paraId="259E565D" w14:textId="77777777" w:rsidR="008F50F7" w:rsidRDefault="008F50F7" w:rsidP="008F50F7">
            <w:pPr>
              <w:spacing w:after="0" w:line="276" w:lineRule="auto"/>
              <w:contextualSpacing/>
              <w:rPr>
                <w:rFonts w:eastAsia="Times New Roman"/>
                <w:color w:val="000000"/>
                <w:sz w:val="24"/>
                <w:szCs w:val="24"/>
                <w:lang w:val="sv-SE"/>
              </w:rPr>
            </w:pPr>
          </w:p>
          <w:p w14:paraId="5B9E89D8" w14:textId="751444BF" w:rsidR="00964AE7" w:rsidRPr="00C373A7" w:rsidRDefault="00867176" w:rsidP="008F50F7">
            <w:pPr>
              <w:spacing w:after="0" w:line="276" w:lineRule="auto"/>
              <w:contextualSpacing/>
              <w:rPr>
                <w:sz w:val="24"/>
                <w:szCs w:val="24"/>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lär sig att dra nytta av litteratur som behandlar romer, romska medier och romskt kulturutbud.  </w:t>
            </w:r>
          </w:p>
        </w:tc>
        <w:tc>
          <w:tcPr>
            <w:tcW w:w="1928" w:type="dxa"/>
            <w:shd w:val="clear" w:color="auto" w:fill="auto"/>
          </w:tcPr>
          <w:p w14:paraId="6C1B192E" w14:textId="77777777" w:rsidR="00964AE7" w:rsidRPr="00C373A7" w:rsidRDefault="009915BD" w:rsidP="008F50F7">
            <w:pPr>
              <w:spacing w:after="0" w:line="276" w:lineRule="auto"/>
              <w:contextualSpacing/>
              <w:rPr>
                <w:sz w:val="24"/>
                <w:szCs w:val="24"/>
                <w:lang w:val="sv-SE"/>
              </w:rPr>
            </w:pPr>
            <w:r w:rsidRPr="00C373A7">
              <w:rPr>
                <w:sz w:val="24"/>
                <w:szCs w:val="24"/>
              </w:rPr>
              <w:t>Hur den kulturella medvetenheten utvecklats</w:t>
            </w:r>
          </w:p>
        </w:tc>
        <w:tc>
          <w:tcPr>
            <w:tcW w:w="1928" w:type="dxa"/>
            <w:shd w:val="clear" w:color="auto" w:fill="auto"/>
            <w:tcMar>
              <w:top w:w="100" w:type="dxa"/>
              <w:left w:w="100" w:type="dxa"/>
              <w:bottom w:w="100" w:type="dxa"/>
              <w:right w:w="100" w:type="dxa"/>
            </w:tcMar>
          </w:tcPr>
          <w:p w14:paraId="66A1E143" w14:textId="02886539" w:rsidR="00964AE7" w:rsidRPr="00C373A7" w:rsidRDefault="00E05F1D" w:rsidP="008F50F7">
            <w:pPr>
              <w:spacing w:after="0" w:line="276" w:lineRule="auto"/>
              <w:contextualSpacing/>
              <w:rPr>
                <w:sz w:val="24"/>
                <w:szCs w:val="24"/>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identifiera några språkliga eller kulturella särdrag från hens egen bakgrund.</w:t>
            </w:r>
          </w:p>
        </w:tc>
        <w:tc>
          <w:tcPr>
            <w:tcW w:w="1928" w:type="dxa"/>
            <w:shd w:val="clear" w:color="auto" w:fill="auto"/>
            <w:tcMar>
              <w:top w:w="100" w:type="dxa"/>
              <w:left w:w="100" w:type="dxa"/>
              <w:bottom w:w="100" w:type="dxa"/>
              <w:right w:w="100" w:type="dxa"/>
            </w:tcMar>
          </w:tcPr>
          <w:p w14:paraId="6B4BA260" w14:textId="14BBE757" w:rsidR="00CE205A" w:rsidRDefault="00E05F1D" w:rsidP="008F50F7">
            <w:pPr>
              <w:spacing w:line="276" w:lineRule="auto"/>
              <w:contextualSpacing/>
              <w:rPr>
                <w:rFonts w:eastAsia="Times New Roman"/>
                <w:color w:val="000000"/>
                <w:sz w:val="24"/>
                <w:szCs w:val="24"/>
                <w:lang w:val="sv-SE"/>
              </w:rPr>
            </w:pPr>
            <w:r w:rsidRPr="00C373A7">
              <w:rPr>
                <w:rFonts w:eastAsia="Times New Roman"/>
                <w:color w:val="000000"/>
                <w:sz w:val="24"/>
                <w:szCs w:val="24"/>
              </w:rPr>
              <w:t>Den studerande</w:t>
            </w:r>
            <w:r w:rsidR="00CE205A" w:rsidRPr="00C373A7">
              <w:rPr>
                <w:rFonts w:eastAsia="Times New Roman"/>
                <w:color w:val="000000"/>
                <w:sz w:val="24"/>
                <w:szCs w:val="24"/>
                <w:lang w:val="sv-SE"/>
              </w:rPr>
              <w:t xml:space="preserve"> kan med hjälp av modeller beskriva betydelsen av en språklig och kulturell identitet och jämför med hjälp av stödfrågor dem med bekanta språk och kulturer. </w:t>
            </w:r>
          </w:p>
          <w:p w14:paraId="07A6A7B6" w14:textId="77777777" w:rsidR="008F50F7" w:rsidRPr="00C373A7" w:rsidRDefault="008F50F7" w:rsidP="008F50F7">
            <w:pPr>
              <w:spacing w:line="276" w:lineRule="auto"/>
              <w:contextualSpacing/>
              <w:rPr>
                <w:rFonts w:eastAsia="Times New Roman"/>
                <w:color w:val="000000"/>
                <w:sz w:val="24"/>
                <w:szCs w:val="24"/>
                <w:lang w:val="sv-SE"/>
              </w:rPr>
            </w:pPr>
          </w:p>
          <w:p w14:paraId="4DB7800C" w14:textId="6EC39346" w:rsidR="00A9638B" w:rsidRPr="00C373A7" w:rsidRDefault="00FE2DB5" w:rsidP="008F50F7">
            <w:pPr>
              <w:spacing w:after="0" w:line="276" w:lineRule="auto"/>
              <w:contextualSpacing/>
              <w:rPr>
                <w:rFonts w:eastAsia="Times New Roman"/>
                <w:sz w:val="24"/>
                <w:szCs w:val="24"/>
                <w:lang w:val="sv-SE"/>
              </w:rPr>
            </w:pPr>
            <w:r w:rsidRPr="00C373A7">
              <w:rPr>
                <w:rFonts w:eastAsia="Times New Roman"/>
                <w:sz w:val="24"/>
                <w:szCs w:val="24"/>
                <w:lang w:val="sv-SE"/>
              </w:rPr>
              <w:t>Den studerande</w:t>
            </w:r>
            <w:r w:rsidR="00CE205A" w:rsidRPr="00C373A7">
              <w:rPr>
                <w:rFonts w:eastAsia="Times New Roman"/>
                <w:sz w:val="24"/>
                <w:szCs w:val="24"/>
                <w:lang w:val="sv-SE"/>
              </w:rPr>
              <w:t xml:space="preserve"> känner i någon mån till </w:t>
            </w:r>
            <w:r w:rsidR="00A9638B" w:rsidRPr="00C373A7">
              <w:rPr>
                <w:rFonts w:eastAsia="Times New Roman"/>
                <w:sz w:val="24"/>
                <w:szCs w:val="24"/>
                <w:lang w:val="sv-SE"/>
              </w:rPr>
              <w:t xml:space="preserve">litteratur som behandlar romer, romska medier och </w:t>
            </w:r>
            <w:r w:rsidR="00A9638B" w:rsidRPr="00C373A7">
              <w:rPr>
                <w:rFonts w:eastAsia="Times New Roman"/>
                <w:sz w:val="24"/>
                <w:szCs w:val="24"/>
                <w:lang w:val="sv-SE"/>
              </w:rPr>
              <w:lastRenderedPageBreak/>
              <w:t xml:space="preserve">romskt kulturutbud. </w:t>
            </w:r>
          </w:p>
          <w:p w14:paraId="3A48147C" w14:textId="77777777" w:rsidR="00964AE7" w:rsidRPr="00C373A7" w:rsidRDefault="00964AE7" w:rsidP="008F50F7">
            <w:pPr>
              <w:spacing w:line="276" w:lineRule="auto"/>
              <w:contextualSpacing/>
              <w:rPr>
                <w:sz w:val="24"/>
                <w:szCs w:val="24"/>
                <w:lang w:val="sv-SE"/>
              </w:rPr>
            </w:pPr>
          </w:p>
        </w:tc>
        <w:tc>
          <w:tcPr>
            <w:tcW w:w="1928" w:type="dxa"/>
            <w:shd w:val="clear" w:color="auto" w:fill="auto"/>
          </w:tcPr>
          <w:p w14:paraId="0B10F4EA" w14:textId="77777777" w:rsidR="008F50F7" w:rsidRDefault="009915BD" w:rsidP="008F50F7">
            <w:pPr>
              <w:spacing w:after="0" w:line="276" w:lineRule="auto"/>
              <w:contextualSpacing/>
              <w:rPr>
                <w:sz w:val="24"/>
                <w:szCs w:val="24"/>
              </w:rPr>
            </w:pPr>
            <w:r w:rsidRPr="00C373A7">
              <w:rPr>
                <w:sz w:val="24"/>
                <w:szCs w:val="24"/>
              </w:rPr>
              <w:lastRenderedPageBreak/>
              <w:t xml:space="preserve">Den studerande kan beskriva kulturell mångfald och egna kulturupplevelser. </w:t>
            </w:r>
          </w:p>
          <w:p w14:paraId="50FFC5FF" w14:textId="77777777" w:rsidR="008F50F7" w:rsidRDefault="008F50F7" w:rsidP="008F50F7">
            <w:pPr>
              <w:spacing w:after="0" w:line="276" w:lineRule="auto"/>
              <w:contextualSpacing/>
              <w:rPr>
                <w:sz w:val="24"/>
                <w:szCs w:val="24"/>
              </w:rPr>
            </w:pPr>
          </w:p>
          <w:p w14:paraId="7A46B116" w14:textId="24905B00" w:rsidR="00964AE7" w:rsidRPr="00C373A7" w:rsidRDefault="009915BD" w:rsidP="008F50F7">
            <w:pPr>
              <w:spacing w:after="0" w:line="276" w:lineRule="auto"/>
              <w:contextualSpacing/>
              <w:rPr>
                <w:sz w:val="24"/>
                <w:szCs w:val="24"/>
              </w:rPr>
            </w:pPr>
            <w:r w:rsidRPr="00C373A7">
              <w:rPr>
                <w:sz w:val="24"/>
                <w:szCs w:val="24"/>
              </w:rPr>
              <w:t>Den studerande kan redogöra för huvuddragen i romernas historia och romernas ställning i samhället.</w:t>
            </w:r>
          </w:p>
        </w:tc>
        <w:tc>
          <w:tcPr>
            <w:tcW w:w="1930" w:type="dxa"/>
            <w:shd w:val="clear" w:color="auto" w:fill="auto"/>
            <w:tcMar>
              <w:top w:w="100" w:type="dxa"/>
              <w:left w:w="100" w:type="dxa"/>
              <w:bottom w:w="100" w:type="dxa"/>
              <w:right w:w="100" w:type="dxa"/>
            </w:tcMar>
          </w:tcPr>
          <w:p w14:paraId="0504833F" w14:textId="7F5BADE9" w:rsidR="00CE205A" w:rsidRDefault="00E05F1D" w:rsidP="008F50F7">
            <w:pPr>
              <w:spacing w:line="276" w:lineRule="auto"/>
              <w:contextualSpacing/>
              <w:rPr>
                <w:rFonts w:eastAsia="Times New Roman"/>
                <w:color w:val="000000"/>
                <w:sz w:val="24"/>
                <w:szCs w:val="24"/>
                <w:lang w:val="sv-SE"/>
              </w:rPr>
            </w:pPr>
            <w:r w:rsidRPr="00C373A7">
              <w:rPr>
                <w:rFonts w:eastAsia="Times New Roman"/>
                <w:color w:val="000000"/>
                <w:sz w:val="24"/>
                <w:szCs w:val="24"/>
              </w:rPr>
              <w:t>Den studerande</w:t>
            </w:r>
            <w:r w:rsidR="00CE205A" w:rsidRPr="00C373A7">
              <w:rPr>
                <w:rFonts w:eastAsia="Times New Roman"/>
                <w:color w:val="000000"/>
                <w:sz w:val="24"/>
                <w:szCs w:val="24"/>
                <w:lang w:val="sv-SE"/>
              </w:rPr>
              <w:t xml:space="preserve"> kan självständigt beskriva en språklig och kulturell identitet samt modersmålens betydelse och ställning i relation till andra språk, sett ur individens och samhällets perspektiv.  </w:t>
            </w:r>
          </w:p>
          <w:p w14:paraId="7B2BC185" w14:textId="77777777" w:rsidR="008F50F7" w:rsidRPr="00C373A7" w:rsidRDefault="008F50F7" w:rsidP="008F50F7">
            <w:pPr>
              <w:spacing w:line="276" w:lineRule="auto"/>
              <w:contextualSpacing/>
              <w:rPr>
                <w:rFonts w:eastAsia="Times New Roman"/>
                <w:color w:val="000000"/>
                <w:sz w:val="24"/>
                <w:szCs w:val="24"/>
                <w:lang w:val="sv-SE"/>
              </w:rPr>
            </w:pPr>
          </w:p>
          <w:p w14:paraId="3B474CE9" w14:textId="507523CB" w:rsidR="00964AE7" w:rsidRPr="00C373A7" w:rsidRDefault="00197807" w:rsidP="008F50F7">
            <w:pPr>
              <w:spacing w:after="0" w:line="276" w:lineRule="auto"/>
              <w:contextualSpacing/>
              <w:rPr>
                <w:sz w:val="24"/>
                <w:szCs w:val="24"/>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drar på ett självständigt och kreativt sätt nytta av romska medier, </w:t>
            </w:r>
            <w:r w:rsidR="00CE205A" w:rsidRPr="00C373A7">
              <w:rPr>
                <w:rFonts w:eastAsia="Times New Roman"/>
                <w:color w:val="000000"/>
                <w:sz w:val="24"/>
                <w:szCs w:val="24"/>
                <w:lang w:val="sv-SE"/>
              </w:rPr>
              <w:lastRenderedPageBreak/>
              <w:t>romsk litteratur och romskt kulturutbud som behandlar romer.</w:t>
            </w:r>
          </w:p>
        </w:tc>
      </w:tr>
      <w:tr w:rsidR="00964AE7" w:rsidRPr="00F43B08" w14:paraId="2754DD4D" w14:textId="77777777" w:rsidTr="00925989">
        <w:trPr>
          <w:trHeight w:val="283"/>
        </w:trPr>
        <w:tc>
          <w:tcPr>
            <w:tcW w:w="1928" w:type="dxa"/>
            <w:shd w:val="clear" w:color="auto" w:fill="auto"/>
          </w:tcPr>
          <w:p w14:paraId="727A9FCE" w14:textId="77777777" w:rsidR="00964AE7" w:rsidRPr="00C373A7" w:rsidRDefault="009915BD" w:rsidP="008F50F7">
            <w:pPr>
              <w:spacing w:after="0" w:line="276" w:lineRule="auto"/>
              <w:contextualSpacing/>
              <w:rPr>
                <w:sz w:val="24"/>
                <w:szCs w:val="24"/>
              </w:rPr>
            </w:pPr>
            <w:r w:rsidRPr="00C373A7">
              <w:rPr>
                <w:sz w:val="24"/>
                <w:szCs w:val="24"/>
              </w:rPr>
              <w:lastRenderedPageBreak/>
              <w:t>M8 handleda den studerande att undersöka det romska språkets viktigaste särdrag och att jämföra romani med svenska</w:t>
            </w:r>
          </w:p>
        </w:tc>
        <w:tc>
          <w:tcPr>
            <w:tcW w:w="1928" w:type="dxa"/>
            <w:shd w:val="clear" w:color="auto" w:fill="auto"/>
          </w:tcPr>
          <w:p w14:paraId="65519B71" w14:textId="77777777" w:rsidR="00964AE7" w:rsidRPr="00C373A7" w:rsidRDefault="00964AE7" w:rsidP="008F50F7">
            <w:pPr>
              <w:spacing w:after="0" w:line="276" w:lineRule="auto"/>
              <w:contextualSpacing/>
              <w:rPr>
                <w:sz w:val="24"/>
                <w:szCs w:val="24"/>
                <w:lang w:val="sv-SE"/>
              </w:rPr>
            </w:pPr>
            <w:r w:rsidRPr="00C373A7">
              <w:rPr>
                <w:sz w:val="24"/>
                <w:szCs w:val="24"/>
                <w:lang w:val="sv-SE"/>
              </w:rPr>
              <w:t>ro1</w:t>
            </w:r>
          </w:p>
        </w:tc>
        <w:tc>
          <w:tcPr>
            <w:tcW w:w="1928" w:type="dxa"/>
            <w:shd w:val="clear" w:color="auto" w:fill="auto"/>
            <w:tcMar>
              <w:top w:w="100" w:type="dxa"/>
              <w:left w:w="100" w:type="dxa"/>
              <w:bottom w:w="100" w:type="dxa"/>
              <w:right w:w="100" w:type="dxa"/>
            </w:tcMar>
          </w:tcPr>
          <w:p w14:paraId="6C2F7F77" w14:textId="4C526BA7" w:rsidR="00E23EBC" w:rsidRPr="00C373A7" w:rsidRDefault="00E23EBC" w:rsidP="008F50F7">
            <w:pPr>
              <w:spacing w:line="276" w:lineRule="auto"/>
              <w:contextualSpacing/>
              <w:rPr>
                <w:sz w:val="24"/>
                <w:szCs w:val="24"/>
                <w:lang w:val="sv-SE"/>
              </w:rPr>
            </w:pPr>
            <w:r w:rsidRPr="00C373A7">
              <w:rPr>
                <w:sz w:val="24"/>
                <w:szCs w:val="24"/>
                <w:lang w:val="sv-SE"/>
              </w:rPr>
              <w:t>Den studerande fördjupa</w:t>
            </w:r>
            <w:r w:rsidR="00A9638B" w:rsidRPr="00C373A7">
              <w:rPr>
                <w:sz w:val="24"/>
                <w:szCs w:val="24"/>
                <w:lang w:val="sv-SE"/>
              </w:rPr>
              <w:t>r</w:t>
            </w:r>
            <w:r w:rsidRPr="00C373A7">
              <w:rPr>
                <w:sz w:val="24"/>
                <w:szCs w:val="24"/>
                <w:lang w:val="sv-SE"/>
              </w:rPr>
              <w:t xml:space="preserve"> sina kunskaper om de centrala strukturerna i romani.</w:t>
            </w:r>
          </w:p>
          <w:p w14:paraId="006ACAB7" w14:textId="77777777" w:rsidR="00E23EBC" w:rsidRPr="00F63F35" w:rsidRDefault="00E23EBC" w:rsidP="008F50F7">
            <w:pPr>
              <w:spacing w:after="0" w:line="276" w:lineRule="auto"/>
              <w:contextualSpacing/>
              <w:rPr>
                <w:sz w:val="24"/>
                <w:szCs w:val="24"/>
                <w:lang w:val="sv-SE"/>
              </w:rPr>
            </w:pPr>
          </w:p>
          <w:p w14:paraId="06C536C4" w14:textId="770C3BB2" w:rsidR="00964AE7" w:rsidRPr="00C373A7" w:rsidRDefault="00964AE7" w:rsidP="008F50F7">
            <w:pPr>
              <w:spacing w:after="0" w:line="276" w:lineRule="auto"/>
              <w:contextualSpacing/>
              <w:rPr>
                <w:sz w:val="24"/>
                <w:szCs w:val="24"/>
                <w:lang w:val="sv-SE"/>
              </w:rPr>
            </w:pPr>
          </w:p>
        </w:tc>
        <w:tc>
          <w:tcPr>
            <w:tcW w:w="1928" w:type="dxa"/>
            <w:shd w:val="clear" w:color="auto" w:fill="auto"/>
          </w:tcPr>
          <w:p w14:paraId="56D2A237" w14:textId="5EB8034C" w:rsidR="00964AE7" w:rsidRPr="00C373A7" w:rsidRDefault="00A9638B" w:rsidP="008F50F7">
            <w:pPr>
              <w:spacing w:after="0" w:line="276" w:lineRule="auto"/>
              <w:contextualSpacing/>
              <w:rPr>
                <w:sz w:val="24"/>
                <w:szCs w:val="24"/>
              </w:rPr>
            </w:pPr>
            <w:r w:rsidRPr="00C373A7">
              <w:rPr>
                <w:sz w:val="24"/>
                <w:szCs w:val="24"/>
              </w:rPr>
              <w:t>Förmåga att utveckla s</w:t>
            </w:r>
            <w:r w:rsidR="009915BD" w:rsidRPr="00C373A7">
              <w:rPr>
                <w:sz w:val="24"/>
                <w:szCs w:val="24"/>
              </w:rPr>
              <w:t>pråklig medvetenhet</w:t>
            </w:r>
            <w:r w:rsidRPr="00C373A7">
              <w:rPr>
                <w:sz w:val="24"/>
                <w:szCs w:val="24"/>
              </w:rPr>
              <w:t>, kunskap om centrala strukturer och användning av dem.</w:t>
            </w:r>
          </w:p>
        </w:tc>
        <w:tc>
          <w:tcPr>
            <w:tcW w:w="1928" w:type="dxa"/>
            <w:shd w:val="clear" w:color="auto" w:fill="auto"/>
            <w:tcMar>
              <w:top w:w="100" w:type="dxa"/>
              <w:left w:w="100" w:type="dxa"/>
              <w:bottom w:w="100" w:type="dxa"/>
              <w:right w:w="100" w:type="dxa"/>
            </w:tcMar>
          </w:tcPr>
          <w:p w14:paraId="0C46DD2D" w14:textId="71A58F39" w:rsidR="00A02785" w:rsidRPr="00C373A7" w:rsidRDefault="00A02785" w:rsidP="008F50F7">
            <w:pPr>
              <w:spacing w:line="276" w:lineRule="auto"/>
              <w:contextualSpacing/>
              <w:rPr>
                <w:rFonts w:eastAsia="Times New Roman"/>
                <w:sz w:val="24"/>
                <w:szCs w:val="24"/>
                <w:lang w:val="sv-SE"/>
              </w:rPr>
            </w:pPr>
            <w:r w:rsidRPr="00C373A7">
              <w:rPr>
                <w:rFonts w:eastAsia="Times New Roman"/>
                <w:sz w:val="24"/>
                <w:szCs w:val="24"/>
                <w:lang w:val="sv-SE"/>
              </w:rPr>
              <w:t xml:space="preserve">Den studerande kan använda </w:t>
            </w:r>
            <w:r w:rsidR="001C69A9" w:rsidRPr="00C373A7">
              <w:rPr>
                <w:rFonts w:eastAsia="Times New Roman"/>
                <w:sz w:val="24"/>
                <w:szCs w:val="24"/>
                <w:lang w:val="sv-SE"/>
              </w:rPr>
              <w:t xml:space="preserve">de </w:t>
            </w:r>
            <w:r w:rsidRPr="00C373A7">
              <w:rPr>
                <w:rFonts w:eastAsia="Times New Roman"/>
                <w:sz w:val="24"/>
                <w:szCs w:val="24"/>
                <w:lang w:val="sv-SE"/>
              </w:rPr>
              <w:t>enkla</w:t>
            </w:r>
            <w:r w:rsidR="001C69A9" w:rsidRPr="00C373A7">
              <w:rPr>
                <w:rFonts w:eastAsia="Times New Roman"/>
                <w:sz w:val="24"/>
                <w:szCs w:val="24"/>
                <w:lang w:val="sv-SE"/>
              </w:rPr>
              <w:t>ste</w:t>
            </w:r>
            <w:r w:rsidRPr="00C373A7">
              <w:rPr>
                <w:rFonts w:eastAsia="Times New Roman"/>
                <w:sz w:val="24"/>
                <w:szCs w:val="24"/>
                <w:lang w:val="sv-SE"/>
              </w:rPr>
              <w:t xml:space="preserve"> strukturer</w:t>
            </w:r>
            <w:r w:rsidR="001C69A9" w:rsidRPr="00C373A7">
              <w:rPr>
                <w:rFonts w:eastAsia="Times New Roman"/>
                <w:sz w:val="24"/>
                <w:szCs w:val="24"/>
                <w:lang w:val="sv-SE"/>
              </w:rPr>
              <w:t>na</w:t>
            </w:r>
            <w:r w:rsidRPr="00C373A7">
              <w:rPr>
                <w:rFonts w:eastAsia="Times New Roman"/>
                <w:sz w:val="24"/>
                <w:szCs w:val="24"/>
                <w:lang w:val="sv-SE"/>
              </w:rPr>
              <w:t xml:space="preserve"> i romani med hjälp av stödfrågor och modeller. </w:t>
            </w:r>
          </w:p>
          <w:p w14:paraId="2E670474" w14:textId="77777777" w:rsidR="00A02785" w:rsidRPr="00C373A7" w:rsidRDefault="00A02785" w:rsidP="008F50F7">
            <w:pPr>
              <w:spacing w:after="0" w:line="276" w:lineRule="auto"/>
              <w:contextualSpacing/>
              <w:rPr>
                <w:sz w:val="24"/>
                <w:szCs w:val="24"/>
                <w:lang w:val="sv-SE"/>
              </w:rPr>
            </w:pPr>
          </w:p>
          <w:p w14:paraId="69A60DD7" w14:textId="689D567F" w:rsidR="00964AE7" w:rsidRPr="00C373A7" w:rsidRDefault="00964AE7" w:rsidP="008F50F7">
            <w:pPr>
              <w:spacing w:after="0" w:line="276" w:lineRule="auto"/>
              <w:contextualSpacing/>
              <w:rPr>
                <w:sz w:val="24"/>
                <w:szCs w:val="24"/>
                <w:lang w:val="sv-SE"/>
              </w:rPr>
            </w:pPr>
          </w:p>
        </w:tc>
        <w:tc>
          <w:tcPr>
            <w:tcW w:w="1928" w:type="dxa"/>
            <w:shd w:val="clear" w:color="auto" w:fill="auto"/>
            <w:tcMar>
              <w:top w:w="100" w:type="dxa"/>
              <w:left w:w="100" w:type="dxa"/>
              <w:bottom w:w="100" w:type="dxa"/>
              <w:right w:w="100" w:type="dxa"/>
            </w:tcMar>
          </w:tcPr>
          <w:p w14:paraId="5C827C63" w14:textId="6FE17F8C" w:rsidR="001C69A9" w:rsidRPr="00C373A7" w:rsidRDefault="001C69A9" w:rsidP="008F50F7">
            <w:pPr>
              <w:spacing w:after="0" w:line="276" w:lineRule="auto"/>
              <w:contextualSpacing/>
              <w:rPr>
                <w:sz w:val="24"/>
                <w:szCs w:val="24"/>
                <w:lang w:val="sv-SE"/>
              </w:rPr>
            </w:pPr>
            <w:r w:rsidRPr="00C373A7">
              <w:rPr>
                <w:sz w:val="24"/>
                <w:szCs w:val="24"/>
                <w:lang w:val="sv-SE"/>
              </w:rPr>
              <w:t>Den studerande identifierar med hjälp av modeller några centrala strukturer i romani och använder dem i bekanta miljöer.</w:t>
            </w:r>
          </w:p>
          <w:p w14:paraId="4AAEF1E5" w14:textId="77777777" w:rsidR="00DC106C" w:rsidRPr="00C373A7" w:rsidRDefault="00DC106C" w:rsidP="008F50F7">
            <w:pPr>
              <w:spacing w:after="0" w:line="276" w:lineRule="auto"/>
              <w:contextualSpacing/>
              <w:rPr>
                <w:sz w:val="24"/>
                <w:szCs w:val="24"/>
                <w:lang w:val="sv-SE"/>
              </w:rPr>
            </w:pPr>
          </w:p>
          <w:p w14:paraId="226DE698" w14:textId="1A31A49A" w:rsidR="00DC106C" w:rsidRPr="00C373A7" w:rsidRDefault="00DC106C" w:rsidP="008F50F7">
            <w:pPr>
              <w:spacing w:after="0" w:line="276" w:lineRule="auto"/>
              <w:contextualSpacing/>
              <w:rPr>
                <w:sz w:val="24"/>
                <w:szCs w:val="24"/>
                <w:lang w:val="sv-SE"/>
              </w:rPr>
            </w:pPr>
          </w:p>
        </w:tc>
        <w:tc>
          <w:tcPr>
            <w:tcW w:w="1928" w:type="dxa"/>
            <w:shd w:val="clear" w:color="auto" w:fill="auto"/>
          </w:tcPr>
          <w:p w14:paraId="0957AE93" w14:textId="7497888D" w:rsidR="00067CD7" w:rsidRPr="00C373A7" w:rsidRDefault="00067CD7" w:rsidP="008F50F7">
            <w:pPr>
              <w:spacing w:after="0" w:line="276" w:lineRule="auto"/>
              <w:contextualSpacing/>
              <w:rPr>
                <w:sz w:val="24"/>
                <w:szCs w:val="24"/>
              </w:rPr>
            </w:pPr>
            <w:r w:rsidRPr="00C373A7">
              <w:rPr>
                <w:sz w:val="24"/>
                <w:szCs w:val="24"/>
              </w:rPr>
              <w:t>Den studerande kan beskriva de romska språkets centrala särdarg och jämföra dessa med svenska språket.</w:t>
            </w:r>
          </w:p>
          <w:p w14:paraId="5C28B4B7" w14:textId="77777777" w:rsidR="008F50F7" w:rsidRDefault="008F50F7" w:rsidP="008F50F7">
            <w:pPr>
              <w:spacing w:after="0" w:line="276" w:lineRule="auto"/>
              <w:contextualSpacing/>
              <w:rPr>
                <w:sz w:val="24"/>
                <w:szCs w:val="24"/>
              </w:rPr>
            </w:pPr>
          </w:p>
          <w:p w14:paraId="6D3427DD" w14:textId="20A9C06D" w:rsidR="00BE32CE" w:rsidRPr="00C373A7" w:rsidRDefault="009915BD" w:rsidP="008F50F7">
            <w:pPr>
              <w:spacing w:after="0" w:line="276" w:lineRule="auto"/>
              <w:contextualSpacing/>
              <w:rPr>
                <w:sz w:val="24"/>
                <w:szCs w:val="24"/>
              </w:rPr>
            </w:pPr>
            <w:r w:rsidRPr="00C373A7">
              <w:rPr>
                <w:sz w:val="24"/>
                <w:szCs w:val="24"/>
              </w:rPr>
              <w:t>Den studerande kan beskriva modersmåle</w:t>
            </w:r>
            <w:r w:rsidR="001C69A9" w:rsidRPr="00C373A7">
              <w:rPr>
                <w:sz w:val="24"/>
                <w:szCs w:val="24"/>
              </w:rPr>
              <w:t>ns</w:t>
            </w:r>
            <w:r w:rsidRPr="00C373A7">
              <w:rPr>
                <w:sz w:val="24"/>
                <w:szCs w:val="24"/>
              </w:rPr>
              <w:t xml:space="preserve"> betydelse och det romska språkets ställning i förhållande till andra språk.</w:t>
            </w:r>
          </w:p>
        </w:tc>
        <w:tc>
          <w:tcPr>
            <w:tcW w:w="1930" w:type="dxa"/>
            <w:shd w:val="clear" w:color="auto" w:fill="auto"/>
            <w:tcMar>
              <w:top w:w="100" w:type="dxa"/>
              <w:left w:w="100" w:type="dxa"/>
              <w:bottom w:w="100" w:type="dxa"/>
              <w:right w:w="100" w:type="dxa"/>
            </w:tcMar>
          </w:tcPr>
          <w:p w14:paraId="0D140B05" w14:textId="77777777" w:rsidR="008F50F7" w:rsidRDefault="00867176" w:rsidP="008F50F7">
            <w:pPr>
              <w:spacing w:after="0" w:line="276" w:lineRule="auto"/>
              <w:contextualSpacing/>
              <w:rPr>
                <w:sz w:val="24"/>
                <w:szCs w:val="24"/>
                <w:lang w:val="sv-SE"/>
              </w:rPr>
            </w:pPr>
            <w:r w:rsidRPr="00C373A7">
              <w:rPr>
                <w:sz w:val="24"/>
                <w:szCs w:val="24"/>
                <w:lang w:val="sv-SE"/>
              </w:rPr>
              <w:t xml:space="preserve">Den studerande känner bra till de centrala strukturerna i sitt modersmål och kan använda det mångsidigt också i för hen nya miljöer. </w:t>
            </w:r>
          </w:p>
          <w:p w14:paraId="3718D431" w14:textId="77777777" w:rsidR="008F50F7" w:rsidRDefault="008F50F7" w:rsidP="008F50F7">
            <w:pPr>
              <w:spacing w:after="0" w:line="276" w:lineRule="auto"/>
              <w:contextualSpacing/>
              <w:rPr>
                <w:sz w:val="24"/>
                <w:szCs w:val="24"/>
                <w:lang w:val="sv-SE"/>
              </w:rPr>
            </w:pPr>
          </w:p>
          <w:p w14:paraId="7CBC17E9" w14:textId="54F78792" w:rsidR="00867176" w:rsidRPr="00C373A7" w:rsidRDefault="00867176" w:rsidP="008F50F7">
            <w:pPr>
              <w:spacing w:after="0" w:line="276" w:lineRule="auto"/>
              <w:contextualSpacing/>
              <w:rPr>
                <w:sz w:val="24"/>
                <w:szCs w:val="24"/>
                <w:lang w:val="sv-SE"/>
              </w:rPr>
            </w:pPr>
            <w:r w:rsidRPr="00C373A7">
              <w:rPr>
                <w:sz w:val="24"/>
                <w:szCs w:val="24"/>
                <w:lang w:val="sv-SE"/>
              </w:rPr>
              <w:t>Den studerande kan beskriva det romska språkets betydelse för hen</w:t>
            </w:r>
            <w:r w:rsidR="001C69A9" w:rsidRPr="00C373A7">
              <w:rPr>
                <w:sz w:val="24"/>
                <w:szCs w:val="24"/>
                <w:lang w:val="sv-SE"/>
              </w:rPr>
              <w:t xml:space="preserve"> själv</w:t>
            </w:r>
            <w:r w:rsidRPr="00C373A7">
              <w:rPr>
                <w:sz w:val="24"/>
                <w:szCs w:val="24"/>
                <w:lang w:val="sv-SE"/>
              </w:rPr>
              <w:t>.</w:t>
            </w:r>
          </w:p>
          <w:p w14:paraId="04EA308A" w14:textId="0F1F9A20" w:rsidR="00867176" w:rsidRPr="00C373A7" w:rsidRDefault="00867176" w:rsidP="008F50F7">
            <w:pPr>
              <w:spacing w:after="0" w:line="276" w:lineRule="auto"/>
              <w:contextualSpacing/>
              <w:rPr>
                <w:sz w:val="24"/>
                <w:szCs w:val="24"/>
                <w:lang w:val="sv-SE"/>
              </w:rPr>
            </w:pPr>
          </w:p>
        </w:tc>
      </w:tr>
    </w:tbl>
    <w:p w14:paraId="7DBA8B2A" w14:textId="77777777" w:rsidR="00675346" w:rsidRPr="00F43B08" w:rsidRDefault="00675346" w:rsidP="00DC6BA8">
      <w:pPr>
        <w:spacing w:after="0" w:line="276" w:lineRule="auto"/>
        <w:rPr>
          <w:lang w:val="sv-SE"/>
        </w:rPr>
      </w:pPr>
    </w:p>
    <w:p w14:paraId="7879D34C" w14:textId="65DEA66D" w:rsidR="00675346" w:rsidRPr="00F43B08" w:rsidRDefault="000C3378" w:rsidP="00DC6BA8">
      <w:pPr>
        <w:pStyle w:val="Rubrik1"/>
        <w:spacing w:line="276" w:lineRule="auto"/>
        <w:contextualSpacing/>
        <w:rPr>
          <w:rFonts w:ascii="Calibri" w:eastAsia="Calibri" w:hAnsi="Calibri" w:cs="Calibri"/>
          <w:color w:val="0070C0"/>
        </w:rPr>
      </w:pPr>
      <w:bookmarkStart w:id="46" w:name="_Toc71622879"/>
      <w:r w:rsidRPr="00F43B08">
        <w:rPr>
          <w:rFonts w:ascii="Calibri" w:eastAsia="Calibri" w:hAnsi="Calibri" w:cs="Calibri"/>
          <w:color w:val="0070C0"/>
          <w:lang w:val="sv-SE"/>
        </w:rPr>
        <w:t>BILAGA</w:t>
      </w:r>
      <w:r w:rsidR="00675346" w:rsidRPr="00F43B08">
        <w:rPr>
          <w:rFonts w:ascii="Calibri" w:eastAsia="Calibri" w:hAnsi="Calibri" w:cs="Calibri"/>
          <w:color w:val="0070C0"/>
          <w:lang w:val="sv-SE"/>
        </w:rPr>
        <w:t xml:space="preserve"> 3</w:t>
      </w:r>
      <w:r w:rsidR="00167C36" w:rsidRPr="00F43B08">
        <w:rPr>
          <w:rFonts w:ascii="Calibri" w:eastAsia="Calibri" w:hAnsi="Calibri" w:cs="Calibri"/>
          <w:color w:val="0070C0"/>
          <w:lang w:val="sv-SE"/>
        </w:rPr>
        <w:t xml:space="preserve"> Mål, innehåll och bedömning av den studerandes lärande i undervisning i d</w:t>
      </w:r>
      <w:r w:rsidR="009915BD" w:rsidRPr="00F43B08">
        <w:rPr>
          <w:rFonts w:ascii="Calibri" w:eastAsia="Calibri" w:hAnsi="Calibri" w:cs="Calibri"/>
          <w:color w:val="0070C0"/>
        </w:rPr>
        <w:t>en studerandes eget modersmål som kompletterar den grundläggande utbildningen</w:t>
      </w:r>
      <w:r w:rsidR="00167C36" w:rsidRPr="00F43B08">
        <w:rPr>
          <w:rFonts w:ascii="Calibri" w:eastAsia="Calibri" w:hAnsi="Calibri" w:cs="Calibri"/>
          <w:color w:val="0070C0"/>
        </w:rPr>
        <w:t xml:space="preserve"> för vuxna</w:t>
      </w:r>
      <w:bookmarkEnd w:id="46"/>
    </w:p>
    <w:p w14:paraId="74AC135A" w14:textId="77777777" w:rsidR="00675346" w:rsidRPr="00F43B08" w:rsidRDefault="00675346" w:rsidP="00DC6BA8">
      <w:pPr>
        <w:spacing w:after="0" w:line="276" w:lineRule="auto"/>
        <w:contextualSpacing/>
        <w:jc w:val="both"/>
        <w:rPr>
          <w:rFonts w:eastAsia="Calibri"/>
          <w:b/>
          <w:color w:val="0070C0"/>
          <w:sz w:val="24"/>
          <w:szCs w:val="24"/>
        </w:rPr>
      </w:pPr>
    </w:p>
    <w:p w14:paraId="40092CF8" w14:textId="72AC7407" w:rsidR="00793F6B" w:rsidRPr="00F43B08" w:rsidRDefault="00793F6B" w:rsidP="00DC6BA8">
      <w:pPr>
        <w:spacing w:line="276" w:lineRule="auto"/>
        <w:contextualSpacing/>
        <w:jc w:val="both"/>
        <w:rPr>
          <w:b/>
          <w:sz w:val="24"/>
          <w:szCs w:val="24"/>
          <w:lang w:val="sv-SE" w:bidi="sv-FI"/>
        </w:rPr>
      </w:pPr>
      <w:r w:rsidRPr="00F43B08">
        <w:rPr>
          <w:b/>
          <w:sz w:val="24"/>
          <w:szCs w:val="24"/>
          <w:lang w:val="sv-SE" w:bidi="sv-FI"/>
        </w:rPr>
        <w:t xml:space="preserve">Bedömning av </w:t>
      </w:r>
      <w:r w:rsidR="00FF6985" w:rsidRPr="00F43B08">
        <w:rPr>
          <w:b/>
          <w:sz w:val="24"/>
          <w:szCs w:val="24"/>
          <w:lang w:val="sv-SE" w:bidi="sv-FI"/>
        </w:rPr>
        <w:t>den studerandes</w:t>
      </w:r>
      <w:r w:rsidRPr="00F43B08">
        <w:rPr>
          <w:b/>
          <w:sz w:val="24"/>
          <w:szCs w:val="24"/>
          <w:lang w:val="sv-SE" w:bidi="sv-FI"/>
        </w:rPr>
        <w:t xml:space="preserve"> lärande och kunnande i </w:t>
      </w:r>
      <w:r w:rsidR="00FF6985" w:rsidRPr="00F43B08">
        <w:rPr>
          <w:b/>
          <w:sz w:val="24"/>
          <w:szCs w:val="24"/>
          <w:lang w:val="sv-SE" w:bidi="sv-FI"/>
        </w:rPr>
        <w:t>den studerandes</w:t>
      </w:r>
      <w:r w:rsidRPr="00F43B08">
        <w:rPr>
          <w:b/>
          <w:sz w:val="24"/>
          <w:szCs w:val="24"/>
          <w:lang w:val="sv-SE" w:bidi="sv-FI"/>
        </w:rPr>
        <w:t xml:space="preserve"> eget modersmål </w:t>
      </w:r>
      <w:r w:rsidRPr="00F43B08">
        <w:rPr>
          <w:b/>
          <w:color w:val="000000"/>
          <w:sz w:val="24"/>
          <w:szCs w:val="24"/>
          <w:lang w:val="sv-SE" w:bidi="sv-FI"/>
        </w:rPr>
        <w:t xml:space="preserve">som kompletterar den grundläggande utbildningen för vuxna </w:t>
      </w:r>
      <w:r w:rsidRPr="00F43B08">
        <w:rPr>
          <w:b/>
          <w:sz w:val="24"/>
          <w:szCs w:val="24"/>
          <w:lang w:val="sv-SE" w:bidi="sv-FI"/>
        </w:rPr>
        <w:t xml:space="preserve">i slutskedet </w:t>
      </w:r>
    </w:p>
    <w:p w14:paraId="5D88CA41" w14:textId="77777777" w:rsidR="00925989" w:rsidRDefault="00925989" w:rsidP="00DC6BA8">
      <w:pPr>
        <w:spacing w:after="0" w:line="276" w:lineRule="auto"/>
        <w:contextualSpacing/>
        <w:jc w:val="both"/>
        <w:rPr>
          <w:color w:val="000000"/>
          <w:sz w:val="24"/>
          <w:szCs w:val="24"/>
          <w:lang w:val="sv-SE" w:bidi="sv-FI"/>
        </w:rPr>
      </w:pPr>
    </w:p>
    <w:p w14:paraId="3B0EF18C" w14:textId="5130F08A" w:rsidR="00793F6B" w:rsidRPr="00F43B08" w:rsidRDefault="00793F6B" w:rsidP="00DC6BA8">
      <w:pPr>
        <w:spacing w:after="0" w:line="276" w:lineRule="auto"/>
        <w:contextualSpacing/>
        <w:jc w:val="both"/>
        <w:rPr>
          <w:color w:val="000000"/>
          <w:sz w:val="24"/>
          <w:szCs w:val="24"/>
          <w:lang w:val="sv-SE" w:bidi="sv-FI"/>
        </w:rPr>
      </w:pPr>
      <w:r w:rsidRPr="00F43B08">
        <w:rPr>
          <w:color w:val="000000"/>
          <w:sz w:val="24"/>
          <w:szCs w:val="24"/>
          <w:lang w:val="sv-SE" w:bidi="sv-FI"/>
        </w:rPr>
        <w:t>Avsikten med bedömningen är att ge information om hur den studerandes lärande framskrider samt att handleda och uppmuntra den studerande. Den studerande ska ges mångsidig respons om hur hens förmåga att förstå och använda språket muntligt och skriftligt har utvecklats. Bedömningsresponsen ger information för undervisningsplaneringen. Med hjälp av bedömningen får den studerande information om sina språkliga styrkor och framsteg, om hur den studerande lär sig</w:t>
      </w:r>
      <w:r w:rsidR="00850FE3" w:rsidRPr="00F43B08">
        <w:rPr>
          <w:color w:val="000000"/>
          <w:sz w:val="24"/>
          <w:szCs w:val="24"/>
          <w:lang w:val="sv-SE" w:bidi="sv-FI"/>
        </w:rPr>
        <w:t xml:space="preserve"> språk </w:t>
      </w:r>
      <w:r w:rsidRPr="00F43B08">
        <w:rPr>
          <w:color w:val="000000"/>
          <w:sz w:val="24"/>
          <w:szCs w:val="24"/>
          <w:lang w:val="sv-SE" w:bidi="sv-FI"/>
        </w:rPr>
        <w:t>och om sin förmåga att använda sina språkkunskaper som stöd för allt lärande och för sitt läsintresse.</w:t>
      </w:r>
    </w:p>
    <w:p w14:paraId="47555E54" w14:textId="77777777" w:rsidR="00793F6B" w:rsidRPr="00F43B08" w:rsidRDefault="00793F6B" w:rsidP="00DC6BA8">
      <w:pPr>
        <w:spacing w:after="0" w:line="276" w:lineRule="auto"/>
        <w:contextualSpacing/>
        <w:jc w:val="both"/>
        <w:rPr>
          <w:color w:val="000000"/>
          <w:sz w:val="24"/>
          <w:szCs w:val="24"/>
          <w:lang w:val="sv-SE" w:bidi="sv-FI"/>
        </w:rPr>
      </w:pPr>
    </w:p>
    <w:p w14:paraId="31108785" w14:textId="33390300" w:rsidR="00793F6B" w:rsidRPr="00F43B08" w:rsidRDefault="00793F6B" w:rsidP="00DC6BA8">
      <w:pPr>
        <w:spacing w:line="276" w:lineRule="auto"/>
        <w:contextualSpacing/>
        <w:jc w:val="both"/>
        <w:rPr>
          <w:sz w:val="24"/>
          <w:szCs w:val="24"/>
          <w:lang w:val="sv-SE"/>
        </w:rPr>
      </w:pPr>
      <w:r w:rsidRPr="00F43B08">
        <w:rPr>
          <w:color w:val="000000"/>
          <w:sz w:val="24"/>
          <w:szCs w:val="24"/>
          <w:lang w:val="sv-SE" w:bidi="sv-FI"/>
        </w:rPr>
        <w:t xml:space="preserve">När studierna avslutas fastställs hur den studerande har uppnått målen i lärokursen </w:t>
      </w:r>
      <w:r w:rsidR="00FF6985" w:rsidRPr="00F43B08">
        <w:rPr>
          <w:color w:val="000000"/>
          <w:sz w:val="24"/>
          <w:szCs w:val="24"/>
          <w:lang w:val="sv-SE" w:bidi="sv-FI"/>
        </w:rPr>
        <w:t>den studerandes</w:t>
      </w:r>
      <w:r w:rsidRPr="00F43B08">
        <w:rPr>
          <w:color w:val="000000"/>
          <w:sz w:val="24"/>
          <w:szCs w:val="24"/>
          <w:lang w:val="sv-SE" w:bidi="sv-FI"/>
        </w:rPr>
        <w:t xml:space="preserve"> eget modersmål</w:t>
      </w:r>
      <w:r w:rsidRPr="00F43B08">
        <w:rPr>
          <w:b/>
          <w:color w:val="000000"/>
          <w:sz w:val="24"/>
          <w:szCs w:val="24"/>
          <w:lang w:val="sv-SE" w:bidi="sv-FI"/>
        </w:rPr>
        <w:t xml:space="preserve"> </w:t>
      </w:r>
      <w:r w:rsidRPr="00F43B08">
        <w:rPr>
          <w:bCs/>
          <w:color w:val="000000"/>
          <w:sz w:val="24"/>
          <w:szCs w:val="24"/>
          <w:lang w:val="sv-SE" w:bidi="sv-FI"/>
        </w:rPr>
        <w:t xml:space="preserve">som kompletterar den grundläggande utbildningen för vuxna. </w:t>
      </w:r>
      <w:r w:rsidRPr="00F43B08">
        <w:rPr>
          <w:bCs/>
          <w:sz w:val="24"/>
          <w:szCs w:val="24"/>
          <w:lang w:val="sv-SE"/>
        </w:rPr>
        <w:t>Då vitsordet</w:t>
      </w:r>
      <w:r w:rsidRPr="00F43B08">
        <w:rPr>
          <w:sz w:val="24"/>
          <w:szCs w:val="24"/>
          <w:lang w:val="sv-SE"/>
        </w:rPr>
        <w:t xml:space="preserve"> bildas ska man ta i beaktande alla mål och de därtill hörande kunskapskraven för bedömningen i lärokursen </w:t>
      </w:r>
      <w:r w:rsidR="00FF6985" w:rsidRPr="00F43B08">
        <w:rPr>
          <w:sz w:val="24"/>
          <w:szCs w:val="24"/>
          <w:lang w:val="sv-SE"/>
        </w:rPr>
        <w:t>den studerandes</w:t>
      </w:r>
      <w:r w:rsidRPr="00F43B08">
        <w:rPr>
          <w:sz w:val="24"/>
          <w:szCs w:val="24"/>
          <w:lang w:val="sv-SE"/>
        </w:rPr>
        <w:t xml:space="preserve"> eget modersmål som fastställts i denna bilaga, oberoende av för vilken kurs i slutskedet för den grundläggande utbildningen för vuxna det</w:t>
      </w:r>
      <w:r w:rsidR="00D57BA5" w:rsidRPr="00F43B08">
        <w:rPr>
          <w:sz w:val="24"/>
          <w:szCs w:val="24"/>
          <w:lang w:val="sv-SE"/>
        </w:rPr>
        <w:t xml:space="preserve"> </w:t>
      </w:r>
      <w:r w:rsidRPr="00F43B08">
        <w:rPr>
          <w:sz w:val="24"/>
          <w:szCs w:val="24"/>
          <w:lang w:val="sv-SE"/>
        </w:rPr>
        <w:t xml:space="preserve">enskilda målet har ställts upp i den lokala läroplanen. Vitsordet är en helhetsbedömning som bildas utgående från målen och kunskapskraven för </w:t>
      </w:r>
      <w:r w:rsidR="00FF6985" w:rsidRPr="00F43B08">
        <w:rPr>
          <w:sz w:val="24"/>
          <w:szCs w:val="24"/>
          <w:lang w:val="sv-SE"/>
        </w:rPr>
        <w:t>den studerandes</w:t>
      </w:r>
      <w:r w:rsidRPr="00F43B08">
        <w:rPr>
          <w:sz w:val="24"/>
          <w:szCs w:val="24"/>
          <w:lang w:val="sv-SE"/>
        </w:rPr>
        <w:t xml:space="preserve"> eget modersmål. Om den studerande uppnår en bättre kunskapsnivå i något mål kan det kompensera en underkänd eller svagare prestation i något annat mål. I beskrivningarna av kunskapskraven omfattar beskrivningen av de högre vitsorden även kunnandet för de lägre vitsorden. </w:t>
      </w:r>
    </w:p>
    <w:p w14:paraId="55BDC271" w14:textId="77777777" w:rsidR="00675346" w:rsidRPr="00F43B08" w:rsidRDefault="00675346" w:rsidP="00DC6BA8">
      <w:pPr>
        <w:spacing w:line="276" w:lineRule="auto"/>
        <w:contextualSpacing/>
        <w:rPr>
          <w:rFonts w:eastAsia="Calibri"/>
          <w:sz w:val="24"/>
          <w:szCs w:val="24"/>
          <w:lang w:val="sv-SE"/>
        </w:rPr>
      </w:pPr>
    </w:p>
    <w:tbl>
      <w:tblPr>
        <w:tblW w:w="15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1928"/>
        <w:gridCol w:w="1928"/>
        <w:gridCol w:w="1928"/>
        <w:gridCol w:w="1928"/>
        <w:gridCol w:w="1928"/>
        <w:gridCol w:w="1928"/>
        <w:gridCol w:w="1928"/>
        <w:gridCol w:w="1930"/>
      </w:tblGrid>
      <w:tr w:rsidR="003550D0" w:rsidRPr="00F43B08" w14:paraId="31B127C9" w14:textId="77777777" w:rsidTr="00925989">
        <w:trPr>
          <w:trHeight w:val="283"/>
        </w:trPr>
        <w:tc>
          <w:tcPr>
            <w:tcW w:w="1928" w:type="dxa"/>
            <w:shd w:val="clear" w:color="auto" w:fill="B4C6E7" w:themeFill="accent1" w:themeFillTint="66"/>
          </w:tcPr>
          <w:p w14:paraId="6BD944C3" w14:textId="77777777" w:rsidR="003550D0" w:rsidRPr="00C373A7" w:rsidRDefault="003550D0" w:rsidP="008F50F7">
            <w:pPr>
              <w:autoSpaceDE w:val="0"/>
              <w:autoSpaceDN w:val="0"/>
              <w:adjustRightInd w:val="0"/>
              <w:spacing w:line="276" w:lineRule="auto"/>
              <w:contextualSpacing/>
              <w:rPr>
                <w:b/>
                <w:bCs/>
                <w:sz w:val="24"/>
                <w:szCs w:val="24"/>
              </w:rPr>
            </w:pPr>
            <w:r w:rsidRPr="00C373A7">
              <w:rPr>
                <w:b/>
                <w:bCs/>
                <w:sz w:val="24"/>
                <w:szCs w:val="24"/>
              </w:rPr>
              <w:t xml:space="preserve">Mål för undervisningen </w:t>
            </w:r>
          </w:p>
          <w:p w14:paraId="092FD345" w14:textId="77777777" w:rsidR="003550D0" w:rsidRPr="00C373A7" w:rsidRDefault="003550D0" w:rsidP="008F50F7">
            <w:pPr>
              <w:pBdr>
                <w:top w:val="nil"/>
                <w:left w:val="nil"/>
                <w:bottom w:val="nil"/>
                <w:right w:val="nil"/>
                <w:between w:val="nil"/>
              </w:pBdr>
              <w:spacing w:after="0" w:line="276" w:lineRule="auto"/>
              <w:contextualSpacing/>
              <w:rPr>
                <w:rFonts w:eastAsia="Calibri"/>
                <w:b/>
                <w:sz w:val="24"/>
                <w:szCs w:val="24"/>
                <w:lang w:val="sv-SE"/>
              </w:rPr>
            </w:pPr>
          </w:p>
        </w:tc>
        <w:tc>
          <w:tcPr>
            <w:tcW w:w="1928" w:type="dxa"/>
            <w:shd w:val="clear" w:color="auto" w:fill="B4C6E7" w:themeFill="accent1" w:themeFillTint="66"/>
          </w:tcPr>
          <w:p w14:paraId="0AC8BD3C" w14:textId="77777777" w:rsidR="003550D0" w:rsidRPr="00C373A7" w:rsidRDefault="003550D0"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Kurser</w:t>
            </w:r>
          </w:p>
        </w:tc>
        <w:tc>
          <w:tcPr>
            <w:tcW w:w="1928" w:type="dxa"/>
            <w:shd w:val="clear" w:color="auto" w:fill="B4C6E7" w:themeFill="accent1" w:themeFillTint="66"/>
            <w:tcMar>
              <w:top w:w="100" w:type="dxa"/>
              <w:left w:w="100" w:type="dxa"/>
              <w:bottom w:w="100" w:type="dxa"/>
              <w:right w:w="100" w:type="dxa"/>
            </w:tcMar>
          </w:tcPr>
          <w:p w14:paraId="52105EFE" w14:textId="77777777" w:rsidR="003550D0" w:rsidRPr="00C373A7" w:rsidRDefault="003550D0" w:rsidP="008F50F7">
            <w:pPr>
              <w:spacing w:after="0" w:line="276" w:lineRule="auto"/>
              <w:ind w:left="40"/>
              <w:contextualSpacing/>
              <w:rPr>
                <w:rFonts w:eastAsia="Calibri"/>
                <w:sz w:val="24"/>
                <w:szCs w:val="24"/>
                <w:lang w:val="sv-SE"/>
              </w:rPr>
            </w:pPr>
            <w:r w:rsidRPr="00C373A7">
              <w:rPr>
                <w:rFonts w:eastAsia="Calibri"/>
                <w:b/>
                <w:sz w:val="24"/>
                <w:szCs w:val="24"/>
                <w:lang w:val="sv-SE"/>
              </w:rPr>
              <w:t>Mål för lärandet som härletts ur målen för undervisningen</w:t>
            </w:r>
          </w:p>
        </w:tc>
        <w:tc>
          <w:tcPr>
            <w:tcW w:w="1928" w:type="dxa"/>
            <w:shd w:val="clear" w:color="auto" w:fill="B4C6E7" w:themeFill="accent1" w:themeFillTint="66"/>
          </w:tcPr>
          <w:p w14:paraId="591918F4" w14:textId="77777777" w:rsidR="003550D0" w:rsidRPr="00C373A7" w:rsidRDefault="003550D0"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Föremål för bedömningen</w:t>
            </w:r>
          </w:p>
        </w:tc>
        <w:tc>
          <w:tcPr>
            <w:tcW w:w="1928" w:type="dxa"/>
            <w:shd w:val="clear" w:color="auto" w:fill="B4C6E7" w:themeFill="accent1" w:themeFillTint="66"/>
            <w:tcMar>
              <w:top w:w="100" w:type="dxa"/>
              <w:left w:w="100" w:type="dxa"/>
              <w:bottom w:w="100" w:type="dxa"/>
              <w:right w:w="100" w:type="dxa"/>
            </w:tcMar>
          </w:tcPr>
          <w:p w14:paraId="32DF2AF3" w14:textId="6A038E6F" w:rsidR="003550D0" w:rsidRPr="00C373A7" w:rsidRDefault="003550D0"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5</w:t>
            </w:r>
          </w:p>
          <w:p w14:paraId="367F6BBE" w14:textId="77777777" w:rsidR="003550D0" w:rsidRPr="00C373A7" w:rsidRDefault="003550D0" w:rsidP="008F50F7">
            <w:pPr>
              <w:spacing w:after="0" w:line="276" w:lineRule="auto"/>
              <w:ind w:left="40"/>
              <w:contextualSpacing/>
              <w:rPr>
                <w:rFonts w:eastAsia="Calibri"/>
                <w:sz w:val="24"/>
                <w:szCs w:val="24"/>
                <w:lang w:val="sv-SE"/>
              </w:rPr>
            </w:pPr>
          </w:p>
        </w:tc>
        <w:tc>
          <w:tcPr>
            <w:tcW w:w="1928" w:type="dxa"/>
            <w:shd w:val="clear" w:color="auto" w:fill="B4C6E7" w:themeFill="accent1" w:themeFillTint="66"/>
            <w:tcMar>
              <w:top w:w="100" w:type="dxa"/>
              <w:left w:w="100" w:type="dxa"/>
              <w:bottom w:w="100" w:type="dxa"/>
              <w:right w:w="100" w:type="dxa"/>
            </w:tcMar>
          </w:tcPr>
          <w:p w14:paraId="51552C18" w14:textId="30B2141B" w:rsidR="003550D0" w:rsidRPr="00C373A7" w:rsidRDefault="003550D0"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7</w:t>
            </w:r>
            <w:r w:rsidRPr="00C373A7">
              <w:rPr>
                <w:rFonts w:eastAsia="Calibri"/>
                <w:b/>
                <w:sz w:val="24"/>
                <w:szCs w:val="24"/>
                <w:lang w:val="sv-SE"/>
              </w:rPr>
              <w:t xml:space="preserve"> </w:t>
            </w:r>
          </w:p>
        </w:tc>
        <w:tc>
          <w:tcPr>
            <w:tcW w:w="1928" w:type="dxa"/>
            <w:shd w:val="clear" w:color="auto" w:fill="B4C6E7" w:themeFill="accent1" w:themeFillTint="66"/>
          </w:tcPr>
          <w:p w14:paraId="4B8966EA" w14:textId="14079E0F" w:rsidR="003550D0" w:rsidRPr="00C373A7" w:rsidRDefault="003550D0" w:rsidP="008F50F7">
            <w:pPr>
              <w:pBdr>
                <w:top w:val="nil"/>
                <w:left w:val="nil"/>
                <w:bottom w:val="nil"/>
                <w:right w:val="nil"/>
                <w:between w:val="nil"/>
              </w:pBdr>
              <w:spacing w:after="0" w:line="276" w:lineRule="auto"/>
              <w:contextualSpacing/>
              <w:rPr>
                <w:rFonts w:eastAsia="Calibri"/>
                <w:b/>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8</w:t>
            </w:r>
          </w:p>
        </w:tc>
        <w:tc>
          <w:tcPr>
            <w:tcW w:w="1930" w:type="dxa"/>
            <w:shd w:val="clear" w:color="auto" w:fill="B4C6E7" w:themeFill="accent1" w:themeFillTint="66"/>
            <w:tcMar>
              <w:top w:w="100" w:type="dxa"/>
              <w:left w:w="100" w:type="dxa"/>
              <w:bottom w:w="100" w:type="dxa"/>
              <w:right w:w="100" w:type="dxa"/>
            </w:tcMar>
          </w:tcPr>
          <w:p w14:paraId="713E02CF" w14:textId="60ECA3B8" w:rsidR="003550D0" w:rsidRPr="00C373A7" w:rsidRDefault="003550D0" w:rsidP="008F50F7">
            <w:pPr>
              <w:spacing w:after="0" w:line="276" w:lineRule="auto"/>
              <w:ind w:left="40"/>
              <w:contextualSpacing/>
              <w:rPr>
                <w:rFonts w:eastAsia="Calibri"/>
                <w:sz w:val="24"/>
                <w:szCs w:val="24"/>
                <w:lang w:val="sv-SE"/>
              </w:rPr>
            </w:pPr>
            <w:r w:rsidRPr="00C373A7">
              <w:rPr>
                <w:rFonts w:eastAsia="Calibri"/>
                <w:b/>
                <w:sz w:val="24"/>
                <w:szCs w:val="24"/>
                <w:lang w:val="sv-SE"/>
              </w:rPr>
              <w:t xml:space="preserve">Kunskapskrav för vitsordet </w:t>
            </w:r>
            <w:r w:rsidR="009409DA" w:rsidRPr="00C373A7">
              <w:rPr>
                <w:rFonts w:eastAsia="Calibri"/>
                <w:b/>
                <w:sz w:val="24"/>
                <w:szCs w:val="24"/>
                <w:lang w:val="sv-SE"/>
              </w:rPr>
              <w:t>9</w:t>
            </w:r>
          </w:p>
          <w:p w14:paraId="72FEBD4D" w14:textId="77777777" w:rsidR="003550D0" w:rsidRPr="00C373A7" w:rsidRDefault="003550D0" w:rsidP="008F50F7">
            <w:pPr>
              <w:spacing w:after="0" w:line="276" w:lineRule="auto"/>
              <w:ind w:left="40"/>
              <w:contextualSpacing/>
              <w:rPr>
                <w:rFonts w:eastAsia="Calibri"/>
                <w:sz w:val="24"/>
                <w:szCs w:val="24"/>
                <w:lang w:val="sv-SE"/>
              </w:rPr>
            </w:pPr>
          </w:p>
        </w:tc>
      </w:tr>
      <w:tr w:rsidR="003550D0" w:rsidRPr="00F43B08" w14:paraId="4284F4B2" w14:textId="77777777" w:rsidTr="00925989">
        <w:trPr>
          <w:trHeight w:val="397"/>
        </w:trPr>
        <w:tc>
          <w:tcPr>
            <w:tcW w:w="15426" w:type="dxa"/>
            <w:gridSpan w:val="8"/>
            <w:shd w:val="clear" w:color="auto" w:fill="auto"/>
          </w:tcPr>
          <w:p w14:paraId="74502AC0" w14:textId="77777777" w:rsidR="003550D0" w:rsidRPr="00C373A7" w:rsidRDefault="003550D0" w:rsidP="008F50F7">
            <w:pPr>
              <w:spacing w:after="0" w:line="276" w:lineRule="auto"/>
              <w:contextualSpacing/>
              <w:rPr>
                <w:rFonts w:eastAsia="Calibri"/>
                <w:sz w:val="24"/>
                <w:szCs w:val="24"/>
                <w:lang w:val="sv-SE"/>
              </w:rPr>
            </w:pPr>
            <w:r w:rsidRPr="00C373A7">
              <w:rPr>
                <w:rFonts w:eastAsia="Calibri"/>
                <w:b/>
                <w:sz w:val="24"/>
                <w:szCs w:val="24"/>
                <w:lang w:val="sv-SE"/>
              </w:rPr>
              <w:t>Förmåga att kommunicera</w:t>
            </w:r>
          </w:p>
        </w:tc>
      </w:tr>
      <w:tr w:rsidR="003550D0" w:rsidRPr="00F43B08" w14:paraId="40BA28E6" w14:textId="77777777" w:rsidTr="00925989">
        <w:trPr>
          <w:trHeight w:val="283"/>
        </w:trPr>
        <w:tc>
          <w:tcPr>
            <w:tcW w:w="1928" w:type="dxa"/>
            <w:shd w:val="clear" w:color="auto" w:fill="auto"/>
          </w:tcPr>
          <w:p w14:paraId="01AC2EB4" w14:textId="77777777" w:rsidR="003550D0" w:rsidRPr="00C373A7" w:rsidRDefault="003550D0" w:rsidP="008F50F7">
            <w:pPr>
              <w:spacing w:after="0" w:line="276" w:lineRule="auto"/>
              <w:contextualSpacing/>
              <w:rPr>
                <w:rFonts w:eastAsia="Calibri"/>
                <w:sz w:val="24"/>
                <w:szCs w:val="24"/>
              </w:rPr>
            </w:pPr>
            <w:r w:rsidRPr="00C373A7">
              <w:rPr>
                <w:sz w:val="24"/>
                <w:szCs w:val="24"/>
              </w:rPr>
              <w:t xml:space="preserve">M1 handleda den studerande att utveckla sina kommunikativa färdigheter, sin förmåga att läsa analytiskt och kritiskt och att </w:t>
            </w:r>
            <w:r w:rsidRPr="00C373A7">
              <w:rPr>
                <w:sz w:val="24"/>
                <w:szCs w:val="24"/>
              </w:rPr>
              <w:lastRenderedPageBreak/>
              <w:t>förstå och tolka olika texter i olika kommunikationsmiljöer</w:t>
            </w:r>
          </w:p>
        </w:tc>
        <w:tc>
          <w:tcPr>
            <w:tcW w:w="1928" w:type="dxa"/>
            <w:shd w:val="clear" w:color="auto" w:fill="auto"/>
          </w:tcPr>
          <w:p w14:paraId="4588614B" w14:textId="77777777" w:rsidR="003550D0" w:rsidRPr="00C373A7" w:rsidRDefault="003550D0" w:rsidP="008F50F7">
            <w:pPr>
              <w:spacing w:after="0" w:line="276" w:lineRule="auto"/>
              <w:contextualSpacing/>
              <w:rPr>
                <w:rFonts w:eastAsia="Calibri"/>
                <w:sz w:val="24"/>
                <w:szCs w:val="24"/>
                <w:lang w:val="sv-SE"/>
              </w:rPr>
            </w:pPr>
            <w:r w:rsidRPr="00C373A7">
              <w:rPr>
                <w:rFonts w:eastAsia="Calibri"/>
                <w:sz w:val="24"/>
                <w:szCs w:val="24"/>
                <w:lang w:val="sv-SE"/>
              </w:rPr>
              <w:lastRenderedPageBreak/>
              <w:t>emo1</w:t>
            </w:r>
          </w:p>
        </w:tc>
        <w:tc>
          <w:tcPr>
            <w:tcW w:w="1928" w:type="dxa"/>
            <w:shd w:val="clear" w:color="auto" w:fill="auto"/>
            <w:tcMar>
              <w:top w:w="100" w:type="dxa"/>
              <w:left w:w="100" w:type="dxa"/>
              <w:bottom w:w="100" w:type="dxa"/>
              <w:right w:w="100" w:type="dxa"/>
            </w:tcMar>
          </w:tcPr>
          <w:p w14:paraId="1C09530A" w14:textId="584CA8FF" w:rsidR="00CE205A" w:rsidRPr="00C373A7" w:rsidRDefault="00793F6B" w:rsidP="008F50F7">
            <w:pPr>
              <w:spacing w:after="0" w:line="276" w:lineRule="auto"/>
              <w:contextualSpacing/>
              <w:rPr>
                <w:rFonts w:eastAsia="Times New Roman"/>
                <w:color w:val="000000"/>
                <w:sz w:val="24"/>
                <w:szCs w:val="24"/>
                <w:lang w:val="sv-SE"/>
              </w:rPr>
            </w:pPr>
            <w:r w:rsidRPr="00C373A7">
              <w:rPr>
                <w:color w:val="000000"/>
                <w:sz w:val="24"/>
                <w:szCs w:val="24"/>
                <w:lang w:val="sv-SE" w:bidi="sv-FI"/>
              </w:rPr>
              <w:t>Den studerande</w:t>
            </w:r>
            <w:r w:rsidR="00CE205A" w:rsidRPr="00C373A7">
              <w:rPr>
                <w:sz w:val="24"/>
                <w:szCs w:val="24"/>
                <w:lang w:val="sv-SE" w:bidi="sv-FI"/>
              </w:rPr>
              <w:t xml:space="preserve"> lär sig att agera i olika kommunikationssituationer och att utvärdera sin kommunikation.</w:t>
            </w:r>
          </w:p>
          <w:p w14:paraId="3A802211" w14:textId="77777777" w:rsidR="008F50F7" w:rsidRDefault="00565F53" w:rsidP="008F50F7">
            <w:pPr>
              <w:spacing w:after="0" w:line="276" w:lineRule="auto"/>
              <w:contextualSpacing/>
              <w:rPr>
                <w:rFonts w:eastAsia="Calibri"/>
                <w:sz w:val="24"/>
                <w:szCs w:val="24"/>
                <w:lang w:val="sv-SE"/>
              </w:rPr>
            </w:pPr>
            <w:r w:rsidRPr="00C373A7">
              <w:rPr>
                <w:rFonts w:eastAsia="Calibri"/>
                <w:sz w:val="24"/>
                <w:szCs w:val="24"/>
                <w:lang w:val="sv-SE"/>
              </w:rPr>
              <w:lastRenderedPageBreak/>
              <w:t xml:space="preserve">Den studerande känner skönlitterära-, fack- och medietexter i olika former. </w:t>
            </w:r>
          </w:p>
          <w:p w14:paraId="1DD1B2E3" w14:textId="77777777" w:rsidR="008F50F7" w:rsidRDefault="008F50F7" w:rsidP="008F50F7">
            <w:pPr>
              <w:spacing w:after="0" w:line="276" w:lineRule="auto"/>
              <w:contextualSpacing/>
              <w:rPr>
                <w:rFonts w:eastAsia="Calibri"/>
                <w:sz w:val="24"/>
                <w:szCs w:val="24"/>
                <w:lang w:val="sv-SE"/>
              </w:rPr>
            </w:pPr>
          </w:p>
          <w:p w14:paraId="2CC37A7B" w14:textId="60A7BB84" w:rsidR="00565F53" w:rsidRPr="00C373A7" w:rsidRDefault="00565F53" w:rsidP="008F50F7">
            <w:pPr>
              <w:spacing w:after="0" w:line="276" w:lineRule="auto"/>
              <w:contextualSpacing/>
              <w:rPr>
                <w:rFonts w:eastAsia="Calibri"/>
                <w:sz w:val="24"/>
                <w:szCs w:val="24"/>
                <w:lang w:val="sv-SE"/>
              </w:rPr>
            </w:pPr>
            <w:r w:rsidRPr="00C373A7">
              <w:rPr>
                <w:rFonts w:eastAsia="Calibri"/>
                <w:sz w:val="24"/>
                <w:szCs w:val="24"/>
                <w:lang w:val="sv-SE"/>
              </w:rPr>
              <w:t>Den studerande utvecklar sin förmåga att läsa analytiskt och kritiskt samt förstår och tolkar olika texter.</w:t>
            </w:r>
          </w:p>
        </w:tc>
        <w:tc>
          <w:tcPr>
            <w:tcW w:w="1928" w:type="dxa"/>
            <w:shd w:val="clear" w:color="auto" w:fill="auto"/>
          </w:tcPr>
          <w:p w14:paraId="623E7DF9" w14:textId="299CB276" w:rsidR="003550D0" w:rsidRPr="00C373A7" w:rsidRDefault="003550D0" w:rsidP="008F50F7">
            <w:pPr>
              <w:spacing w:after="0" w:line="276" w:lineRule="auto"/>
              <w:contextualSpacing/>
              <w:rPr>
                <w:rFonts w:eastAsia="Calibri"/>
                <w:sz w:val="24"/>
                <w:szCs w:val="24"/>
              </w:rPr>
            </w:pPr>
            <w:r w:rsidRPr="00C373A7">
              <w:rPr>
                <w:sz w:val="24"/>
                <w:szCs w:val="24"/>
              </w:rPr>
              <w:lastRenderedPageBreak/>
              <w:t>Kommunikativa färdigheter, läsfärdighet, läsförståelse och förmåga att tolka</w:t>
            </w:r>
            <w:r w:rsidR="00793F6B" w:rsidRPr="00C373A7">
              <w:rPr>
                <w:sz w:val="24"/>
                <w:szCs w:val="24"/>
              </w:rPr>
              <w:t xml:space="preserve"> texter</w:t>
            </w:r>
          </w:p>
        </w:tc>
        <w:tc>
          <w:tcPr>
            <w:tcW w:w="1928" w:type="dxa"/>
            <w:shd w:val="clear" w:color="auto" w:fill="auto"/>
            <w:tcMar>
              <w:top w:w="100" w:type="dxa"/>
              <w:left w:w="100" w:type="dxa"/>
              <w:bottom w:w="100" w:type="dxa"/>
              <w:right w:w="100" w:type="dxa"/>
            </w:tcMar>
          </w:tcPr>
          <w:p w14:paraId="1507CFD0" w14:textId="77777777" w:rsidR="00565F53" w:rsidRPr="00C373A7" w:rsidRDefault="00793F6B" w:rsidP="008F50F7">
            <w:pPr>
              <w:spacing w:after="240" w:line="276" w:lineRule="auto"/>
              <w:contextualSpacing/>
              <w:rPr>
                <w:rFonts w:eastAsia="Times New Roman"/>
                <w:color w:val="000000" w:themeColor="text1"/>
                <w:sz w:val="24"/>
                <w:szCs w:val="24"/>
                <w:lang w:val="sv-SE"/>
              </w:rPr>
            </w:pPr>
            <w:r w:rsidRPr="00C373A7">
              <w:rPr>
                <w:rFonts w:eastAsia="Times New Roman"/>
                <w:color w:val="000000" w:themeColor="text1"/>
                <w:sz w:val="24"/>
                <w:szCs w:val="24"/>
              </w:rPr>
              <w:t>Den studerande</w:t>
            </w:r>
            <w:r w:rsidR="00CE205A" w:rsidRPr="00C373A7">
              <w:rPr>
                <w:rFonts w:eastAsia="Times New Roman"/>
                <w:color w:val="000000" w:themeColor="text1"/>
                <w:sz w:val="24"/>
                <w:szCs w:val="24"/>
                <w:lang w:val="sv-SE"/>
              </w:rPr>
              <w:t xml:space="preserve"> kan slumpmässigt agera i en välbekant grupp och i vardagliga kommunikationssituationer.</w:t>
            </w:r>
          </w:p>
          <w:p w14:paraId="49CC11DE" w14:textId="77777777" w:rsidR="008F50F7" w:rsidRDefault="00565F53" w:rsidP="008F50F7">
            <w:pPr>
              <w:spacing w:after="240" w:line="276" w:lineRule="auto"/>
              <w:contextualSpacing/>
              <w:rPr>
                <w:sz w:val="24"/>
                <w:szCs w:val="24"/>
              </w:rPr>
            </w:pPr>
            <w:r w:rsidRPr="00C373A7">
              <w:rPr>
                <w:sz w:val="24"/>
                <w:szCs w:val="24"/>
              </w:rPr>
              <w:lastRenderedPageBreak/>
              <w:t xml:space="preserve">Den studerande kan läsa olika enkla skönlitterära fack- och medietexter. </w:t>
            </w:r>
          </w:p>
          <w:p w14:paraId="1C6588B9" w14:textId="77777777" w:rsidR="008F50F7" w:rsidRDefault="008F50F7" w:rsidP="008F50F7">
            <w:pPr>
              <w:spacing w:after="240" w:line="276" w:lineRule="auto"/>
              <w:contextualSpacing/>
              <w:rPr>
                <w:sz w:val="24"/>
                <w:szCs w:val="24"/>
              </w:rPr>
            </w:pPr>
          </w:p>
          <w:p w14:paraId="7A3F35BD" w14:textId="34D64D70" w:rsidR="00565F53" w:rsidRPr="00C373A7" w:rsidRDefault="00565F53" w:rsidP="008F50F7">
            <w:pPr>
              <w:spacing w:after="240" w:line="276" w:lineRule="auto"/>
              <w:contextualSpacing/>
              <w:rPr>
                <w:rFonts w:eastAsia="Calibri"/>
                <w:sz w:val="24"/>
                <w:szCs w:val="24"/>
                <w:lang w:val="sv-SE"/>
              </w:rPr>
            </w:pPr>
            <w:r w:rsidRPr="00C373A7">
              <w:rPr>
                <w:sz w:val="24"/>
                <w:szCs w:val="24"/>
              </w:rPr>
              <w:t>Den studerande kan dra nytta av enkla texter för att fullgöra en uppgift enligt modell.</w:t>
            </w:r>
          </w:p>
        </w:tc>
        <w:tc>
          <w:tcPr>
            <w:tcW w:w="1928" w:type="dxa"/>
            <w:shd w:val="clear" w:color="auto" w:fill="auto"/>
            <w:tcMar>
              <w:top w:w="100" w:type="dxa"/>
              <w:left w:w="100" w:type="dxa"/>
              <w:bottom w:w="100" w:type="dxa"/>
              <w:right w:w="100" w:type="dxa"/>
            </w:tcMar>
          </w:tcPr>
          <w:p w14:paraId="7B7BBA4C" w14:textId="77777777" w:rsidR="00E503D1" w:rsidRDefault="00793F6B" w:rsidP="008F50F7">
            <w:pPr>
              <w:spacing w:after="0" w:line="276" w:lineRule="auto"/>
              <w:contextualSpacing/>
              <w:rPr>
                <w:rFonts w:eastAsia="Times New Roman"/>
                <w:color w:val="000000" w:themeColor="text1"/>
                <w:sz w:val="24"/>
                <w:szCs w:val="24"/>
                <w:lang w:val="sv-SE"/>
              </w:rPr>
            </w:pPr>
            <w:r w:rsidRPr="00C373A7">
              <w:rPr>
                <w:rFonts w:eastAsia="Times New Roman"/>
                <w:color w:val="000000" w:themeColor="text1"/>
                <w:sz w:val="24"/>
                <w:szCs w:val="24"/>
                <w:lang w:val="sv-SE"/>
              </w:rPr>
              <w:lastRenderedPageBreak/>
              <w:t>Den studerande</w:t>
            </w:r>
            <w:r w:rsidR="00CE205A" w:rsidRPr="00C373A7">
              <w:rPr>
                <w:rFonts w:eastAsia="Times New Roman"/>
                <w:color w:val="000000" w:themeColor="text1"/>
                <w:sz w:val="24"/>
                <w:szCs w:val="24"/>
                <w:lang w:val="sv-SE"/>
              </w:rPr>
              <w:t xml:space="preserve"> kan agera i vanliga kommunikationssituationer.</w:t>
            </w:r>
          </w:p>
          <w:p w14:paraId="23FA60B2" w14:textId="77777777" w:rsidR="00E503D1" w:rsidRDefault="00E503D1" w:rsidP="008F50F7">
            <w:pPr>
              <w:spacing w:after="0" w:line="276" w:lineRule="auto"/>
              <w:contextualSpacing/>
              <w:rPr>
                <w:rFonts w:eastAsia="Times New Roman"/>
                <w:color w:val="000000" w:themeColor="text1"/>
                <w:sz w:val="24"/>
                <w:szCs w:val="24"/>
                <w:lang w:val="sv-SE"/>
              </w:rPr>
            </w:pPr>
          </w:p>
          <w:p w14:paraId="331D8251" w14:textId="77777777" w:rsidR="008F50F7" w:rsidRDefault="00565F53" w:rsidP="008F50F7">
            <w:pPr>
              <w:spacing w:after="0" w:line="276" w:lineRule="auto"/>
              <w:contextualSpacing/>
              <w:rPr>
                <w:rFonts w:eastAsia="Calibri"/>
                <w:sz w:val="24"/>
                <w:szCs w:val="24"/>
                <w:lang w:val="sv-SE"/>
              </w:rPr>
            </w:pPr>
            <w:r w:rsidRPr="00C373A7">
              <w:rPr>
                <w:rFonts w:eastAsia="Calibri"/>
                <w:sz w:val="24"/>
                <w:szCs w:val="24"/>
                <w:lang w:val="sv-SE"/>
              </w:rPr>
              <w:t xml:space="preserve">Den studerande kan läsa olika slag av texter </w:t>
            </w:r>
            <w:r w:rsidRPr="00C373A7">
              <w:rPr>
                <w:rFonts w:eastAsia="Calibri"/>
                <w:sz w:val="24"/>
                <w:szCs w:val="24"/>
                <w:lang w:val="sv-SE"/>
              </w:rPr>
              <w:lastRenderedPageBreak/>
              <w:t xml:space="preserve">men håller sig främst till välbekanta texttyper. </w:t>
            </w:r>
          </w:p>
          <w:p w14:paraId="0D8E2F0A" w14:textId="77777777" w:rsidR="008F50F7" w:rsidRDefault="008F50F7" w:rsidP="008F50F7">
            <w:pPr>
              <w:spacing w:after="0" w:line="276" w:lineRule="auto"/>
              <w:contextualSpacing/>
              <w:rPr>
                <w:rFonts w:eastAsia="Calibri"/>
                <w:sz w:val="24"/>
                <w:szCs w:val="24"/>
                <w:lang w:val="sv-SE"/>
              </w:rPr>
            </w:pPr>
          </w:p>
          <w:p w14:paraId="65FD92F6" w14:textId="0E1D1A7F" w:rsidR="00793F6B" w:rsidRPr="00E503D1" w:rsidRDefault="00565F53" w:rsidP="008F50F7">
            <w:pPr>
              <w:spacing w:after="0" w:line="276" w:lineRule="auto"/>
              <w:contextualSpacing/>
              <w:rPr>
                <w:rFonts w:eastAsia="Times New Roman"/>
                <w:color w:val="000000" w:themeColor="text1"/>
                <w:sz w:val="24"/>
                <w:szCs w:val="24"/>
                <w:lang w:val="sv-SE"/>
              </w:rPr>
            </w:pPr>
            <w:r w:rsidRPr="00C373A7">
              <w:rPr>
                <w:rFonts w:eastAsia="Calibri"/>
                <w:sz w:val="24"/>
                <w:szCs w:val="24"/>
                <w:lang w:val="sv-SE"/>
              </w:rPr>
              <w:t>Den studerande förstår det centrala i texten och övar på att granska texten kritiskt.</w:t>
            </w:r>
          </w:p>
        </w:tc>
        <w:tc>
          <w:tcPr>
            <w:tcW w:w="1928" w:type="dxa"/>
            <w:shd w:val="clear" w:color="auto" w:fill="auto"/>
          </w:tcPr>
          <w:p w14:paraId="30C708A7" w14:textId="77777777" w:rsidR="008F50F7" w:rsidRDefault="00565F53" w:rsidP="008F50F7">
            <w:pPr>
              <w:pStyle w:val="Normalwebb"/>
              <w:spacing w:line="276" w:lineRule="auto"/>
              <w:contextualSpacing/>
              <w:rPr>
                <w:rFonts w:ascii="Calibri" w:eastAsia="Calibri" w:hAnsi="Calibri" w:cs="Calibri"/>
              </w:rPr>
            </w:pPr>
            <w:r w:rsidRPr="00C373A7">
              <w:rPr>
                <w:rFonts w:ascii="Calibri" w:eastAsia="Calibri" w:hAnsi="Calibri" w:cs="Calibri"/>
              </w:rPr>
              <w:lastRenderedPageBreak/>
              <w:t xml:space="preserve">Den studerande kan agera i många olika kommunikationssituationer och kan utvärdera sin kommunikation. </w:t>
            </w:r>
          </w:p>
          <w:p w14:paraId="74E04F82" w14:textId="77777777" w:rsidR="008F50F7" w:rsidRDefault="00565F53" w:rsidP="008F50F7">
            <w:pPr>
              <w:pStyle w:val="Normalwebb"/>
              <w:spacing w:line="276" w:lineRule="auto"/>
              <w:contextualSpacing/>
              <w:rPr>
                <w:rFonts w:ascii="Calibri" w:eastAsia="Calibri" w:hAnsi="Calibri" w:cs="Calibri"/>
              </w:rPr>
            </w:pPr>
            <w:r w:rsidRPr="00C373A7">
              <w:rPr>
                <w:rFonts w:ascii="Calibri" w:eastAsia="Calibri" w:hAnsi="Calibri" w:cs="Calibri"/>
              </w:rPr>
              <w:lastRenderedPageBreak/>
              <w:t>Den studerande kan läsa olika slag av skönlitterära-, fack- eller medietexter.</w:t>
            </w:r>
          </w:p>
          <w:p w14:paraId="186BFA66" w14:textId="77777777" w:rsidR="008F50F7" w:rsidRDefault="008F50F7" w:rsidP="008F50F7">
            <w:pPr>
              <w:pStyle w:val="Normalwebb"/>
              <w:spacing w:line="276" w:lineRule="auto"/>
              <w:contextualSpacing/>
              <w:rPr>
                <w:rFonts w:ascii="Calibri" w:eastAsia="Calibri" w:hAnsi="Calibri" w:cs="Calibri"/>
              </w:rPr>
            </w:pPr>
          </w:p>
          <w:p w14:paraId="4BFBD895" w14:textId="5C5733D3" w:rsidR="00981FD2" w:rsidRPr="00C373A7" w:rsidRDefault="00565F53" w:rsidP="008F50F7">
            <w:pPr>
              <w:pStyle w:val="Normalwebb"/>
              <w:spacing w:line="276" w:lineRule="auto"/>
              <w:contextualSpacing/>
              <w:rPr>
                <w:rFonts w:ascii="Calibri" w:eastAsia="Calibri" w:hAnsi="Calibri" w:cs="Calibri"/>
                <w:strike/>
              </w:rPr>
            </w:pPr>
            <w:r w:rsidRPr="00C373A7">
              <w:rPr>
                <w:rFonts w:ascii="Calibri" w:eastAsia="Calibri" w:hAnsi="Calibri" w:cs="Calibri"/>
              </w:rPr>
              <w:t xml:space="preserve"> Den studerande kan granska texter kritiskt med hjälp av några lässtrategier.</w:t>
            </w:r>
          </w:p>
        </w:tc>
        <w:tc>
          <w:tcPr>
            <w:tcW w:w="1930" w:type="dxa"/>
            <w:shd w:val="clear" w:color="auto" w:fill="auto"/>
            <w:tcMar>
              <w:top w:w="100" w:type="dxa"/>
              <w:left w:w="100" w:type="dxa"/>
              <w:bottom w:w="100" w:type="dxa"/>
              <w:right w:w="100" w:type="dxa"/>
            </w:tcMar>
          </w:tcPr>
          <w:p w14:paraId="17B0B794" w14:textId="4D978425" w:rsidR="00CE205A" w:rsidRPr="00C373A7" w:rsidRDefault="00793F6B" w:rsidP="008F50F7">
            <w:pPr>
              <w:spacing w:after="0" w:line="276" w:lineRule="auto"/>
              <w:ind w:right="100"/>
              <w:contextualSpacing/>
              <w:rPr>
                <w:rFonts w:eastAsia="Times New Roman"/>
                <w:color w:val="000000" w:themeColor="text1"/>
                <w:sz w:val="24"/>
                <w:szCs w:val="24"/>
                <w:lang w:val="sv-SE"/>
              </w:rPr>
            </w:pPr>
            <w:r w:rsidRPr="00C373A7">
              <w:rPr>
                <w:rFonts w:eastAsia="Times New Roman"/>
                <w:color w:val="000000" w:themeColor="text1"/>
                <w:sz w:val="24"/>
                <w:szCs w:val="24"/>
                <w:lang w:val="sv-SE"/>
              </w:rPr>
              <w:lastRenderedPageBreak/>
              <w:t>Den studerande</w:t>
            </w:r>
            <w:r w:rsidR="00CE205A" w:rsidRPr="00C373A7">
              <w:rPr>
                <w:rFonts w:eastAsia="Times New Roman"/>
                <w:color w:val="000000" w:themeColor="text1"/>
                <w:sz w:val="24"/>
                <w:szCs w:val="24"/>
                <w:lang w:val="sv-SE"/>
              </w:rPr>
              <w:t xml:space="preserve"> kan </w:t>
            </w:r>
          </w:p>
          <w:p w14:paraId="30C46443" w14:textId="77777777" w:rsidR="008F50F7" w:rsidRDefault="00CE205A" w:rsidP="008F50F7">
            <w:pPr>
              <w:spacing w:after="0" w:line="276" w:lineRule="auto"/>
              <w:contextualSpacing/>
              <w:rPr>
                <w:rFonts w:eastAsia="Times New Roman"/>
                <w:color w:val="000000" w:themeColor="text1"/>
                <w:sz w:val="24"/>
                <w:szCs w:val="24"/>
                <w:lang w:val="sv-SE"/>
              </w:rPr>
            </w:pPr>
            <w:r w:rsidRPr="00C373A7">
              <w:rPr>
                <w:rFonts w:eastAsia="Times New Roman"/>
                <w:color w:val="000000" w:themeColor="text1"/>
                <w:sz w:val="24"/>
                <w:szCs w:val="24"/>
                <w:lang w:val="sv-SE"/>
              </w:rPr>
              <w:t xml:space="preserve">agera ändamålsenligt i många slags kommunikationssituationer och kan anpassa sitt eget </w:t>
            </w:r>
            <w:r w:rsidRPr="00C373A7">
              <w:rPr>
                <w:rFonts w:eastAsia="Times New Roman"/>
                <w:color w:val="000000" w:themeColor="text1"/>
                <w:sz w:val="24"/>
                <w:szCs w:val="24"/>
                <w:lang w:val="sv-SE"/>
              </w:rPr>
              <w:lastRenderedPageBreak/>
              <w:t>agerande enligt situation</w:t>
            </w:r>
            <w:r w:rsidR="004D4BE6" w:rsidRPr="00C373A7">
              <w:rPr>
                <w:rFonts w:eastAsia="Times New Roman"/>
                <w:color w:val="000000" w:themeColor="text1"/>
                <w:sz w:val="24"/>
                <w:szCs w:val="24"/>
                <w:lang w:val="sv-SE"/>
              </w:rPr>
              <w:t xml:space="preserve">. </w:t>
            </w:r>
          </w:p>
          <w:p w14:paraId="3B267B30" w14:textId="77777777" w:rsidR="008F50F7" w:rsidRDefault="008F50F7" w:rsidP="008F50F7">
            <w:pPr>
              <w:spacing w:after="0" w:line="276" w:lineRule="auto"/>
              <w:contextualSpacing/>
              <w:rPr>
                <w:rFonts w:eastAsia="Times New Roman"/>
                <w:color w:val="000000" w:themeColor="text1"/>
                <w:sz w:val="24"/>
                <w:szCs w:val="24"/>
                <w:lang w:val="sv-SE"/>
              </w:rPr>
            </w:pPr>
          </w:p>
          <w:p w14:paraId="088E0C3E" w14:textId="794730C2" w:rsidR="008F50F7" w:rsidRDefault="004D4BE6" w:rsidP="008F50F7">
            <w:pPr>
              <w:spacing w:after="0" w:line="276" w:lineRule="auto"/>
              <w:contextualSpacing/>
              <w:rPr>
                <w:rFonts w:eastAsia="Times New Roman"/>
                <w:sz w:val="24"/>
                <w:szCs w:val="24"/>
                <w:lang w:val="sv-SE"/>
              </w:rPr>
            </w:pPr>
            <w:r w:rsidRPr="00C373A7">
              <w:rPr>
                <w:rFonts w:eastAsia="Times New Roman"/>
                <w:sz w:val="24"/>
                <w:szCs w:val="24"/>
                <w:lang w:val="sv-SE"/>
              </w:rPr>
              <w:t xml:space="preserve">Den studerande kan mångsidigt läsa olika slag av skönlitterära-, fack- eller medietexter. </w:t>
            </w:r>
          </w:p>
          <w:p w14:paraId="40526CFA" w14:textId="77777777" w:rsidR="008F50F7" w:rsidRDefault="008F50F7" w:rsidP="008F50F7">
            <w:pPr>
              <w:spacing w:after="0" w:line="276" w:lineRule="auto"/>
              <w:contextualSpacing/>
              <w:rPr>
                <w:rFonts w:eastAsia="Times New Roman"/>
                <w:sz w:val="24"/>
                <w:szCs w:val="24"/>
                <w:lang w:val="sv-SE"/>
              </w:rPr>
            </w:pPr>
          </w:p>
          <w:p w14:paraId="717F6E5F" w14:textId="4C785B46" w:rsidR="00981FD2" w:rsidRPr="00C373A7" w:rsidRDefault="004D4BE6" w:rsidP="008F50F7">
            <w:pPr>
              <w:spacing w:after="0" w:line="276" w:lineRule="auto"/>
              <w:contextualSpacing/>
              <w:rPr>
                <w:rFonts w:eastAsia="Times New Roman"/>
                <w:sz w:val="24"/>
                <w:szCs w:val="24"/>
                <w:lang w:val="sv-SE"/>
              </w:rPr>
            </w:pPr>
            <w:r w:rsidRPr="00C373A7">
              <w:rPr>
                <w:rFonts w:eastAsia="Times New Roman"/>
                <w:sz w:val="24"/>
                <w:szCs w:val="24"/>
                <w:lang w:val="sv-SE"/>
              </w:rPr>
              <w:t>Den studerande kan använda ändamålsenliga lässtrategier.</w:t>
            </w:r>
          </w:p>
        </w:tc>
      </w:tr>
      <w:tr w:rsidR="003550D0" w:rsidRPr="00F43B08" w14:paraId="1AF849E2" w14:textId="77777777" w:rsidTr="00925989">
        <w:trPr>
          <w:trHeight w:val="397"/>
        </w:trPr>
        <w:tc>
          <w:tcPr>
            <w:tcW w:w="15426" w:type="dxa"/>
            <w:gridSpan w:val="8"/>
            <w:shd w:val="clear" w:color="auto" w:fill="auto"/>
          </w:tcPr>
          <w:p w14:paraId="40BFD918" w14:textId="77777777" w:rsidR="003550D0" w:rsidRPr="00C373A7" w:rsidRDefault="003550D0" w:rsidP="008F50F7">
            <w:pPr>
              <w:spacing w:after="0" w:line="276" w:lineRule="auto"/>
              <w:contextualSpacing/>
              <w:rPr>
                <w:rFonts w:eastAsia="Calibri"/>
                <w:sz w:val="24"/>
                <w:szCs w:val="24"/>
                <w:lang w:val="sv-SE"/>
              </w:rPr>
            </w:pPr>
            <w:r w:rsidRPr="00C373A7">
              <w:rPr>
                <w:rFonts w:eastAsia="Calibri"/>
                <w:b/>
                <w:sz w:val="24"/>
                <w:szCs w:val="24"/>
                <w:lang w:val="sv-SE"/>
              </w:rPr>
              <w:lastRenderedPageBreak/>
              <w:t>Att tolka texter</w:t>
            </w:r>
          </w:p>
        </w:tc>
      </w:tr>
      <w:tr w:rsidR="003550D0" w:rsidRPr="00F43B08" w14:paraId="6F7BC6E2" w14:textId="77777777" w:rsidTr="00925989">
        <w:trPr>
          <w:trHeight w:val="283"/>
        </w:trPr>
        <w:tc>
          <w:tcPr>
            <w:tcW w:w="1928" w:type="dxa"/>
            <w:shd w:val="clear" w:color="auto" w:fill="auto"/>
          </w:tcPr>
          <w:p w14:paraId="4237269D" w14:textId="77777777" w:rsidR="003550D0" w:rsidRPr="00C373A7" w:rsidRDefault="003550D0" w:rsidP="008F50F7">
            <w:pPr>
              <w:spacing w:after="0" w:line="276" w:lineRule="auto"/>
              <w:contextualSpacing/>
              <w:rPr>
                <w:rFonts w:eastAsia="Calibri"/>
                <w:sz w:val="24"/>
                <w:szCs w:val="24"/>
              </w:rPr>
            </w:pPr>
            <w:r w:rsidRPr="00C373A7">
              <w:rPr>
                <w:sz w:val="24"/>
                <w:szCs w:val="24"/>
              </w:rPr>
              <w:t xml:space="preserve">M2 uppmuntra den studerande att stärka sin förmåga att utnyttja texter och sina läsfärdigheter för att söka information och få upplevelser samt att diskutera texter i </w:t>
            </w:r>
            <w:r w:rsidRPr="00C373A7">
              <w:rPr>
                <w:sz w:val="24"/>
                <w:szCs w:val="24"/>
              </w:rPr>
              <w:lastRenderedPageBreak/>
              <w:t>olika kommunikationsmiljöer</w:t>
            </w:r>
          </w:p>
        </w:tc>
        <w:tc>
          <w:tcPr>
            <w:tcW w:w="1928" w:type="dxa"/>
            <w:shd w:val="clear" w:color="auto" w:fill="auto"/>
          </w:tcPr>
          <w:p w14:paraId="58D121C3" w14:textId="77777777" w:rsidR="003550D0" w:rsidRPr="00C373A7" w:rsidRDefault="003550D0" w:rsidP="008F50F7">
            <w:pPr>
              <w:spacing w:after="0" w:line="276" w:lineRule="auto"/>
              <w:contextualSpacing/>
              <w:rPr>
                <w:rFonts w:eastAsia="Calibri"/>
                <w:sz w:val="24"/>
                <w:szCs w:val="24"/>
                <w:lang w:val="sv-SE"/>
              </w:rPr>
            </w:pPr>
            <w:r w:rsidRPr="00C373A7">
              <w:rPr>
                <w:rFonts w:eastAsia="Calibri"/>
                <w:sz w:val="24"/>
                <w:szCs w:val="24"/>
                <w:lang w:val="sv-SE"/>
              </w:rPr>
              <w:lastRenderedPageBreak/>
              <w:t>emo1</w:t>
            </w:r>
          </w:p>
        </w:tc>
        <w:tc>
          <w:tcPr>
            <w:tcW w:w="1928" w:type="dxa"/>
            <w:shd w:val="clear" w:color="auto" w:fill="auto"/>
            <w:tcMar>
              <w:top w:w="100" w:type="dxa"/>
              <w:left w:w="100" w:type="dxa"/>
              <w:bottom w:w="100" w:type="dxa"/>
              <w:right w:w="100" w:type="dxa"/>
            </w:tcMar>
          </w:tcPr>
          <w:p w14:paraId="6A090FAD" w14:textId="31D69041" w:rsidR="003550D0" w:rsidRPr="00C373A7" w:rsidRDefault="00570C74" w:rsidP="008F50F7">
            <w:pPr>
              <w:spacing w:after="0" w:line="276" w:lineRule="auto"/>
              <w:contextualSpacing/>
              <w:rPr>
                <w:rFonts w:eastAsia="Calibri"/>
                <w:sz w:val="24"/>
                <w:szCs w:val="24"/>
              </w:rPr>
            </w:pPr>
            <w:r w:rsidRPr="00C373A7">
              <w:rPr>
                <w:sz w:val="24"/>
                <w:szCs w:val="24"/>
                <w:lang w:val="sv-SE" w:bidi="sv-FI"/>
              </w:rPr>
              <w:t>Den studerande</w:t>
            </w:r>
            <w:r w:rsidR="00CE205A" w:rsidRPr="00C373A7">
              <w:rPr>
                <w:sz w:val="24"/>
                <w:szCs w:val="24"/>
                <w:lang w:val="sv-SE" w:bidi="sv-FI"/>
              </w:rPr>
              <w:t xml:space="preserve"> stärker sin förmåga att reflektera över texters samband med egna upplevelser samt diskutera texter i olika kommunikationsmiljöer</w:t>
            </w:r>
            <w:r w:rsidR="00CE205A" w:rsidRPr="00C373A7">
              <w:rPr>
                <w:rFonts w:eastAsia="Times New Roman"/>
                <w:color w:val="000000"/>
                <w:sz w:val="24"/>
                <w:szCs w:val="24"/>
                <w:lang w:val="sv-SE"/>
              </w:rPr>
              <w:t>.</w:t>
            </w:r>
          </w:p>
        </w:tc>
        <w:tc>
          <w:tcPr>
            <w:tcW w:w="1928" w:type="dxa"/>
            <w:shd w:val="clear" w:color="auto" w:fill="auto"/>
          </w:tcPr>
          <w:p w14:paraId="78AB57E1" w14:textId="77777777" w:rsidR="003550D0" w:rsidRPr="00C373A7" w:rsidRDefault="003550D0" w:rsidP="008F50F7">
            <w:pPr>
              <w:spacing w:after="0" w:line="276" w:lineRule="auto"/>
              <w:contextualSpacing/>
              <w:rPr>
                <w:rFonts w:eastAsia="Calibri"/>
                <w:sz w:val="24"/>
                <w:szCs w:val="24"/>
                <w:lang w:val="sv-SE"/>
              </w:rPr>
            </w:pPr>
            <w:r w:rsidRPr="00C373A7">
              <w:rPr>
                <w:sz w:val="24"/>
                <w:szCs w:val="24"/>
              </w:rPr>
              <w:t>Förmåga att använda och tolka texter</w:t>
            </w:r>
          </w:p>
        </w:tc>
        <w:tc>
          <w:tcPr>
            <w:tcW w:w="1928" w:type="dxa"/>
            <w:shd w:val="clear" w:color="auto" w:fill="auto"/>
            <w:tcMar>
              <w:top w:w="100" w:type="dxa"/>
              <w:left w:w="100" w:type="dxa"/>
              <w:bottom w:w="100" w:type="dxa"/>
              <w:right w:w="100" w:type="dxa"/>
            </w:tcMar>
          </w:tcPr>
          <w:p w14:paraId="6057527D" w14:textId="1C069021" w:rsidR="00CE205A" w:rsidRPr="00C373A7" w:rsidRDefault="00570C74" w:rsidP="008F50F7">
            <w:pPr>
              <w:spacing w:after="0" w:line="276" w:lineRule="auto"/>
              <w:contextualSpacing/>
              <w:rPr>
                <w:rFonts w:eastAsia="Times New Roman"/>
                <w:color w:val="000000"/>
                <w:sz w:val="24"/>
                <w:szCs w:val="24"/>
                <w:lang w:val="sv-SE"/>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dra nytta av enkla texter och kan med hjälp av stödfrågor och modeller reflektera över textens koppling till egna erfarenheter.</w:t>
            </w:r>
          </w:p>
          <w:p w14:paraId="11047A14" w14:textId="77777777" w:rsidR="003550D0" w:rsidRPr="00C373A7" w:rsidRDefault="003550D0" w:rsidP="008F50F7">
            <w:pPr>
              <w:spacing w:after="0" w:line="276" w:lineRule="auto"/>
              <w:contextualSpacing/>
              <w:rPr>
                <w:rFonts w:eastAsia="Calibri"/>
                <w:sz w:val="24"/>
                <w:szCs w:val="24"/>
                <w:lang w:val="sv-SE"/>
              </w:rPr>
            </w:pPr>
          </w:p>
        </w:tc>
        <w:tc>
          <w:tcPr>
            <w:tcW w:w="1928" w:type="dxa"/>
            <w:shd w:val="clear" w:color="auto" w:fill="auto"/>
            <w:tcMar>
              <w:top w:w="100" w:type="dxa"/>
              <w:left w:w="100" w:type="dxa"/>
              <w:bottom w:w="100" w:type="dxa"/>
              <w:right w:w="100" w:type="dxa"/>
            </w:tcMar>
          </w:tcPr>
          <w:p w14:paraId="73CBFD9F" w14:textId="30A22DA1" w:rsidR="00CE205A" w:rsidRPr="00C373A7" w:rsidRDefault="00570C74" w:rsidP="008F50F7">
            <w:pPr>
              <w:spacing w:after="0" w:line="276" w:lineRule="auto"/>
              <w:contextualSpacing/>
              <w:rPr>
                <w:rFonts w:eastAsia="Times New Roman"/>
                <w:color w:val="000000"/>
                <w:sz w:val="24"/>
                <w:szCs w:val="24"/>
                <w:lang w:val="sv-SE"/>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kan med hjälp av stödfrågor och modeller självständigt dra nytta av olika texter för att söka information. </w:t>
            </w:r>
          </w:p>
          <w:p w14:paraId="73CDAAFA" w14:textId="77777777" w:rsidR="00CE205A" w:rsidRPr="00C373A7" w:rsidRDefault="00CE205A" w:rsidP="008F50F7">
            <w:pPr>
              <w:spacing w:after="0" w:line="276" w:lineRule="auto"/>
              <w:contextualSpacing/>
              <w:rPr>
                <w:rFonts w:eastAsia="Times New Roman"/>
                <w:color w:val="000000"/>
                <w:sz w:val="24"/>
                <w:szCs w:val="24"/>
                <w:lang w:val="sv-SE"/>
              </w:rPr>
            </w:pPr>
          </w:p>
          <w:p w14:paraId="34254084" w14:textId="5DCEEB4A" w:rsidR="003550D0" w:rsidRPr="00C373A7" w:rsidRDefault="00570C74" w:rsidP="008F50F7">
            <w:pPr>
              <w:spacing w:after="0" w:line="276" w:lineRule="auto"/>
              <w:contextualSpacing/>
              <w:rPr>
                <w:rFonts w:eastAsia="Calibri"/>
                <w:sz w:val="24"/>
                <w:szCs w:val="24"/>
              </w:rPr>
            </w:pPr>
            <w:r w:rsidRPr="00C373A7">
              <w:rPr>
                <w:rFonts w:eastAsia="Times New Roman"/>
                <w:color w:val="000000"/>
                <w:sz w:val="24"/>
                <w:szCs w:val="24"/>
                <w:lang w:val="sv-SE"/>
              </w:rPr>
              <w:t>Den studerande</w:t>
            </w:r>
            <w:r w:rsidR="00CE205A" w:rsidRPr="00C373A7">
              <w:rPr>
                <w:rFonts w:eastAsia="Times New Roman"/>
                <w:color w:val="000000"/>
                <w:sz w:val="24"/>
                <w:szCs w:val="24"/>
                <w:lang w:val="sv-SE"/>
              </w:rPr>
              <w:t xml:space="preserve"> övar att diskutera </w:t>
            </w:r>
            <w:r w:rsidR="00CE205A" w:rsidRPr="00C373A7">
              <w:rPr>
                <w:rFonts w:eastAsia="Times New Roman"/>
                <w:color w:val="000000"/>
                <w:sz w:val="24"/>
                <w:szCs w:val="24"/>
                <w:lang w:val="sv-SE"/>
              </w:rPr>
              <w:lastRenderedPageBreak/>
              <w:t>texter i bekanta kommunikationsmiljöer.  </w:t>
            </w:r>
          </w:p>
        </w:tc>
        <w:tc>
          <w:tcPr>
            <w:tcW w:w="1928" w:type="dxa"/>
            <w:shd w:val="clear" w:color="auto" w:fill="auto"/>
          </w:tcPr>
          <w:p w14:paraId="1428DFFF" w14:textId="26FBB462" w:rsidR="00570C74" w:rsidRPr="00C373A7" w:rsidRDefault="004D4BE6" w:rsidP="008F50F7">
            <w:pPr>
              <w:spacing w:after="0" w:line="276" w:lineRule="auto"/>
              <w:contextualSpacing/>
              <w:rPr>
                <w:rFonts w:eastAsia="Calibri"/>
                <w:sz w:val="24"/>
                <w:szCs w:val="24"/>
                <w:lang w:val="sv-SE"/>
              </w:rPr>
            </w:pPr>
            <w:r w:rsidRPr="00C373A7">
              <w:rPr>
                <w:rFonts w:eastAsia="Calibri"/>
                <w:sz w:val="24"/>
                <w:szCs w:val="24"/>
                <w:lang w:val="sv-SE"/>
              </w:rPr>
              <w:lastRenderedPageBreak/>
              <w:t>Den studerande kan skriva och diskutera olika texter och reflektera kring deras koppling till egna erfarenheter i olika kommunkationsmiljöer.</w:t>
            </w:r>
          </w:p>
        </w:tc>
        <w:tc>
          <w:tcPr>
            <w:tcW w:w="1930" w:type="dxa"/>
            <w:shd w:val="clear" w:color="auto" w:fill="auto"/>
            <w:tcMar>
              <w:top w:w="100" w:type="dxa"/>
              <w:left w:w="100" w:type="dxa"/>
              <w:bottom w:w="100" w:type="dxa"/>
              <w:right w:w="100" w:type="dxa"/>
            </w:tcMar>
          </w:tcPr>
          <w:p w14:paraId="7F25FD85" w14:textId="6504740E" w:rsidR="003550D0" w:rsidRPr="00C373A7" w:rsidRDefault="00570C74" w:rsidP="008F50F7">
            <w:pPr>
              <w:spacing w:after="0" w:line="276" w:lineRule="auto"/>
              <w:contextualSpacing/>
              <w:rPr>
                <w:rFonts w:eastAsia="Calibri"/>
                <w:sz w:val="24"/>
                <w:szCs w:val="24"/>
              </w:rPr>
            </w:pPr>
            <w:r w:rsidRPr="00C373A7">
              <w:rPr>
                <w:rFonts w:eastAsia="Times New Roman"/>
                <w:color w:val="000000"/>
                <w:sz w:val="24"/>
                <w:szCs w:val="24"/>
              </w:rPr>
              <w:t>Den studerande</w:t>
            </w:r>
            <w:r w:rsidR="00CE205A" w:rsidRPr="00C373A7">
              <w:rPr>
                <w:rFonts w:eastAsia="Times New Roman"/>
                <w:color w:val="000000"/>
                <w:sz w:val="24"/>
                <w:szCs w:val="24"/>
                <w:lang w:val="sv-SE"/>
              </w:rPr>
              <w:t xml:space="preserve"> kan skriva och diskutera också texttyper som är nya för hen och ställa frågor, sammanfatta, kommentera och reflektera kring textens koppling till egna </w:t>
            </w:r>
            <w:r w:rsidR="00CE205A" w:rsidRPr="00C373A7">
              <w:rPr>
                <w:rFonts w:eastAsia="Times New Roman"/>
                <w:color w:val="000000"/>
                <w:sz w:val="24"/>
                <w:szCs w:val="24"/>
                <w:lang w:val="sv-SE"/>
              </w:rPr>
              <w:lastRenderedPageBreak/>
              <w:t>erfarenheter i olika kommunikationsmiljöer.</w:t>
            </w:r>
          </w:p>
        </w:tc>
      </w:tr>
      <w:tr w:rsidR="003550D0" w:rsidRPr="00F43B08" w14:paraId="105C0185" w14:textId="77777777" w:rsidTr="00925989">
        <w:trPr>
          <w:trHeight w:val="397"/>
        </w:trPr>
        <w:tc>
          <w:tcPr>
            <w:tcW w:w="15426" w:type="dxa"/>
            <w:gridSpan w:val="8"/>
            <w:shd w:val="clear" w:color="auto" w:fill="auto"/>
          </w:tcPr>
          <w:p w14:paraId="7A89B7C5" w14:textId="77777777" w:rsidR="003550D0" w:rsidRPr="00C373A7" w:rsidRDefault="003550D0" w:rsidP="008F50F7">
            <w:pPr>
              <w:spacing w:after="0" w:line="276" w:lineRule="auto"/>
              <w:contextualSpacing/>
              <w:rPr>
                <w:rFonts w:eastAsia="Calibri"/>
                <w:sz w:val="24"/>
                <w:szCs w:val="24"/>
                <w:lang w:val="sv-SE"/>
              </w:rPr>
            </w:pPr>
            <w:r w:rsidRPr="00C373A7">
              <w:rPr>
                <w:rFonts w:eastAsia="Calibri"/>
                <w:b/>
                <w:sz w:val="24"/>
                <w:szCs w:val="24"/>
                <w:lang w:val="sv-SE"/>
              </w:rPr>
              <w:lastRenderedPageBreak/>
              <w:t>Att producera texter</w:t>
            </w:r>
          </w:p>
        </w:tc>
      </w:tr>
      <w:tr w:rsidR="003550D0" w:rsidRPr="00F43B08" w14:paraId="23A74009" w14:textId="77777777" w:rsidTr="00925989">
        <w:trPr>
          <w:trHeight w:val="283"/>
        </w:trPr>
        <w:tc>
          <w:tcPr>
            <w:tcW w:w="1928" w:type="dxa"/>
            <w:shd w:val="clear" w:color="auto" w:fill="auto"/>
          </w:tcPr>
          <w:p w14:paraId="34B31605" w14:textId="77777777" w:rsidR="003550D0" w:rsidRPr="00C373A7" w:rsidRDefault="003550D0" w:rsidP="008F50F7">
            <w:pPr>
              <w:spacing w:after="0" w:line="276" w:lineRule="auto"/>
              <w:contextualSpacing/>
              <w:rPr>
                <w:rFonts w:eastAsia="Calibri"/>
                <w:sz w:val="24"/>
                <w:szCs w:val="24"/>
              </w:rPr>
            </w:pPr>
            <w:r w:rsidRPr="00C373A7">
              <w:rPr>
                <w:sz w:val="24"/>
                <w:szCs w:val="24"/>
              </w:rPr>
              <w:t>M3 handleda den studerande att vidareutveckla och bredda sina skrivfärdigheter och fördjupa sin kunskap om textgenrer</w:t>
            </w:r>
          </w:p>
        </w:tc>
        <w:tc>
          <w:tcPr>
            <w:tcW w:w="1928" w:type="dxa"/>
            <w:shd w:val="clear" w:color="auto" w:fill="auto"/>
          </w:tcPr>
          <w:p w14:paraId="55609B53" w14:textId="77777777" w:rsidR="003550D0" w:rsidRPr="00C373A7" w:rsidRDefault="003550D0" w:rsidP="008F50F7">
            <w:pPr>
              <w:spacing w:after="0" w:line="276" w:lineRule="auto"/>
              <w:contextualSpacing/>
              <w:rPr>
                <w:rFonts w:eastAsia="Calibri"/>
                <w:sz w:val="24"/>
                <w:szCs w:val="24"/>
                <w:lang w:val="sv-SE"/>
              </w:rPr>
            </w:pPr>
            <w:r w:rsidRPr="00C373A7">
              <w:rPr>
                <w:rFonts w:eastAsia="Calibri"/>
                <w:sz w:val="24"/>
                <w:szCs w:val="24"/>
                <w:lang w:val="sv-SE"/>
              </w:rPr>
              <w:t>emo1</w:t>
            </w:r>
          </w:p>
        </w:tc>
        <w:tc>
          <w:tcPr>
            <w:tcW w:w="1928" w:type="dxa"/>
            <w:shd w:val="clear" w:color="auto" w:fill="auto"/>
            <w:tcMar>
              <w:top w:w="100" w:type="dxa"/>
              <w:left w:w="100" w:type="dxa"/>
              <w:bottom w:w="100" w:type="dxa"/>
              <w:right w:w="100" w:type="dxa"/>
            </w:tcMar>
          </w:tcPr>
          <w:p w14:paraId="7633B35D" w14:textId="294BD9F2" w:rsidR="00351921" w:rsidRPr="00C373A7" w:rsidRDefault="006E6389" w:rsidP="008F50F7">
            <w:pPr>
              <w:spacing w:line="276" w:lineRule="auto"/>
              <w:ind w:left="-60"/>
              <w:contextualSpacing/>
              <w:rPr>
                <w:rFonts w:eastAsia="Times New Roman"/>
                <w:color w:val="000000"/>
                <w:sz w:val="24"/>
                <w:szCs w:val="24"/>
                <w:lang w:val="sv-SE"/>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utvecklar sin skrivfärdighet för att den ska bli mera mångsidig och smidig samt sina färdigheter att behärska skriftsystemet i det egna modersmålet. </w:t>
            </w:r>
          </w:p>
          <w:p w14:paraId="3874EC6C" w14:textId="77777777" w:rsidR="003550D0" w:rsidRPr="00C373A7" w:rsidRDefault="003550D0" w:rsidP="008F50F7">
            <w:pPr>
              <w:spacing w:after="0" w:line="276" w:lineRule="auto"/>
              <w:contextualSpacing/>
              <w:rPr>
                <w:rFonts w:eastAsia="Calibri"/>
                <w:sz w:val="24"/>
                <w:szCs w:val="24"/>
                <w:lang w:val="sv-SE"/>
              </w:rPr>
            </w:pPr>
          </w:p>
        </w:tc>
        <w:tc>
          <w:tcPr>
            <w:tcW w:w="1928" w:type="dxa"/>
            <w:shd w:val="clear" w:color="auto" w:fill="auto"/>
          </w:tcPr>
          <w:p w14:paraId="789ECBF7" w14:textId="77777777" w:rsidR="003550D0" w:rsidRPr="00C373A7" w:rsidRDefault="003550D0" w:rsidP="008F50F7">
            <w:pPr>
              <w:spacing w:after="0" w:line="276" w:lineRule="auto"/>
              <w:contextualSpacing/>
              <w:rPr>
                <w:rFonts w:eastAsia="Calibri"/>
                <w:sz w:val="24"/>
                <w:szCs w:val="24"/>
              </w:rPr>
            </w:pPr>
            <w:r w:rsidRPr="00C373A7">
              <w:rPr>
                <w:sz w:val="24"/>
                <w:szCs w:val="24"/>
              </w:rPr>
              <w:t>Grundläggande skrivfärdigheter och förmåga att producera texter</w:t>
            </w:r>
          </w:p>
        </w:tc>
        <w:tc>
          <w:tcPr>
            <w:tcW w:w="1928" w:type="dxa"/>
            <w:shd w:val="clear" w:color="auto" w:fill="auto"/>
            <w:tcMar>
              <w:top w:w="100" w:type="dxa"/>
              <w:left w:w="100" w:type="dxa"/>
              <w:bottom w:w="100" w:type="dxa"/>
              <w:right w:w="100" w:type="dxa"/>
            </w:tcMar>
          </w:tcPr>
          <w:p w14:paraId="4B775DE2" w14:textId="4E50ABE4" w:rsidR="00351921" w:rsidRDefault="006E6389" w:rsidP="008F50F7">
            <w:pPr>
              <w:spacing w:after="0" w:line="276" w:lineRule="auto"/>
              <w:ind w:right="100"/>
              <w:contextualSpacing/>
              <w:rPr>
                <w:rFonts w:eastAsia="Times New Roman"/>
                <w:color w:val="000000"/>
                <w:sz w:val="24"/>
                <w:szCs w:val="24"/>
                <w:lang w:val="sv-SE"/>
              </w:rPr>
            </w:pPr>
            <w:r w:rsidRPr="00C373A7">
              <w:rPr>
                <w:rFonts w:eastAsia="Times New Roman"/>
                <w:color w:val="000000"/>
                <w:sz w:val="24"/>
                <w:szCs w:val="24"/>
              </w:rPr>
              <w:t>Den studerande</w:t>
            </w:r>
            <w:r w:rsidR="00351921" w:rsidRPr="00C373A7">
              <w:rPr>
                <w:rFonts w:eastAsia="Times New Roman"/>
                <w:color w:val="000000"/>
                <w:sz w:val="24"/>
                <w:szCs w:val="24"/>
                <w:lang w:val="sv-SE"/>
              </w:rPr>
              <w:t xml:space="preserve"> kan med hjälp av modeller producera enkel text vars budskap man kan förstå. </w:t>
            </w:r>
          </w:p>
          <w:p w14:paraId="07DF204D" w14:textId="77777777" w:rsidR="008F50F7" w:rsidRPr="00C373A7" w:rsidRDefault="008F50F7" w:rsidP="008F50F7">
            <w:pPr>
              <w:spacing w:after="0" w:line="276" w:lineRule="auto"/>
              <w:ind w:right="100"/>
              <w:contextualSpacing/>
              <w:rPr>
                <w:rFonts w:eastAsia="Times New Roman"/>
                <w:color w:val="000000"/>
                <w:sz w:val="24"/>
                <w:szCs w:val="24"/>
                <w:lang w:val="sv-SE"/>
              </w:rPr>
            </w:pPr>
          </w:p>
          <w:p w14:paraId="3D597F71" w14:textId="7A51706D" w:rsidR="003550D0" w:rsidRPr="00C373A7" w:rsidRDefault="006E6389" w:rsidP="008F50F7">
            <w:pPr>
              <w:spacing w:after="0" w:line="276" w:lineRule="auto"/>
              <w:contextualSpacing/>
              <w:rPr>
                <w:rFonts w:eastAsia="Calibri"/>
                <w:sz w:val="24"/>
                <w:szCs w:val="24"/>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kan använda enkla strukturer samt i huvudsak till exempel skiljetecken vid meningsgränser och versal i början av mening.</w:t>
            </w:r>
          </w:p>
        </w:tc>
        <w:tc>
          <w:tcPr>
            <w:tcW w:w="1928" w:type="dxa"/>
            <w:shd w:val="clear" w:color="auto" w:fill="auto"/>
            <w:tcMar>
              <w:top w:w="100" w:type="dxa"/>
              <w:left w:w="100" w:type="dxa"/>
              <w:bottom w:w="100" w:type="dxa"/>
              <w:right w:w="100" w:type="dxa"/>
            </w:tcMar>
          </w:tcPr>
          <w:p w14:paraId="609B7148" w14:textId="15E6CE9E" w:rsidR="00351921" w:rsidRDefault="006E6389" w:rsidP="008F50F7">
            <w:pPr>
              <w:spacing w:after="0" w:line="276" w:lineRule="auto"/>
              <w:ind w:right="100"/>
              <w:contextualSpacing/>
              <w:rPr>
                <w:rFonts w:eastAsia="Times New Roman"/>
                <w:color w:val="000000"/>
                <w:sz w:val="24"/>
                <w:szCs w:val="24"/>
                <w:lang w:val="sv-SE"/>
              </w:rPr>
            </w:pPr>
            <w:r w:rsidRPr="00C373A7">
              <w:rPr>
                <w:rFonts w:eastAsia="Times New Roman"/>
                <w:color w:val="000000"/>
                <w:sz w:val="24"/>
                <w:szCs w:val="24"/>
              </w:rPr>
              <w:t>Den studerande</w:t>
            </w:r>
            <w:r w:rsidR="00351921" w:rsidRPr="00C373A7">
              <w:rPr>
                <w:rFonts w:eastAsia="Times New Roman"/>
                <w:color w:val="000000"/>
                <w:sz w:val="24"/>
                <w:szCs w:val="24"/>
                <w:lang w:val="sv-SE"/>
              </w:rPr>
              <w:t xml:space="preserve"> kan producera en kort text vars budskap man förstår förhållandevis lätt. </w:t>
            </w:r>
          </w:p>
          <w:p w14:paraId="5291300E" w14:textId="77777777" w:rsidR="008F50F7" w:rsidRPr="00C373A7" w:rsidRDefault="008F50F7" w:rsidP="008F50F7">
            <w:pPr>
              <w:spacing w:after="0" w:line="276" w:lineRule="auto"/>
              <w:ind w:right="100"/>
              <w:contextualSpacing/>
              <w:rPr>
                <w:rFonts w:eastAsia="Times New Roman"/>
                <w:color w:val="000000"/>
                <w:sz w:val="24"/>
                <w:szCs w:val="24"/>
                <w:lang w:val="sv-SE"/>
              </w:rPr>
            </w:pPr>
          </w:p>
          <w:p w14:paraId="4655C440" w14:textId="2C9C3709" w:rsidR="003550D0" w:rsidRPr="00C373A7" w:rsidRDefault="006E6389" w:rsidP="008F50F7">
            <w:pPr>
              <w:spacing w:after="240" w:line="276" w:lineRule="auto"/>
              <w:contextualSpacing/>
              <w:rPr>
                <w:rFonts w:eastAsia="Calibri"/>
                <w:sz w:val="24"/>
                <w:szCs w:val="24"/>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kan strukturera sin text och följa skriftspråksnormerna. </w:t>
            </w:r>
            <w:r w:rsidR="00351921" w:rsidRPr="00C373A7">
              <w:rPr>
                <w:rFonts w:eastAsia="Times New Roman"/>
                <w:b/>
                <w:bCs/>
                <w:color w:val="000000"/>
                <w:sz w:val="24"/>
                <w:szCs w:val="24"/>
                <w:lang w:val="sv-SE"/>
              </w:rPr>
              <w:t> </w:t>
            </w:r>
          </w:p>
        </w:tc>
        <w:tc>
          <w:tcPr>
            <w:tcW w:w="1928" w:type="dxa"/>
            <w:shd w:val="clear" w:color="auto" w:fill="auto"/>
          </w:tcPr>
          <w:p w14:paraId="7D745EB2" w14:textId="77777777" w:rsidR="008F50F7" w:rsidRDefault="004D4BE6" w:rsidP="008F50F7">
            <w:pPr>
              <w:spacing w:after="0" w:line="276" w:lineRule="auto"/>
              <w:contextualSpacing/>
              <w:rPr>
                <w:rFonts w:eastAsia="Calibri"/>
                <w:sz w:val="24"/>
                <w:szCs w:val="24"/>
                <w:lang w:val="sv-SE"/>
              </w:rPr>
            </w:pPr>
            <w:r w:rsidRPr="00C373A7">
              <w:rPr>
                <w:rFonts w:eastAsia="Calibri"/>
                <w:sz w:val="24"/>
                <w:szCs w:val="24"/>
                <w:lang w:val="sv-SE"/>
              </w:rPr>
              <w:t xml:space="preserve">Den studerande kan producera text som är lätt att förstå. </w:t>
            </w:r>
          </w:p>
          <w:p w14:paraId="66C9AD11" w14:textId="77777777" w:rsidR="008F50F7" w:rsidRDefault="008F50F7" w:rsidP="008F50F7">
            <w:pPr>
              <w:spacing w:after="0" w:line="276" w:lineRule="auto"/>
              <w:contextualSpacing/>
              <w:rPr>
                <w:rFonts w:eastAsia="Calibri"/>
                <w:sz w:val="24"/>
                <w:szCs w:val="24"/>
                <w:lang w:val="sv-SE"/>
              </w:rPr>
            </w:pPr>
          </w:p>
          <w:p w14:paraId="6356B712" w14:textId="7461CB85" w:rsidR="004D4BE6" w:rsidRPr="00C373A7" w:rsidRDefault="004D4BE6" w:rsidP="008F50F7">
            <w:pPr>
              <w:spacing w:after="0" w:line="276" w:lineRule="auto"/>
              <w:contextualSpacing/>
              <w:rPr>
                <w:rFonts w:eastAsia="Calibri"/>
                <w:sz w:val="24"/>
                <w:szCs w:val="24"/>
                <w:lang w:val="sv-SE"/>
              </w:rPr>
            </w:pPr>
            <w:r w:rsidRPr="00C373A7">
              <w:rPr>
                <w:rFonts w:eastAsia="Calibri"/>
                <w:sz w:val="24"/>
                <w:szCs w:val="24"/>
                <w:lang w:val="sv-SE"/>
              </w:rPr>
              <w:t>Den studerande kan dra nytta av digitala verktyg i sin skrivprocess.</w:t>
            </w:r>
          </w:p>
        </w:tc>
        <w:tc>
          <w:tcPr>
            <w:tcW w:w="1930" w:type="dxa"/>
            <w:shd w:val="clear" w:color="auto" w:fill="auto"/>
            <w:tcMar>
              <w:top w:w="100" w:type="dxa"/>
              <w:left w:w="100" w:type="dxa"/>
              <w:bottom w:w="100" w:type="dxa"/>
              <w:right w:w="100" w:type="dxa"/>
            </w:tcMar>
          </w:tcPr>
          <w:p w14:paraId="0C436948" w14:textId="620159D6" w:rsidR="006E6389" w:rsidRDefault="006E6389" w:rsidP="008F50F7">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kan producera en förståelig och smidig text. </w:t>
            </w:r>
          </w:p>
          <w:p w14:paraId="68E05FD3" w14:textId="77777777" w:rsidR="008F50F7" w:rsidRPr="00C373A7" w:rsidRDefault="008F50F7" w:rsidP="008F50F7">
            <w:pPr>
              <w:spacing w:line="276" w:lineRule="auto"/>
              <w:ind w:right="100"/>
              <w:contextualSpacing/>
              <w:rPr>
                <w:rFonts w:eastAsia="Times New Roman"/>
                <w:color w:val="000000"/>
                <w:sz w:val="24"/>
                <w:szCs w:val="24"/>
                <w:lang w:val="sv-SE"/>
              </w:rPr>
            </w:pPr>
          </w:p>
          <w:p w14:paraId="4DEA6CB1" w14:textId="02C2F526" w:rsidR="00351921" w:rsidRPr="00C373A7" w:rsidRDefault="006E6389" w:rsidP="008F50F7">
            <w:pPr>
              <w:spacing w:line="276" w:lineRule="auto"/>
              <w:ind w:right="100"/>
              <w:contextualSpacing/>
              <w:rPr>
                <w:rFonts w:eastAsia="Times New Roman"/>
                <w:sz w:val="24"/>
                <w:szCs w:val="24"/>
                <w:lang w:val="sv-SE"/>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kan strukturera sin text och sina stycken logiskt och fästa uppmärksamhet vid ordval samt följa skriftspråksnormerna. </w:t>
            </w:r>
          </w:p>
          <w:p w14:paraId="35589DB7" w14:textId="77777777" w:rsidR="003550D0" w:rsidRPr="00C373A7" w:rsidRDefault="003550D0" w:rsidP="008F50F7">
            <w:pPr>
              <w:spacing w:after="0" w:line="276" w:lineRule="auto"/>
              <w:contextualSpacing/>
              <w:rPr>
                <w:rFonts w:eastAsia="Calibri"/>
                <w:sz w:val="24"/>
                <w:szCs w:val="24"/>
                <w:lang w:val="sv-SE"/>
              </w:rPr>
            </w:pPr>
          </w:p>
        </w:tc>
      </w:tr>
      <w:tr w:rsidR="003550D0" w:rsidRPr="00F43B08" w14:paraId="255A1CF0" w14:textId="77777777" w:rsidTr="00925989">
        <w:trPr>
          <w:trHeight w:val="283"/>
        </w:trPr>
        <w:tc>
          <w:tcPr>
            <w:tcW w:w="1928" w:type="dxa"/>
            <w:shd w:val="clear" w:color="auto" w:fill="auto"/>
          </w:tcPr>
          <w:p w14:paraId="625068D7" w14:textId="77777777" w:rsidR="003550D0" w:rsidRPr="00C373A7" w:rsidRDefault="003550D0" w:rsidP="008F50F7">
            <w:pPr>
              <w:spacing w:after="0" w:line="276" w:lineRule="auto"/>
              <w:contextualSpacing/>
              <w:rPr>
                <w:rFonts w:eastAsia="Calibri"/>
                <w:sz w:val="24"/>
                <w:szCs w:val="24"/>
              </w:rPr>
            </w:pPr>
            <w:r w:rsidRPr="00C373A7">
              <w:rPr>
                <w:sz w:val="24"/>
                <w:szCs w:val="24"/>
              </w:rPr>
              <w:t xml:space="preserve">M4 uppmuntra den studerande att producera berättande, </w:t>
            </w:r>
            <w:r w:rsidRPr="00C373A7">
              <w:rPr>
                <w:sz w:val="24"/>
                <w:szCs w:val="24"/>
              </w:rPr>
              <w:lastRenderedPageBreak/>
              <w:t>beskrivande, instruerande, argumenterande och reflekterande texter</w:t>
            </w:r>
          </w:p>
        </w:tc>
        <w:tc>
          <w:tcPr>
            <w:tcW w:w="1928" w:type="dxa"/>
            <w:shd w:val="clear" w:color="auto" w:fill="auto"/>
          </w:tcPr>
          <w:p w14:paraId="41D2FC90" w14:textId="77777777" w:rsidR="003550D0" w:rsidRPr="00C373A7" w:rsidRDefault="003550D0" w:rsidP="008F50F7">
            <w:pPr>
              <w:spacing w:after="0" w:line="276" w:lineRule="auto"/>
              <w:contextualSpacing/>
              <w:rPr>
                <w:rFonts w:eastAsia="Calibri"/>
                <w:sz w:val="24"/>
                <w:szCs w:val="24"/>
                <w:lang w:val="sv-SE"/>
              </w:rPr>
            </w:pPr>
            <w:r w:rsidRPr="00C373A7">
              <w:rPr>
                <w:rFonts w:eastAsia="Calibri"/>
                <w:sz w:val="24"/>
                <w:szCs w:val="24"/>
                <w:lang w:val="sv-SE"/>
              </w:rPr>
              <w:lastRenderedPageBreak/>
              <w:t>emo1</w:t>
            </w:r>
          </w:p>
        </w:tc>
        <w:tc>
          <w:tcPr>
            <w:tcW w:w="1928" w:type="dxa"/>
            <w:shd w:val="clear" w:color="auto" w:fill="auto"/>
            <w:tcMar>
              <w:top w:w="100" w:type="dxa"/>
              <w:left w:w="100" w:type="dxa"/>
              <w:bottom w:w="100" w:type="dxa"/>
              <w:right w:w="100" w:type="dxa"/>
            </w:tcMar>
          </w:tcPr>
          <w:p w14:paraId="562FEED6" w14:textId="588CC813" w:rsidR="003550D0" w:rsidRPr="00C373A7" w:rsidRDefault="001C284B" w:rsidP="008F50F7">
            <w:pPr>
              <w:spacing w:after="0" w:line="276" w:lineRule="auto"/>
              <w:contextualSpacing/>
              <w:rPr>
                <w:rFonts w:eastAsia="Calibri"/>
                <w:sz w:val="24"/>
                <w:szCs w:val="24"/>
              </w:rPr>
            </w:pPr>
            <w:r w:rsidRPr="00C373A7">
              <w:rPr>
                <w:color w:val="000000"/>
                <w:sz w:val="24"/>
                <w:szCs w:val="24"/>
                <w:lang w:val="sv-SE" w:bidi="sv-FI"/>
              </w:rPr>
              <w:t xml:space="preserve">Den studerande </w:t>
            </w:r>
            <w:r w:rsidR="00351921" w:rsidRPr="00C373A7">
              <w:rPr>
                <w:color w:val="000000"/>
                <w:sz w:val="24"/>
                <w:szCs w:val="24"/>
                <w:lang w:val="sv-SE" w:bidi="sv-FI"/>
              </w:rPr>
              <w:t xml:space="preserve">uppmuntras att producera berättande, </w:t>
            </w:r>
            <w:r w:rsidR="00351921" w:rsidRPr="00C373A7">
              <w:rPr>
                <w:color w:val="000000"/>
                <w:sz w:val="24"/>
                <w:szCs w:val="24"/>
                <w:lang w:val="sv-SE" w:bidi="sv-FI"/>
              </w:rPr>
              <w:lastRenderedPageBreak/>
              <w:t>beskrivande, instruerande, ställningstagande och reflekterande texter.</w:t>
            </w:r>
          </w:p>
        </w:tc>
        <w:tc>
          <w:tcPr>
            <w:tcW w:w="1928" w:type="dxa"/>
            <w:shd w:val="clear" w:color="auto" w:fill="auto"/>
          </w:tcPr>
          <w:p w14:paraId="07EA6F5F" w14:textId="77777777" w:rsidR="003550D0" w:rsidRPr="00C373A7" w:rsidRDefault="003550D0" w:rsidP="008F50F7">
            <w:pPr>
              <w:spacing w:after="0" w:line="276" w:lineRule="auto"/>
              <w:contextualSpacing/>
              <w:rPr>
                <w:rFonts w:eastAsia="Calibri"/>
                <w:sz w:val="24"/>
                <w:szCs w:val="24"/>
              </w:rPr>
            </w:pPr>
            <w:r w:rsidRPr="00C373A7">
              <w:rPr>
                <w:sz w:val="24"/>
                <w:szCs w:val="24"/>
              </w:rPr>
              <w:lastRenderedPageBreak/>
              <w:t xml:space="preserve">Förmåga att producera texter som </w:t>
            </w:r>
            <w:r w:rsidRPr="00C373A7">
              <w:rPr>
                <w:sz w:val="24"/>
                <w:szCs w:val="24"/>
              </w:rPr>
              <w:lastRenderedPageBreak/>
              <w:t>representerar olika textgenrer</w:t>
            </w:r>
          </w:p>
        </w:tc>
        <w:tc>
          <w:tcPr>
            <w:tcW w:w="1928" w:type="dxa"/>
            <w:shd w:val="clear" w:color="auto" w:fill="auto"/>
            <w:tcMar>
              <w:top w:w="100" w:type="dxa"/>
              <w:left w:w="100" w:type="dxa"/>
              <w:bottom w:w="100" w:type="dxa"/>
              <w:right w:w="100" w:type="dxa"/>
            </w:tcMar>
          </w:tcPr>
          <w:p w14:paraId="47BF4B01" w14:textId="540899BB" w:rsidR="003550D0" w:rsidRPr="00C373A7" w:rsidRDefault="001C284B" w:rsidP="008F50F7">
            <w:pPr>
              <w:spacing w:after="0" w:line="276" w:lineRule="auto"/>
              <w:contextualSpacing/>
              <w:rPr>
                <w:rFonts w:eastAsia="Calibri"/>
                <w:sz w:val="24"/>
                <w:szCs w:val="24"/>
              </w:rPr>
            </w:pPr>
            <w:r w:rsidRPr="00C373A7">
              <w:rPr>
                <w:rFonts w:eastAsia="Times New Roman"/>
                <w:color w:val="000000"/>
                <w:sz w:val="24"/>
                <w:szCs w:val="24"/>
              </w:rPr>
              <w:lastRenderedPageBreak/>
              <w:t>Den studerande</w:t>
            </w:r>
            <w:r w:rsidR="00351921" w:rsidRPr="00C373A7">
              <w:rPr>
                <w:rFonts w:eastAsia="Times New Roman"/>
                <w:color w:val="000000"/>
                <w:sz w:val="24"/>
                <w:szCs w:val="24"/>
                <w:lang w:val="sv-SE"/>
              </w:rPr>
              <w:t xml:space="preserve"> kan producera enkla och konkreta berättande </w:t>
            </w:r>
            <w:r w:rsidR="00351921" w:rsidRPr="00C373A7">
              <w:rPr>
                <w:rFonts w:eastAsia="Times New Roman"/>
                <w:color w:val="000000"/>
                <w:sz w:val="24"/>
                <w:szCs w:val="24"/>
                <w:lang w:val="sv-SE"/>
              </w:rPr>
              <w:lastRenderedPageBreak/>
              <w:t xml:space="preserve">och beskrivande texter enligt modell om ämnen som är bekanta för hen.  </w:t>
            </w:r>
          </w:p>
        </w:tc>
        <w:tc>
          <w:tcPr>
            <w:tcW w:w="1928" w:type="dxa"/>
            <w:shd w:val="clear" w:color="auto" w:fill="auto"/>
            <w:tcMar>
              <w:top w:w="100" w:type="dxa"/>
              <w:left w:w="100" w:type="dxa"/>
              <w:bottom w:w="100" w:type="dxa"/>
              <w:right w:w="100" w:type="dxa"/>
            </w:tcMar>
          </w:tcPr>
          <w:p w14:paraId="62A630D1" w14:textId="5CBD0AAE" w:rsidR="003550D0" w:rsidRPr="00C373A7" w:rsidRDefault="001C284B" w:rsidP="008F50F7">
            <w:pPr>
              <w:spacing w:after="0" w:line="276" w:lineRule="auto"/>
              <w:contextualSpacing/>
              <w:rPr>
                <w:rFonts w:eastAsia="Times New Roman"/>
                <w:sz w:val="24"/>
                <w:szCs w:val="24"/>
                <w:lang w:val="sv-SE"/>
              </w:rPr>
            </w:pPr>
            <w:r w:rsidRPr="00C373A7">
              <w:rPr>
                <w:rFonts w:eastAsia="Times New Roman"/>
                <w:color w:val="000000"/>
                <w:sz w:val="24"/>
                <w:szCs w:val="24"/>
              </w:rPr>
              <w:lastRenderedPageBreak/>
              <w:t>Den studerande</w:t>
            </w:r>
            <w:r w:rsidR="00351921" w:rsidRPr="00C373A7">
              <w:rPr>
                <w:rFonts w:eastAsia="Times New Roman"/>
                <w:color w:val="000000"/>
                <w:sz w:val="24"/>
                <w:szCs w:val="24"/>
                <w:lang w:val="sv-SE"/>
              </w:rPr>
              <w:t xml:space="preserve"> kan producera instruerande och enkla </w:t>
            </w:r>
            <w:r w:rsidR="00351921" w:rsidRPr="00C373A7">
              <w:rPr>
                <w:rFonts w:eastAsia="Times New Roman"/>
                <w:color w:val="000000"/>
                <w:sz w:val="24"/>
                <w:szCs w:val="24"/>
                <w:lang w:val="sv-SE"/>
              </w:rPr>
              <w:lastRenderedPageBreak/>
              <w:t xml:space="preserve">ställningstagande texter och med hjälp av modeller använda uttryckssätt som är typiska för dem. </w:t>
            </w:r>
          </w:p>
        </w:tc>
        <w:tc>
          <w:tcPr>
            <w:tcW w:w="1928" w:type="dxa"/>
            <w:shd w:val="clear" w:color="auto" w:fill="auto"/>
          </w:tcPr>
          <w:p w14:paraId="1CABB83D" w14:textId="5B4F974A" w:rsidR="00072A0C" w:rsidRPr="00C373A7" w:rsidRDefault="00072A0C" w:rsidP="008F50F7">
            <w:pPr>
              <w:spacing w:after="240" w:line="276" w:lineRule="auto"/>
              <w:contextualSpacing/>
              <w:rPr>
                <w:rFonts w:eastAsia="Times New Roman"/>
                <w:sz w:val="24"/>
                <w:szCs w:val="24"/>
                <w:lang w:val="sv-SE"/>
              </w:rPr>
            </w:pPr>
            <w:r w:rsidRPr="00C373A7">
              <w:rPr>
                <w:rFonts w:eastAsia="Calibri"/>
                <w:sz w:val="24"/>
                <w:szCs w:val="24"/>
                <w:lang w:val="sv-SE"/>
              </w:rPr>
              <w:lastRenderedPageBreak/>
              <w:t>Den studerande kan producera reflekte</w:t>
            </w:r>
            <w:r w:rsidR="004D4BE6" w:rsidRPr="00C373A7">
              <w:rPr>
                <w:rFonts w:eastAsia="Calibri"/>
                <w:sz w:val="24"/>
                <w:szCs w:val="24"/>
                <w:lang w:val="sv-SE"/>
              </w:rPr>
              <w:t xml:space="preserve">rande </w:t>
            </w:r>
            <w:r w:rsidRPr="00C373A7">
              <w:rPr>
                <w:rFonts w:eastAsia="Calibri"/>
                <w:sz w:val="24"/>
                <w:szCs w:val="24"/>
                <w:lang w:val="sv-SE"/>
              </w:rPr>
              <w:t xml:space="preserve">och olika </w:t>
            </w:r>
            <w:r w:rsidRPr="00C373A7">
              <w:rPr>
                <w:rFonts w:eastAsia="Calibri"/>
                <w:sz w:val="24"/>
                <w:szCs w:val="24"/>
                <w:lang w:val="sv-SE"/>
              </w:rPr>
              <w:lastRenderedPageBreak/>
              <w:t xml:space="preserve">argumenterade texter och </w:t>
            </w:r>
            <w:r w:rsidRPr="00C373A7">
              <w:rPr>
                <w:rFonts w:eastAsia="Times New Roman"/>
                <w:color w:val="000000"/>
                <w:sz w:val="24"/>
                <w:szCs w:val="24"/>
                <w:lang w:val="sv-SE"/>
              </w:rPr>
              <w:t xml:space="preserve">använda uttryckssätt som är typiska för dem. </w:t>
            </w:r>
          </w:p>
        </w:tc>
        <w:tc>
          <w:tcPr>
            <w:tcW w:w="1930" w:type="dxa"/>
            <w:shd w:val="clear" w:color="auto" w:fill="auto"/>
            <w:tcMar>
              <w:top w:w="100" w:type="dxa"/>
              <w:left w:w="100" w:type="dxa"/>
              <w:bottom w:w="100" w:type="dxa"/>
              <w:right w:w="100" w:type="dxa"/>
            </w:tcMar>
          </w:tcPr>
          <w:p w14:paraId="6F0B737B" w14:textId="176BE92C" w:rsidR="003550D0" w:rsidRPr="00C373A7" w:rsidRDefault="00072A0C" w:rsidP="008F50F7">
            <w:pPr>
              <w:spacing w:after="0" w:line="276" w:lineRule="auto"/>
              <w:contextualSpacing/>
              <w:rPr>
                <w:rFonts w:eastAsia="Times New Roman"/>
                <w:color w:val="000000"/>
                <w:sz w:val="24"/>
                <w:szCs w:val="24"/>
                <w:lang w:val="sv-SE"/>
              </w:rPr>
            </w:pPr>
            <w:r w:rsidRPr="00C373A7">
              <w:rPr>
                <w:rFonts w:eastAsia="Times New Roman"/>
                <w:color w:val="000000"/>
                <w:sz w:val="24"/>
                <w:szCs w:val="24"/>
              </w:rPr>
              <w:lastRenderedPageBreak/>
              <w:t>Den studerande</w:t>
            </w:r>
            <w:r w:rsidR="00351921" w:rsidRPr="00C373A7">
              <w:rPr>
                <w:rFonts w:eastAsia="Times New Roman"/>
                <w:color w:val="000000"/>
                <w:sz w:val="24"/>
                <w:szCs w:val="24"/>
                <w:lang w:val="sv-SE"/>
              </w:rPr>
              <w:t xml:space="preserve"> kan självständigt producera olika texter och </w:t>
            </w:r>
            <w:r w:rsidR="00351921" w:rsidRPr="00C373A7">
              <w:rPr>
                <w:rFonts w:eastAsia="Times New Roman"/>
                <w:color w:val="000000"/>
                <w:sz w:val="24"/>
                <w:szCs w:val="24"/>
                <w:lang w:val="sv-SE"/>
              </w:rPr>
              <w:lastRenderedPageBreak/>
              <w:t xml:space="preserve">mångsidigt använda uttryckssätt som är typiska för dem. </w:t>
            </w:r>
          </w:p>
        </w:tc>
      </w:tr>
      <w:tr w:rsidR="003550D0" w:rsidRPr="00F43B08" w14:paraId="753C7540" w14:textId="77777777" w:rsidTr="00925989">
        <w:trPr>
          <w:trHeight w:val="397"/>
        </w:trPr>
        <w:tc>
          <w:tcPr>
            <w:tcW w:w="15426" w:type="dxa"/>
            <w:gridSpan w:val="8"/>
            <w:shd w:val="clear" w:color="auto" w:fill="auto"/>
          </w:tcPr>
          <w:p w14:paraId="0D14E25B" w14:textId="77777777" w:rsidR="003550D0" w:rsidRPr="00C373A7" w:rsidRDefault="003550D0" w:rsidP="008F50F7">
            <w:pPr>
              <w:spacing w:after="0" w:line="276" w:lineRule="auto"/>
              <w:contextualSpacing/>
              <w:rPr>
                <w:rFonts w:eastAsia="Calibri"/>
                <w:sz w:val="24"/>
                <w:szCs w:val="24"/>
              </w:rPr>
            </w:pPr>
            <w:r w:rsidRPr="00C373A7">
              <w:rPr>
                <w:rFonts w:eastAsia="Calibri"/>
                <w:b/>
                <w:sz w:val="24"/>
                <w:szCs w:val="24"/>
              </w:rPr>
              <w:lastRenderedPageBreak/>
              <w:t>Att förstå språk, litteratur och kultur</w:t>
            </w:r>
          </w:p>
        </w:tc>
      </w:tr>
      <w:tr w:rsidR="003550D0" w:rsidRPr="00F43B08" w14:paraId="355DB2C6" w14:textId="77777777" w:rsidTr="00925989">
        <w:trPr>
          <w:trHeight w:val="283"/>
        </w:trPr>
        <w:tc>
          <w:tcPr>
            <w:tcW w:w="1928" w:type="dxa"/>
            <w:shd w:val="clear" w:color="auto" w:fill="auto"/>
          </w:tcPr>
          <w:p w14:paraId="2B6B214C" w14:textId="77777777" w:rsidR="003550D0" w:rsidRPr="00C373A7" w:rsidRDefault="003550D0" w:rsidP="008F50F7">
            <w:pPr>
              <w:spacing w:after="0" w:line="276" w:lineRule="auto"/>
              <w:contextualSpacing/>
              <w:rPr>
                <w:rFonts w:eastAsia="Calibri"/>
                <w:sz w:val="24"/>
                <w:szCs w:val="24"/>
              </w:rPr>
            </w:pPr>
            <w:r w:rsidRPr="00C373A7">
              <w:rPr>
                <w:sz w:val="24"/>
                <w:szCs w:val="24"/>
              </w:rPr>
              <w:t>M5 handleda den studerande att reflektera över användningen av det egna modersmålet, modersmålets betydelse och ställning i olika språkgemenskaper och att ta del av medier och kulturutbud på olika språk</w:t>
            </w:r>
          </w:p>
        </w:tc>
        <w:tc>
          <w:tcPr>
            <w:tcW w:w="1928" w:type="dxa"/>
            <w:shd w:val="clear" w:color="auto" w:fill="auto"/>
          </w:tcPr>
          <w:p w14:paraId="47E91CA0" w14:textId="77777777" w:rsidR="003550D0" w:rsidRPr="00C373A7" w:rsidRDefault="003550D0" w:rsidP="008F50F7">
            <w:pPr>
              <w:spacing w:after="0" w:line="276" w:lineRule="auto"/>
              <w:contextualSpacing/>
              <w:rPr>
                <w:rFonts w:eastAsia="Calibri"/>
                <w:sz w:val="24"/>
                <w:szCs w:val="24"/>
                <w:lang w:val="sv-SE"/>
              </w:rPr>
            </w:pPr>
            <w:r w:rsidRPr="00C373A7">
              <w:rPr>
                <w:rFonts w:eastAsia="Calibri"/>
                <w:sz w:val="24"/>
                <w:szCs w:val="24"/>
                <w:lang w:val="sv-SE"/>
              </w:rPr>
              <w:t>emo2</w:t>
            </w:r>
          </w:p>
        </w:tc>
        <w:tc>
          <w:tcPr>
            <w:tcW w:w="1928" w:type="dxa"/>
            <w:shd w:val="clear" w:color="auto" w:fill="auto"/>
            <w:tcMar>
              <w:top w:w="100" w:type="dxa"/>
              <w:left w:w="100" w:type="dxa"/>
              <w:bottom w:w="100" w:type="dxa"/>
              <w:right w:w="100" w:type="dxa"/>
            </w:tcMar>
          </w:tcPr>
          <w:p w14:paraId="54FC12EC" w14:textId="64C77641" w:rsidR="003550D0" w:rsidRPr="00C373A7" w:rsidRDefault="00BA6203" w:rsidP="008F50F7">
            <w:pPr>
              <w:spacing w:after="0" w:line="276" w:lineRule="auto"/>
              <w:contextualSpacing/>
              <w:rPr>
                <w:rFonts w:eastAsia="Calibri"/>
                <w:sz w:val="24"/>
                <w:szCs w:val="24"/>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reflekterar över språklig och kulturell identitet samt användningen av modersmålet, dess betydelse och ställning som en del av olika språkliga gemenskaper samt drar nytta av medier och kulturutbud på det egna modersmålet.</w:t>
            </w:r>
          </w:p>
        </w:tc>
        <w:tc>
          <w:tcPr>
            <w:tcW w:w="1928" w:type="dxa"/>
            <w:shd w:val="clear" w:color="auto" w:fill="auto"/>
          </w:tcPr>
          <w:p w14:paraId="656EB7AE" w14:textId="77777777" w:rsidR="003550D0" w:rsidRPr="00C373A7" w:rsidRDefault="003550D0" w:rsidP="008F50F7">
            <w:pPr>
              <w:spacing w:after="0" w:line="276" w:lineRule="auto"/>
              <w:contextualSpacing/>
              <w:rPr>
                <w:rFonts w:eastAsia="Calibri"/>
                <w:sz w:val="24"/>
                <w:szCs w:val="24"/>
              </w:rPr>
            </w:pPr>
            <w:r w:rsidRPr="00C373A7">
              <w:rPr>
                <w:sz w:val="24"/>
                <w:szCs w:val="24"/>
              </w:rPr>
              <w:t>Förmåga att observera användningen av det egna modersmålet, modersmålets betydelse och ställning</w:t>
            </w:r>
          </w:p>
        </w:tc>
        <w:tc>
          <w:tcPr>
            <w:tcW w:w="1928" w:type="dxa"/>
            <w:shd w:val="clear" w:color="auto" w:fill="auto"/>
            <w:tcMar>
              <w:top w:w="100" w:type="dxa"/>
              <w:left w:w="100" w:type="dxa"/>
              <w:bottom w:w="100" w:type="dxa"/>
              <w:right w:w="100" w:type="dxa"/>
            </w:tcMar>
          </w:tcPr>
          <w:p w14:paraId="63898725" w14:textId="45D7C20E" w:rsidR="00351921" w:rsidRPr="00C373A7" w:rsidRDefault="00BA6203" w:rsidP="008F50F7">
            <w:pPr>
              <w:spacing w:after="240" w:line="276" w:lineRule="auto"/>
              <w:contextualSpacing/>
              <w:rPr>
                <w:rFonts w:eastAsia="Times New Roman"/>
                <w:color w:val="000000"/>
                <w:sz w:val="24"/>
                <w:szCs w:val="24"/>
                <w:lang w:val="sv-SE"/>
              </w:rPr>
            </w:pPr>
            <w:r w:rsidRPr="00C373A7">
              <w:rPr>
                <w:rFonts w:eastAsia="Times New Roman"/>
                <w:color w:val="000000"/>
                <w:sz w:val="24"/>
                <w:szCs w:val="24"/>
              </w:rPr>
              <w:t>Den studerande</w:t>
            </w:r>
            <w:r w:rsidR="00351921" w:rsidRPr="00C373A7">
              <w:rPr>
                <w:rFonts w:eastAsia="Times New Roman"/>
                <w:color w:val="000000"/>
                <w:sz w:val="24"/>
                <w:szCs w:val="24"/>
                <w:lang w:val="sv-SE"/>
              </w:rPr>
              <w:t xml:space="preserve"> kan identifiera något språkligt eller kulturellt särdrag från hens egen bakgrund.</w:t>
            </w:r>
          </w:p>
          <w:p w14:paraId="7672BF44" w14:textId="77777777" w:rsidR="008F50F7" w:rsidRDefault="008F50F7" w:rsidP="008F50F7">
            <w:pPr>
              <w:spacing w:after="240" w:line="276" w:lineRule="auto"/>
              <w:contextualSpacing/>
              <w:rPr>
                <w:rFonts w:eastAsia="Times New Roman"/>
                <w:color w:val="000000"/>
                <w:sz w:val="24"/>
                <w:szCs w:val="24"/>
                <w:lang w:val="sv-SE"/>
              </w:rPr>
            </w:pPr>
          </w:p>
          <w:p w14:paraId="2E1276BA" w14:textId="2B208B11" w:rsidR="00351921" w:rsidRPr="00C373A7" w:rsidRDefault="00FF6985" w:rsidP="008F50F7">
            <w:pPr>
              <w:spacing w:after="240" w:line="276" w:lineRule="auto"/>
              <w:contextualSpacing/>
              <w:rPr>
                <w:rFonts w:eastAsia="Times New Roman"/>
                <w:color w:val="000000"/>
                <w:sz w:val="24"/>
                <w:szCs w:val="24"/>
                <w:lang w:val="sv-SE"/>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känner i någon mån till medier och kulturutbud på det egna språket. </w:t>
            </w:r>
          </w:p>
          <w:p w14:paraId="156180B6" w14:textId="77777777" w:rsidR="003550D0" w:rsidRPr="00C373A7" w:rsidRDefault="003550D0" w:rsidP="008F50F7">
            <w:pPr>
              <w:spacing w:after="0" w:line="276" w:lineRule="auto"/>
              <w:contextualSpacing/>
              <w:rPr>
                <w:rFonts w:eastAsia="Calibri"/>
                <w:sz w:val="24"/>
                <w:szCs w:val="24"/>
                <w:lang w:val="sv-SE"/>
              </w:rPr>
            </w:pPr>
          </w:p>
        </w:tc>
        <w:tc>
          <w:tcPr>
            <w:tcW w:w="1928" w:type="dxa"/>
            <w:shd w:val="clear" w:color="auto" w:fill="auto"/>
            <w:tcMar>
              <w:top w:w="100" w:type="dxa"/>
              <w:left w:w="100" w:type="dxa"/>
              <w:bottom w:w="100" w:type="dxa"/>
              <w:right w:w="100" w:type="dxa"/>
            </w:tcMar>
          </w:tcPr>
          <w:p w14:paraId="58937000" w14:textId="088524FA" w:rsidR="00351921" w:rsidRPr="00C373A7" w:rsidRDefault="00BA6203" w:rsidP="008F50F7">
            <w:pPr>
              <w:spacing w:after="0"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kan med hjälp av modeller beskriva betydelsen av språklig och kulturell identitet och med hjälp av stödfrågor jämföra dem med bekanta språk och kulturer, även Finland och finländsk kultur.</w:t>
            </w:r>
          </w:p>
          <w:p w14:paraId="2B3C9E72" w14:textId="77777777" w:rsidR="003550D0" w:rsidRPr="00C373A7" w:rsidRDefault="003550D0" w:rsidP="008F50F7">
            <w:pPr>
              <w:spacing w:after="0" w:line="276" w:lineRule="auto"/>
              <w:contextualSpacing/>
              <w:rPr>
                <w:rFonts w:eastAsia="Calibri"/>
                <w:sz w:val="24"/>
                <w:szCs w:val="24"/>
                <w:lang w:val="sv-SE"/>
              </w:rPr>
            </w:pPr>
          </w:p>
        </w:tc>
        <w:tc>
          <w:tcPr>
            <w:tcW w:w="1928" w:type="dxa"/>
            <w:shd w:val="clear" w:color="auto" w:fill="auto"/>
          </w:tcPr>
          <w:p w14:paraId="22D963A4" w14:textId="77777777" w:rsidR="008F50F7" w:rsidRDefault="004D4BE6" w:rsidP="008F50F7">
            <w:pPr>
              <w:spacing w:after="0" w:line="276" w:lineRule="auto"/>
              <w:contextualSpacing/>
              <w:rPr>
                <w:sz w:val="24"/>
                <w:szCs w:val="24"/>
                <w:lang w:val="sv-SE"/>
              </w:rPr>
            </w:pPr>
            <w:r w:rsidRPr="00C373A7">
              <w:rPr>
                <w:sz w:val="24"/>
                <w:szCs w:val="24"/>
                <w:lang w:val="sv-SE"/>
              </w:rPr>
              <w:t xml:space="preserve">Den studerande kan beskriva sin språkliga och kulturella identitet samt användningen av modersmålet, dess betydelse och ställning bland andra språk. </w:t>
            </w:r>
          </w:p>
          <w:p w14:paraId="3A92B21C" w14:textId="77777777" w:rsidR="008F50F7" w:rsidRDefault="008F50F7" w:rsidP="008F50F7">
            <w:pPr>
              <w:spacing w:after="0" w:line="276" w:lineRule="auto"/>
              <w:contextualSpacing/>
              <w:rPr>
                <w:sz w:val="24"/>
                <w:szCs w:val="24"/>
                <w:lang w:val="sv-SE"/>
              </w:rPr>
            </w:pPr>
          </w:p>
          <w:p w14:paraId="4F974B36" w14:textId="08D04FD1" w:rsidR="00BA6203" w:rsidRPr="00C373A7" w:rsidRDefault="004D4BE6" w:rsidP="008F50F7">
            <w:pPr>
              <w:spacing w:after="0" w:line="276" w:lineRule="auto"/>
              <w:contextualSpacing/>
              <w:rPr>
                <w:rFonts w:eastAsia="Calibri"/>
                <w:strike/>
                <w:sz w:val="24"/>
                <w:szCs w:val="24"/>
                <w:lang w:val="sv-SE"/>
              </w:rPr>
            </w:pPr>
            <w:r w:rsidRPr="00C373A7">
              <w:rPr>
                <w:sz w:val="24"/>
                <w:szCs w:val="24"/>
                <w:lang w:val="sv-SE"/>
              </w:rPr>
              <w:t>Den studerande kan dra nytta av medier och kulturutbud på det egna språket.</w:t>
            </w:r>
            <w:r w:rsidR="00BA6203" w:rsidRPr="00C373A7">
              <w:rPr>
                <w:sz w:val="24"/>
                <w:szCs w:val="24"/>
                <w:lang w:val="sv-SE"/>
              </w:rPr>
              <w:t xml:space="preserve"> </w:t>
            </w:r>
          </w:p>
        </w:tc>
        <w:tc>
          <w:tcPr>
            <w:tcW w:w="1930" w:type="dxa"/>
            <w:shd w:val="clear" w:color="auto" w:fill="auto"/>
            <w:tcMar>
              <w:top w:w="100" w:type="dxa"/>
              <w:left w:w="100" w:type="dxa"/>
              <w:bottom w:w="100" w:type="dxa"/>
              <w:right w:w="100" w:type="dxa"/>
            </w:tcMar>
          </w:tcPr>
          <w:p w14:paraId="7A2D419D" w14:textId="28C7A3F4" w:rsidR="00351921" w:rsidRDefault="00BA6203" w:rsidP="008F50F7">
            <w:pPr>
              <w:spacing w:after="0" w:line="276" w:lineRule="auto"/>
              <w:ind w:right="100"/>
              <w:contextualSpacing/>
              <w:rPr>
                <w:rFonts w:eastAsia="Times New Roman"/>
                <w:color w:val="000000"/>
                <w:sz w:val="24"/>
                <w:szCs w:val="24"/>
                <w:lang w:val="sv-SE"/>
              </w:rPr>
            </w:pPr>
            <w:r w:rsidRPr="00C373A7">
              <w:rPr>
                <w:rFonts w:eastAsia="Times New Roman"/>
                <w:color w:val="000000"/>
                <w:sz w:val="24"/>
                <w:szCs w:val="24"/>
              </w:rPr>
              <w:t>Den studerande</w:t>
            </w:r>
            <w:r w:rsidR="00351921" w:rsidRPr="00C373A7">
              <w:rPr>
                <w:rFonts w:eastAsia="Times New Roman"/>
                <w:color w:val="000000"/>
                <w:sz w:val="24"/>
                <w:szCs w:val="24"/>
                <w:lang w:val="sv-SE"/>
              </w:rPr>
              <w:t xml:space="preserve"> kan självständigt be skriva sin språkliga och kulturella identitet samt användningen av modersmålet, dess betydelse och ställning bland andra språk, både ur ett individuellt och samhälleligt perspektiv. </w:t>
            </w:r>
          </w:p>
          <w:p w14:paraId="0DE9A1EF" w14:textId="77777777" w:rsidR="008F50F7" w:rsidRPr="00C373A7" w:rsidRDefault="008F50F7" w:rsidP="008F50F7">
            <w:pPr>
              <w:spacing w:after="0" w:line="276" w:lineRule="auto"/>
              <w:ind w:right="100"/>
              <w:contextualSpacing/>
              <w:rPr>
                <w:rFonts w:eastAsia="Times New Roman"/>
                <w:color w:val="000000"/>
                <w:sz w:val="24"/>
                <w:szCs w:val="24"/>
                <w:lang w:val="sv-SE"/>
              </w:rPr>
            </w:pPr>
          </w:p>
          <w:p w14:paraId="353B0C90" w14:textId="27938B8D" w:rsidR="003550D0" w:rsidRPr="00C373A7" w:rsidRDefault="00BA6203" w:rsidP="008F50F7">
            <w:pPr>
              <w:spacing w:after="0" w:line="276" w:lineRule="auto"/>
              <w:contextualSpacing/>
              <w:rPr>
                <w:rFonts w:eastAsia="Calibri"/>
                <w:sz w:val="24"/>
                <w:szCs w:val="24"/>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drar på ett kreativt och </w:t>
            </w:r>
            <w:r w:rsidR="00351921" w:rsidRPr="00C373A7">
              <w:rPr>
                <w:rFonts w:eastAsia="Times New Roman"/>
                <w:color w:val="000000"/>
                <w:sz w:val="24"/>
                <w:szCs w:val="24"/>
                <w:lang w:val="sv-SE"/>
              </w:rPr>
              <w:lastRenderedPageBreak/>
              <w:t>självständigt sätt nytta av medier och kulturutbud på det egna språket.</w:t>
            </w:r>
          </w:p>
        </w:tc>
      </w:tr>
      <w:tr w:rsidR="003550D0" w:rsidRPr="00F43B08" w14:paraId="34FCFD64" w14:textId="77777777" w:rsidTr="00925989">
        <w:trPr>
          <w:trHeight w:val="283"/>
        </w:trPr>
        <w:tc>
          <w:tcPr>
            <w:tcW w:w="1928" w:type="dxa"/>
            <w:shd w:val="clear" w:color="auto" w:fill="auto"/>
          </w:tcPr>
          <w:p w14:paraId="66A03430" w14:textId="77777777" w:rsidR="003550D0" w:rsidRPr="00C373A7" w:rsidRDefault="003550D0" w:rsidP="008F50F7">
            <w:pPr>
              <w:spacing w:after="0" w:line="276" w:lineRule="auto"/>
              <w:contextualSpacing/>
              <w:rPr>
                <w:rFonts w:eastAsia="Calibri"/>
                <w:sz w:val="24"/>
                <w:szCs w:val="24"/>
              </w:rPr>
            </w:pPr>
            <w:r w:rsidRPr="00C373A7">
              <w:rPr>
                <w:sz w:val="24"/>
                <w:szCs w:val="24"/>
              </w:rPr>
              <w:lastRenderedPageBreak/>
              <w:t>M6 handleda den studerande att identifiera olika språkliga register, till exempel skillnader mellan tal- och skriftspråk samt språkbruket i olika situationer</w:t>
            </w:r>
          </w:p>
        </w:tc>
        <w:tc>
          <w:tcPr>
            <w:tcW w:w="1928" w:type="dxa"/>
            <w:shd w:val="clear" w:color="auto" w:fill="auto"/>
          </w:tcPr>
          <w:p w14:paraId="2AFF029C" w14:textId="77777777" w:rsidR="003550D0" w:rsidRPr="00C373A7" w:rsidRDefault="003550D0" w:rsidP="008F50F7">
            <w:pPr>
              <w:spacing w:after="0" w:line="276" w:lineRule="auto"/>
              <w:contextualSpacing/>
              <w:rPr>
                <w:rFonts w:eastAsia="Calibri"/>
                <w:sz w:val="24"/>
                <w:szCs w:val="24"/>
                <w:lang w:val="sv-SE"/>
              </w:rPr>
            </w:pPr>
            <w:r w:rsidRPr="00C373A7">
              <w:rPr>
                <w:rFonts w:eastAsia="Calibri"/>
                <w:sz w:val="24"/>
                <w:szCs w:val="24"/>
                <w:lang w:val="sv-SE"/>
              </w:rPr>
              <w:t>emo2</w:t>
            </w:r>
          </w:p>
        </w:tc>
        <w:tc>
          <w:tcPr>
            <w:tcW w:w="1928" w:type="dxa"/>
            <w:shd w:val="clear" w:color="auto" w:fill="auto"/>
            <w:tcMar>
              <w:top w:w="100" w:type="dxa"/>
              <w:left w:w="100" w:type="dxa"/>
              <w:bottom w:w="100" w:type="dxa"/>
              <w:right w:w="100" w:type="dxa"/>
            </w:tcMar>
          </w:tcPr>
          <w:p w14:paraId="1413E71A" w14:textId="4A1401C1" w:rsidR="003550D0" w:rsidRPr="00C373A7" w:rsidRDefault="002E57D8" w:rsidP="008F50F7">
            <w:pPr>
              <w:spacing w:after="0" w:line="276" w:lineRule="auto"/>
              <w:ind w:right="100"/>
              <w:contextualSpacing/>
              <w:rPr>
                <w:rFonts w:eastAsia="Times New Roman"/>
                <w:color w:val="000000"/>
                <w:sz w:val="24"/>
                <w:szCs w:val="24"/>
                <w:lang w:val="sv-SE"/>
              </w:rPr>
            </w:pPr>
            <w:r w:rsidRPr="00C373A7">
              <w:rPr>
                <w:sz w:val="24"/>
                <w:szCs w:val="24"/>
                <w:lang w:val="sv-SE" w:bidi="sv-FI"/>
              </w:rPr>
              <w:t>Den studerande</w:t>
            </w:r>
            <w:r w:rsidR="00351921" w:rsidRPr="00C373A7">
              <w:rPr>
                <w:sz w:val="24"/>
                <w:szCs w:val="24"/>
                <w:lang w:val="sv-SE" w:bidi="sv-FI"/>
              </w:rPr>
              <w:t xml:space="preserve"> identifierar olika språkliga register, till exempel skillnader mellan tal- och skriftspråk samt språkbruket i olika situatio-ner.</w:t>
            </w:r>
          </w:p>
        </w:tc>
        <w:tc>
          <w:tcPr>
            <w:tcW w:w="1928" w:type="dxa"/>
            <w:shd w:val="clear" w:color="auto" w:fill="auto"/>
          </w:tcPr>
          <w:p w14:paraId="5A958E69" w14:textId="77777777" w:rsidR="003550D0" w:rsidRPr="00C373A7" w:rsidRDefault="003550D0" w:rsidP="008F50F7">
            <w:pPr>
              <w:spacing w:after="0" w:line="276" w:lineRule="auto"/>
              <w:contextualSpacing/>
              <w:rPr>
                <w:rFonts w:eastAsia="Calibri"/>
                <w:sz w:val="24"/>
                <w:szCs w:val="24"/>
                <w:lang w:val="sv-SE"/>
              </w:rPr>
            </w:pPr>
            <w:r w:rsidRPr="00C373A7">
              <w:rPr>
                <w:sz w:val="24"/>
                <w:szCs w:val="24"/>
              </w:rPr>
              <w:t>Språklig medvetenhet</w:t>
            </w:r>
          </w:p>
        </w:tc>
        <w:tc>
          <w:tcPr>
            <w:tcW w:w="1928" w:type="dxa"/>
            <w:shd w:val="clear" w:color="auto" w:fill="auto"/>
            <w:tcMar>
              <w:top w:w="100" w:type="dxa"/>
              <w:left w:w="100" w:type="dxa"/>
              <w:bottom w:w="100" w:type="dxa"/>
              <w:right w:w="100" w:type="dxa"/>
            </w:tcMar>
          </w:tcPr>
          <w:p w14:paraId="3685344D" w14:textId="2B0E9504" w:rsidR="003550D0" w:rsidRPr="00C373A7" w:rsidRDefault="002E57D8" w:rsidP="008F50F7">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kan med hjälp av modell och stödfrågor göra enstaka iakttagelser kring särdrag i text och språk såsom </w:t>
            </w:r>
            <w:r w:rsidR="00351921" w:rsidRPr="00C373A7">
              <w:rPr>
                <w:color w:val="000000"/>
                <w:sz w:val="24"/>
                <w:szCs w:val="24"/>
                <w:lang w:val="sv-SE" w:bidi="sv-FI"/>
              </w:rPr>
              <w:t>skillnader mellan tal- och skriftspråk.</w:t>
            </w:r>
          </w:p>
        </w:tc>
        <w:tc>
          <w:tcPr>
            <w:tcW w:w="1928" w:type="dxa"/>
            <w:shd w:val="clear" w:color="auto" w:fill="auto"/>
            <w:tcMar>
              <w:top w:w="100" w:type="dxa"/>
              <w:left w:w="100" w:type="dxa"/>
              <w:bottom w:w="100" w:type="dxa"/>
              <w:right w:w="100" w:type="dxa"/>
            </w:tcMar>
          </w:tcPr>
          <w:p w14:paraId="2F3445DD" w14:textId="3E3BDEBD" w:rsidR="003550D0" w:rsidRPr="00C373A7" w:rsidRDefault="002E57D8" w:rsidP="008F50F7">
            <w:pPr>
              <w:spacing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kan med hjälp av modell göra iakttagelser kring särdrag i språk och text och </w:t>
            </w:r>
            <w:r w:rsidR="00351921" w:rsidRPr="00C373A7">
              <w:rPr>
                <w:color w:val="000000"/>
                <w:sz w:val="24"/>
                <w:szCs w:val="24"/>
                <w:lang w:val="sv-SE" w:bidi="sv-FI"/>
              </w:rPr>
              <w:t xml:space="preserve">skillnader mellan olika register och stilar. </w:t>
            </w:r>
          </w:p>
        </w:tc>
        <w:tc>
          <w:tcPr>
            <w:tcW w:w="1928" w:type="dxa"/>
            <w:shd w:val="clear" w:color="auto" w:fill="auto"/>
          </w:tcPr>
          <w:p w14:paraId="35E7A0CB" w14:textId="77777777" w:rsidR="008F50F7" w:rsidRDefault="00647D95" w:rsidP="008F50F7">
            <w:pPr>
              <w:spacing w:after="0" w:line="276" w:lineRule="auto"/>
              <w:contextualSpacing/>
              <w:rPr>
                <w:sz w:val="24"/>
                <w:szCs w:val="24"/>
                <w:lang w:val="sv-SE"/>
              </w:rPr>
            </w:pPr>
            <w:r w:rsidRPr="00C373A7">
              <w:rPr>
                <w:sz w:val="24"/>
                <w:szCs w:val="24"/>
                <w:lang w:val="sv-SE"/>
              </w:rPr>
              <w:t xml:space="preserve">Den studerande kan identifiera olika språkliga register, skillnader mellan tal- och skriftspråk samt språkbruket i olika situationer. </w:t>
            </w:r>
          </w:p>
          <w:p w14:paraId="18AEAD55" w14:textId="77777777" w:rsidR="008F50F7" w:rsidRDefault="008F50F7" w:rsidP="008F50F7">
            <w:pPr>
              <w:spacing w:after="0" w:line="276" w:lineRule="auto"/>
              <w:contextualSpacing/>
              <w:rPr>
                <w:sz w:val="24"/>
                <w:szCs w:val="24"/>
                <w:lang w:val="sv-SE"/>
              </w:rPr>
            </w:pPr>
          </w:p>
          <w:p w14:paraId="03690B9A" w14:textId="12105C39" w:rsidR="002E57D8" w:rsidRPr="00C373A7" w:rsidRDefault="00647D95" w:rsidP="008F50F7">
            <w:pPr>
              <w:spacing w:after="0" w:line="276" w:lineRule="auto"/>
              <w:contextualSpacing/>
              <w:rPr>
                <w:strike/>
                <w:sz w:val="24"/>
                <w:szCs w:val="24"/>
                <w:lang w:val="sv-SE"/>
              </w:rPr>
            </w:pPr>
            <w:r w:rsidRPr="00C373A7">
              <w:rPr>
                <w:sz w:val="24"/>
                <w:szCs w:val="24"/>
                <w:lang w:val="sv-SE"/>
              </w:rPr>
              <w:t xml:space="preserve">Den studerande </w:t>
            </w:r>
            <w:r w:rsidR="00921802" w:rsidRPr="00C373A7">
              <w:rPr>
                <w:sz w:val="24"/>
                <w:szCs w:val="24"/>
                <w:lang w:val="sv-SE"/>
              </w:rPr>
              <w:t xml:space="preserve">kan med hjälp av en modell använda olika språkliga register. </w:t>
            </w:r>
          </w:p>
        </w:tc>
        <w:tc>
          <w:tcPr>
            <w:tcW w:w="1930" w:type="dxa"/>
            <w:shd w:val="clear" w:color="auto" w:fill="auto"/>
            <w:tcMar>
              <w:top w:w="100" w:type="dxa"/>
              <w:left w:w="100" w:type="dxa"/>
              <w:bottom w:w="100" w:type="dxa"/>
              <w:right w:w="100" w:type="dxa"/>
            </w:tcMar>
          </w:tcPr>
          <w:p w14:paraId="6FEEBE07" w14:textId="050560AD" w:rsidR="003550D0" w:rsidRPr="00C373A7" w:rsidRDefault="002E57D8" w:rsidP="008F50F7">
            <w:pPr>
              <w:autoSpaceDE w:val="0"/>
              <w:autoSpaceDN w:val="0"/>
              <w:adjustRightInd w:val="0"/>
              <w:spacing w:line="276" w:lineRule="auto"/>
              <w:contextualSpacing/>
              <w:rPr>
                <w:color w:val="000000"/>
                <w:sz w:val="24"/>
                <w:szCs w:val="24"/>
                <w:lang w:val="sv-SE" w:bidi="sv-FI"/>
              </w:rPr>
            </w:pPr>
            <w:r w:rsidRPr="00C373A7">
              <w:rPr>
                <w:rFonts w:eastAsia="Times New Roman"/>
                <w:color w:val="000000"/>
                <w:sz w:val="24"/>
                <w:szCs w:val="24"/>
              </w:rPr>
              <w:t>Den studerande</w:t>
            </w:r>
            <w:r w:rsidR="00351921" w:rsidRPr="00C373A7">
              <w:rPr>
                <w:rFonts w:eastAsia="Times New Roman"/>
                <w:color w:val="000000"/>
                <w:sz w:val="24"/>
                <w:szCs w:val="24"/>
                <w:lang w:val="sv-SE"/>
              </w:rPr>
              <w:t xml:space="preserve"> kan identifiera och självständigt använda </w:t>
            </w:r>
            <w:r w:rsidR="00351921" w:rsidRPr="00C373A7">
              <w:rPr>
                <w:color w:val="000000"/>
                <w:sz w:val="24"/>
                <w:szCs w:val="24"/>
                <w:lang w:val="sv-SE" w:bidi="sv-FI"/>
              </w:rPr>
              <w:t>olika språkliga register, iaktta skillnader mellan tal- och skriftspråk samt språkbruket i olika situationer.</w:t>
            </w:r>
          </w:p>
        </w:tc>
      </w:tr>
      <w:tr w:rsidR="003550D0" w:rsidRPr="00F43B08" w14:paraId="00241B1B" w14:textId="77777777" w:rsidTr="00925989">
        <w:trPr>
          <w:trHeight w:val="283"/>
        </w:trPr>
        <w:tc>
          <w:tcPr>
            <w:tcW w:w="1928" w:type="dxa"/>
            <w:shd w:val="clear" w:color="auto" w:fill="auto"/>
          </w:tcPr>
          <w:p w14:paraId="6891C010" w14:textId="77777777" w:rsidR="003550D0" w:rsidRPr="00C373A7" w:rsidRDefault="003550D0" w:rsidP="008F50F7">
            <w:pPr>
              <w:spacing w:after="0" w:line="276" w:lineRule="auto"/>
              <w:contextualSpacing/>
              <w:rPr>
                <w:rFonts w:eastAsia="Calibri"/>
                <w:sz w:val="24"/>
                <w:szCs w:val="24"/>
              </w:rPr>
            </w:pPr>
            <w:r w:rsidRPr="00C373A7">
              <w:rPr>
                <w:sz w:val="24"/>
                <w:szCs w:val="24"/>
              </w:rPr>
              <w:t xml:space="preserve">M7 uppmuntra den studerande att fördjupa sin kunskap om de centrala strukturerna i det </w:t>
            </w:r>
            <w:r w:rsidRPr="00C373A7">
              <w:rPr>
                <w:sz w:val="24"/>
                <w:szCs w:val="24"/>
              </w:rPr>
              <w:lastRenderedPageBreak/>
              <w:t>egna modersmålet och att analysera dem</w:t>
            </w:r>
          </w:p>
        </w:tc>
        <w:tc>
          <w:tcPr>
            <w:tcW w:w="1928" w:type="dxa"/>
            <w:shd w:val="clear" w:color="auto" w:fill="auto"/>
          </w:tcPr>
          <w:p w14:paraId="3A8224BE" w14:textId="77777777" w:rsidR="003550D0" w:rsidRPr="00C373A7" w:rsidRDefault="003550D0" w:rsidP="008F50F7">
            <w:pPr>
              <w:spacing w:after="0" w:line="276" w:lineRule="auto"/>
              <w:contextualSpacing/>
              <w:rPr>
                <w:rFonts w:eastAsia="Calibri"/>
                <w:sz w:val="24"/>
                <w:szCs w:val="24"/>
                <w:lang w:val="sv-SE"/>
              </w:rPr>
            </w:pPr>
            <w:r w:rsidRPr="00C373A7">
              <w:rPr>
                <w:rFonts w:eastAsia="Calibri"/>
                <w:sz w:val="24"/>
                <w:szCs w:val="24"/>
                <w:lang w:val="sv-SE"/>
              </w:rPr>
              <w:lastRenderedPageBreak/>
              <w:t>emo2</w:t>
            </w:r>
          </w:p>
        </w:tc>
        <w:tc>
          <w:tcPr>
            <w:tcW w:w="1928" w:type="dxa"/>
            <w:shd w:val="clear" w:color="auto" w:fill="auto"/>
            <w:tcMar>
              <w:top w:w="100" w:type="dxa"/>
              <w:left w:w="100" w:type="dxa"/>
              <w:bottom w:w="100" w:type="dxa"/>
              <w:right w:w="100" w:type="dxa"/>
            </w:tcMar>
          </w:tcPr>
          <w:p w14:paraId="2DC85B53" w14:textId="5EEB1761" w:rsidR="00351921" w:rsidRPr="00C373A7" w:rsidRDefault="004253E5" w:rsidP="008F50F7">
            <w:pPr>
              <w:suppressAutoHyphens/>
              <w:spacing w:line="276" w:lineRule="auto"/>
              <w:contextualSpacing/>
              <w:rPr>
                <w:rFonts w:eastAsia="Times New Roman"/>
                <w:color w:val="000000"/>
                <w:sz w:val="24"/>
                <w:szCs w:val="24"/>
                <w:lang w:val="sv-SE"/>
              </w:rPr>
            </w:pPr>
            <w:r w:rsidRPr="00C373A7">
              <w:rPr>
                <w:color w:val="000000"/>
                <w:sz w:val="24"/>
                <w:szCs w:val="24"/>
                <w:lang w:val="sv-SE" w:bidi="sv-FI"/>
              </w:rPr>
              <w:t>Den studerande</w:t>
            </w:r>
            <w:r w:rsidR="00351921" w:rsidRPr="00C373A7">
              <w:rPr>
                <w:color w:val="000000"/>
                <w:sz w:val="24"/>
                <w:szCs w:val="24"/>
                <w:lang w:val="sv-SE" w:bidi="sv-FI"/>
              </w:rPr>
              <w:t xml:space="preserve"> fördjupar sina kunskaper om de centrala strukturerna i modersmålet.</w:t>
            </w:r>
          </w:p>
          <w:p w14:paraId="7A6451DF" w14:textId="77777777" w:rsidR="003550D0" w:rsidRPr="00C373A7" w:rsidRDefault="003550D0" w:rsidP="008F50F7">
            <w:pPr>
              <w:spacing w:after="0" w:line="276" w:lineRule="auto"/>
              <w:contextualSpacing/>
              <w:rPr>
                <w:rFonts w:eastAsia="Calibri"/>
                <w:sz w:val="24"/>
                <w:szCs w:val="24"/>
                <w:lang w:val="sv-SE"/>
              </w:rPr>
            </w:pPr>
          </w:p>
        </w:tc>
        <w:tc>
          <w:tcPr>
            <w:tcW w:w="1928" w:type="dxa"/>
            <w:shd w:val="clear" w:color="auto" w:fill="auto"/>
          </w:tcPr>
          <w:p w14:paraId="75A5C63A" w14:textId="77777777" w:rsidR="003550D0" w:rsidRPr="00C373A7" w:rsidRDefault="003550D0" w:rsidP="008F50F7">
            <w:pPr>
              <w:spacing w:after="0" w:line="276" w:lineRule="auto"/>
              <w:contextualSpacing/>
              <w:rPr>
                <w:rFonts w:eastAsia="Calibri"/>
                <w:sz w:val="24"/>
                <w:szCs w:val="24"/>
              </w:rPr>
            </w:pPr>
            <w:r w:rsidRPr="00C373A7">
              <w:rPr>
                <w:sz w:val="24"/>
                <w:szCs w:val="24"/>
              </w:rPr>
              <w:lastRenderedPageBreak/>
              <w:t>Kunskap om och förmåga att använda centrala strukturer</w:t>
            </w:r>
          </w:p>
        </w:tc>
        <w:tc>
          <w:tcPr>
            <w:tcW w:w="1928" w:type="dxa"/>
            <w:shd w:val="clear" w:color="auto" w:fill="auto"/>
            <w:tcMar>
              <w:top w:w="100" w:type="dxa"/>
              <w:left w:w="100" w:type="dxa"/>
              <w:bottom w:w="100" w:type="dxa"/>
              <w:right w:w="100" w:type="dxa"/>
            </w:tcMar>
          </w:tcPr>
          <w:p w14:paraId="73B2A6C3" w14:textId="0D24758C" w:rsidR="00351921" w:rsidRPr="00C373A7" w:rsidRDefault="004253E5" w:rsidP="008F50F7">
            <w:pPr>
              <w:spacing w:line="276" w:lineRule="auto"/>
              <w:contextualSpacing/>
              <w:rPr>
                <w:rFonts w:eastAsia="Times New Roman"/>
                <w:color w:val="000000"/>
                <w:sz w:val="24"/>
                <w:szCs w:val="24"/>
                <w:lang w:val="sv-SE"/>
              </w:rPr>
            </w:pPr>
            <w:r w:rsidRPr="00C373A7">
              <w:rPr>
                <w:rFonts w:eastAsia="Times New Roman"/>
                <w:color w:val="000000"/>
                <w:sz w:val="24"/>
                <w:szCs w:val="24"/>
              </w:rPr>
              <w:t>Den studerande</w:t>
            </w:r>
            <w:r w:rsidR="00351921" w:rsidRPr="00C373A7">
              <w:rPr>
                <w:rFonts w:eastAsia="Times New Roman"/>
                <w:color w:val="000000"/>
                <w:sz w:val="24"/>
                <w:szCs w:val="24"/>
                <w:lang w:val="sv-SE"/>
              </w:rPr>
              <w:t xml:space="preserve"> kan använda enkla strukturer i sitt eget modersmål med hjälp av </w:t>
            </w:r>
            <w:r w:rsidR="00351921" w:rsidRPr="00C373A7">
              <w:rPr>
                <w:rFonts w:eastAsia="Times New Roman"/>
                <w:color w:val="000000"/>
                <w:sz w:val="24"/>
                <w:szCs w:val="24"/>
                <w:lang w:val="sv-SE"/>
              </w:rPr>
              <w:lastRenderedPageBreak/>
              <w:t xml:space="preserve">stödfrågor och modeller. </w:t>
            </w:r>
          </w:p>
          <w:p w14:paraId="27B4853F" w14:textId="77777777" w:rsidR="003550D0" w:rsidRPr="00C373A7" w:rsidRDefault="003550D0" w:rsidP="008F50F7">
            <w:pPr>
              <w:spacing w:after="0" w:line="276" w:lineRule="auto"/>
              <w:contextualSpacing/>
              <w:rPr>
                <w:rFonts w:eastAsia="Calibri"/>
                <w:sz w:val="24"/>
                <w:szCs w:val="24"/>
                <w:lang w:val="sv-SE"/>
              </w:rPr>
            </w:pPr>
          </w:p>
        </w:tc>
        <w:tc>
          <w:tcPr>
            <w:tcW w:w="1928" w:type="dxa"/>
            <w:shd w:val="clear" w:color="auto" w:fill="auto"/>
            <w:tcMar>
              <w:top w:w="100" w:type="dxa"/>
              <w:left w:w="100" w:type="dxa"/>
              <w:bottom w:w="100" w:type="dxa"/>
              <w:right w:w="100" w:type="dxa"/>
            </w:tcMar>
          </w:tcPr>
          <w:p w14:paraId="536885D9" w14:textId="30C28120" w:rsidR="003550D0" w:rsidRPr="00C373A7" w:rsidRDefault="004253E5" w:rsidP="008F50F7">
            <w:pPr>
              <w:spacing w:after="240" w:line="276" w:lineRule="auto"/>
              <w:contextualSpacing/>
              <w:rPr>
                <w:rFonts w:eastAsia="Calibri"/>
                <w:sz w:val="24"/>
                <w:szCs w:val="24"/>
              </w:rPr>
            </w:pPr>
            <w:r w:rsidRPr="00C373A7">
              <w:rPr>
                <w:rFonts w:eastAsia="Times New Roman"/>
                <w:color w:val="000000"/>
                <w:sz w:val="24"/>
                <w:szCs w:val="24"/>
                <w:lang w:val="sv-SE"/>
              </w:rPr>
              <w:lastRenderedPageBreak/>
              <w:t>Den studerande</w:t>
            </w:r>
            <w:r w:rsidR="00351921" w:rsidRPr="00C373A7">
              <w:rPr>
                <w:rFonts w:eastAsia="Times New Roman"/>
                <w:color w:val="000000"/>
                <w:sz w:val="24"/>
                <w:szCs w:val="24"/>
                <w:lang w:val="sv-SE"/>
              </w:rPr>
              <w:t xml:space="preserve"> identifierar med hjälp av modeller några centrala strukturer i sitt eget modersmål </w:t>
            </w:r>
            <w:r w:rsidR="00351921" w:rsidRPr="00C373A7">
              <w:rPr>
                <w:rFonts w:eastAsia="Times New Roman"/>
                <w:color w:val="000000"/>
                <w:sz w:val="24"/>
                <w:szCs w:val="24"/>
                <w:lang w:val="sv-SE"/>
              </w:rPr>
              <w:lastRenderedPageBreak/>
              <w:t>och använder dem i bekanta miljöer.</w:t>
            </w:r>
          </w:p>
        </w:tc>
        <w:tc>
          <w:tcPr>
            <w:tcW w:w="1928" w:type="dxa"/>
            <w:shd w:val="clear" w:color="auto" w:fill="auto"/>
          </w:tcPr>
          <w:p w14:paraId="6BE3A601" w14:textId="1A0DDF5E" w:rsidR="004253E5" w:rsidRPr="00C373A7" w:rsidRDefault="00921802" w:rsidP="008F50F7">
            <w:pPr>
              <w:spacing w:after="0" w:line="276" w:lineRule="auto"/>
              <w:contextualSpacing/>
              <w:rPr>
                <w:rFonts w:eastAsia="Calibri"/>
                <w:sz w:val="24"/>
                <w:szCs w:val="24"/>
                <w:lang w:val="sv-SE"/>
              </w:rPr>
            </w:pPr>
            <w:r w:rsidRPr="00C373A7">
              <w:rPr>
                <w:rFonts w:eastAsia="Calibri"/>
                <w:sz w:val="24"/>
                <w:szCs w:val="24"/>
                <w:lang w:val="sv-SE"/>
              </w:rPr>
              <w:lastRenderedPageBreak/>
              <w:t xml:space="preserve">Den studerande identifierar med hjälp av modeller självständigt centarla strukturer i sitt eget </w:t>
            </w:r>
            <w:r w:rsidRPr="00C373A7">
              <w:rPr>
                <w:rFonts w:eastAsia="Calibri"/>
                <w:sz w:val="24"/>
                <w:szCs w:val="24"/>
                <w:lang w:val="sv-SE"/>
              </w:rPr>
              <w:lastRenderedPageBreak/>
              <w:t>modersmål och kan använda dem i olika kommunikationsmiljöer.</w:t>
            </w:r>
          </w:p>
        </w:tc>
        <w:tc>
          <w:tcPr>
            <w:tcW w:w="1930" w:type="dxa"/>
            <w:shd w:val="clear" w:color="auto" w:fill="auto"/>
            <w:tcMar>
              <w:top w:w="100" w:type="dxa"/>
              <w:left w:w="100" w:type="dxa"/>
              <w:bottom w:w="100" w:type="dxa"/>
              <w:right w:w="100" w:type="dxa"/>
            </w:tcMar>
          </w:tcPr>
          <w:p w14:paraId="17645BD8" w14:textId="652B62BF" w:rsidR="003550D0" w:rsidRPr="00C373A7" w:rsidRDefault="004253E5" w:rsidP="008F50F7">
            <w:pPr>
              <w:spacing w:after="0" w:line="276" w:lineRule="auto"/>
              <w:ind w:right="100"/>
              <w:contextualSpacing/>
              <w:rPr>
                <w:rFonts w:eastAsia="Times New Roman"/>
                <w:color w:val="000000"/>
                <w:sz w:val="24"/>
                <w:szCs w:val="24"/>
                <w:lang w:val="sv-SE"/>
              </w:rPr>
            </w:pPr>
            <w:r w:rsidRPr="00C373A7">
              <w:rPr>
                <w:rFonts w:eastAsia="Times New Roman"/>
                <w:color w:val="000000"/>
                <w:sz w:val="24"/>
                <w:szCs w:val="24"/>
                <w:lang w:val="sv-SE"/>
              </w:rPr>
              <w:lastRenderedPageBreak/>
              <w:t>Den studerande</w:t>
            </w:r>
            <w:r w:rsidR="00351921" w:rsidRPr="00C373A7">
              <w:rPr>
                <w:rFonts w:eastAsia="Times New Roman"/>
                <w:color w:val="000000"/>
                <w:sz w:val="24"/>
                <w:szCs w:val="24"/>
                <w:lang w:val="sv-SE"/>
              </w:rPr>
              <w:t xml:space="preserve"> känner väl till centrala strukturer i sitt eget modersmål och kan använda </w:t>
            </w:r>
            <w:r w:rsidR="00351921" w:rsidRPr="00C373A7">
              <w:rPr>
                <w:rFonts w:eastAsia="Times New Roman"/>
                <w:color w:val="000000"/>
                <w:sz w:val="24"/>
                <w:szCs w:val="24"/>
                <w:lang w:val="sv-SE"/>
              </w:rPr>
              <w:lastRenderedPageBreak/>
              <w:t>dem mångsidigt också i kommunikationsmiljöer som är nya för hen.</w:t>
            </w:r>
          </w:p>
        </w:tc>
      </w:tr>
      <w:tr w:rsidR="003550D0" w:rsidRPr="00F43B08" w14:paraId="539ED169" w14:textId="77777777" w:rsidTr="00925989">
        <w:trPr>
          <w:trHeight w:val="397"/>
        </w:trPr>
        <w:tc>
          <w:tcPr>
            <w:tcW w:w="15426" w:type="dxa"/>
            <w:gridSpan w:val="8"/>
            <w:shd w:val="clear" w:color="auto" w:fill="auto"/>
          </w:tcPr>
          <w:p w14:paraId="04307FAD" w14:textId="77777777" w:rsidR="003550D0" w:rsidRPr="00C373A7" w:rsidRDefault="003550D0" w:rsidP="008F50F7">
            <w:pPr>
              <w:spacing w:after="0" w:line="276" w:lineRule="auto"/>
              <w:contextualSpacing/>
              <w:rPr>
                <w:rFonts w:eastAsia="Calibri"/>
                <w:sz w:val="24"/>
                <w:szCs w:val="24"/>
              </w:rPr>
            </w:pPr>
            <w:r w:rsidRPr="00C373A7">
              <w:rPr>
                <w:rFonts w:eastAsia="Calibri"/>
                <w:b/>
                <w:sz w:val="24"/>
                <w:szCs w:val="24"/>
              </w:rPr>
              <w:lastRenderedPageBreak/>
              <w:t>Att använda språket som stöd för allt lärande</w:t>
            </w:r>
          </w:p>
        </w:tc>
      </w:tr>
      <w:tr w:rsidR="003550D0" w:rsidRPr="00F43B08" w14:paraId="0725E50D" w14:textId="77777777" w:rsidTr="00925989">
        <w:trPr>
          <w:trHeight w:val="283"/>
        </w:trPr>
        <w:tc>
          <w:tcPr>
            <w:tcW w:w="1928" w:type="dxa"/>
            <w:shd w:val="clear" w:color="auto" w:fill="auto"/>
          </w:tcPr>
          <w:p w14:paraId="0ED48EE3" w14:textId="77777777" w:rsidR="003550D0" w:rsidRPr="00C373A7" w:rsidRDefault="003550D0" w:rsidP="008F50F7">
            <w:pPr>
              <w:spacing w:after="0" w:line="276" w:lineRule="auto"/>
              <w:contextualSpacing/>
              <w:rPr>
                <w:rFonts w:eastAsia="Calibri"/>
                <w:b/>
                <w:sz w:val="24"/>
                <w:szCs w:val="24"/>
              </w:rPr>
            </w:pPr>
            <w:r w:rsidRPr="00C373A7">
              <w:rPr>
                <w:sz w:val="24"/>
                <w:szCs w:val="24"/>
              </w:rPr>
              <w:t>M8 vägleda den studerande att använda sitt modersmål för att söka och behandla information i olika läroämnen och miljöer</w:t>
            </w:r>
          </w:p>
        </w:tc>
        <w:tc>
          <w:tcPr>
            <w:tcW w:w="1928" w:type="dxa"/>
            <w:shd w:val="clear" w:color="auto" w:fill="auto"/>
          </w:tcPr>
          <w:p w14:paraId="0B7A50B7" w14:textId="77777777" w:rsidR="003550D0" w:rsidRPr="00C373A7" w:rsidRDefault="003550D0" w:rsidP="008F50F7">
            <w:pPr>
              <w:spacing w:after="0" w:line="276" w:lineRule="auto"/>
              <w:contextualSpacing/>
              <w:rPr>
                <w:rFonts w:eastAsia="Calibri"/>
                <w:sz w:val="24"/>
                <w:szCs w:val="24"/>
                <w:lang w:val="sv-SE"/>
              </w:rPr>
            </w:pPr>
            <w:r w:rsidRPr="00C373A7">
              <w:rPr>
                <w:rFonts w:eastAsia="Calibri"/>
                <w:sz w:val="24"/>
                <w:szCs w:val="24"/>
                <w:lang w:val="sv-SE"/>
              </w:rPr>
              <w:t>emo2</w:t>
            </w:r>
          </w:p>
        </w:tc>
        <w:tc>
          <w:tcPr>
            <w:tcW w:w="1928" w:type="dxa"/>
            <w:shd w:val="clear" w:color="auto" w:fill="auto"/>
            <w:tcMar>
              <w:top w:w="100" w:type="dxa"/>
              <w:left w:w="100" w:type="dxa"/>
              <w:bottom w:w="100" w:type="dxa"/>
              <w:right w:w="100" w:type="dxa"/>
            </w:tcMar>
          </w:tcPr>
          <w:p w14:paraId="6E77436F" w14:textId="77763F40" w:rsidR="003550D0" w:rsidRPr="00C373A7" w:rsidRDefault="004253E5" w:rsidP="008F50F7">
            <w:pPr>
              <w:spacing w:after="0" w:line="276" w:lineRule="auto"/>
              <w:contextualSpacing/>
              <w:rPr>
                <w:rFonts w:eastAsia="Calibri"/>
                <w:sz w:val="24"/>
                <w:szCs w:val="24"/>
              </w:rPr>
            </w:pPr>
            <w:r w:rsidRPr="00C373A7">
              <w:rPr>
                <w:color w:val="000000"/>
                <w:sz w:val="24"/>
                <w:szCs w:val="24"/>
                <w:lang w:val="sv-SE" w:bidi="sv-FI"/>
              </w:rPr>
              <w:t>Den studerande</w:t>
            </w:r>
            <w:r w:rsidR="00351921" w:rsidRPr="00C373A7">
              <w:rPr>
                <w:color w:val="000000"/>
                <w:sz w:val="24"/>
                <w:szCs w:val="24"/>
                <w:lang w:val="sv-SE" w:bidi="sv-FI"/>
              </w:rPr>
              <w:t xml:space="preserve"> utvecklar en fungerande två- eller flerspråkighet och förmåga att använda den kunskapen för att söka och behandla information i olika läroämnen och miljöer i enlighet med upphovsrätten.</w:t>
            </w:r>
          </w:p>
        </w:tc>
        <w:tc>
          <w:tcPr>
            <w:tcW w:w="1928" w:type="dxa"/>
            <w:shd w:val="clear" w:color="auto" w:fill="auto"/>
          </w:tcPr>
          <w:p w14:paraId="7062FA0C" w14:textId="77777777" w:rsidR="003550D0" w:rsidRPr="00C373A7" w:rsidRDefault="003550D0" w:rsidP="008F50F7">
            <w:pPr>
              <w:spacing w:after="0" w:line="276" w:lineRule="auto"/>
              <w:contextualSpacing/>
              <w:rPr>
                <w:rFonts w:eastAsia="Calibri"/>
                <w:sz w:val="24"/>
                <w:szCs w:val="24"/>
                <w:lang w:val="sv-SE"/>
              </w:rPr>
            </w:pPr>
            <w:r w:rsidRPr="00C373A7">
              <w:rPr>
                <w:sz w:val="24"/>
                <w:szCs w:val="24"/>
              </w:rPr>
              <w:t>Informationssökning på det egna språket</w:t>
            </w:r>
          </w:p>
        </w:tc>
        <w:tc>
          <w:tcPr>
            <w:tcW w:w="1928" w:type="dxa"/>
            <w:shd w:val="clear" w:color="auto" w:fill="auto"/>
            <w:tcMar>
              <w:top w:w="100" w:type="dxa"/>
              <w:left w:w="100" w:type="dxa"/>
              <w:bottom w:w="100" w:type="dxa"/>
              <w:right w:w="100" w:type="dxa"/>
            </w:tcMar>
          </w:tcPr>
          <w:p w14:paraId="786EC7EB" w14:textId="003C5952" w:rsidR="00351921" w:rsidRDefault="004253E5" w:rsidP="008F50F7">
            <w:pPr>
              <w:spacing w:after="0" w:line="276" w:lineRule="auto"/>
              <w:contextualSpacing/>
              <w:rPr>
                <w:rFonts w:eastAsia="Times New Roman"/>
                <w:color w:val="000000"/>
                <w:sz w:val="24"/>
                <w:szCs w:val="24"/>
                <w:lang w:val="sv-SE"/>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övar att använda sitt modersmål som ett stöd i studier och informationssökning. </w:t>
            </w:r>
          </w:p>
          <w:p w14:paraId="263B3E30" w14:textId="77777777" w:rsidR="008F50F7" w:rsidRPr="00C373A7" w:rsidRDefault="008F50F7" w:rsidP="008F50F7">
            <w:pPr>
              <w:spacing w:after="0" w:line="276" w:lineRule="auto"/>
              <w:contextualSpacing/>
              <w:rPr>
                <w:rFonts w:eastAsia="Times New Roman"/>
                <w:color w:val="000000"/>
                <w:sz w:val="24"/>
                <w:szCs w:val="24"/>
                <w:lang w:val="sv-SE"/>
              </w:rPr>
            </w:pPr>
          </w:p>
          <w:p w14:paraId="4CF8784F" w14:textId="186267C7" w:rsidR="003550D0" w:rsidRPr="00C373A7" w:rsidRDefault="004253E5" w:rsidP="008F50F7">
            <w:pPr>
              <w:spacing w:after="0" w:line="276" w:lineRule="auto"/>
              <w:contextualSpacing/>
              <w:rPr>
                <w:rFonts w:eastAsia="Calibri"/>
                <w:sz w:val="24"/>
                <w:szCs w:val="24"/>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kan söka information i vanliga källor med hjälp av modeller.</w:t>
            </w:r>
          </w:p>
        </w:tc>
        <w:tc>
          <w:tcPr>
            <w:tcW w:w="1928" w:type="dxa"/>
            <w:shd w:val="clear" w:color="auto" w:fill="auto"/>
            <w:tcMar>
              <w:top w:w="100" w:type="dxa"/>
              <w:left w:w="100" w:type="dxa"/>
              <w:bottom w:w="100" w:type="dxa"/>
              <w:right w:w="100" w:type="dxa"/>
            </w:tcMar>
          </w:tcPr>
          <w:p w14:paraId="732C44F0" w14:textId="49CD6F09" w:rsidR="00351921" w:rsidRDefault="004253E5" w:rsidP="008F50F7">
            <w:pPr>
              <w:spacing w:line="276" w:lineRule="auto"/>
              <w:contextualSpacing/>
              <w:rPr>
                <w:rFonts w:eastAsia="Times New Roman"/>
                <w:color w:val="000000"/>
                <w:sz w:val="24"/>
                <w:szCs w:val="24"/>
                <w:lang w:val="sv-SE"/>
              </w:rPr>
            </w:pPr>
            <w:r w:rsidRPr="00C373A7">
              <w:rPr>
                <w:rFonts w:eastAsia="Times New Roman"/>
                <w:color w:val="000000"/>
                <w:sz w:val="24"/>
                <w:szCs w:val="24"/>
              </w:rPr>
              <w:t>Den studerande</w:t>
            </w:r>
            <w:r w:rsidR="00351921" w:rsidRPr="00C373A7">
              <w:rPr>
                <w:rFonts w:eastAsia="Times New Roman"/>
                <w:color w:val="000000"/>
                <w:sz w:val="24"/>
                <w:szCs w:val="24"/>
                <w:lang w:val="sv-SE"/>
              </w:rPr>
              <w:t xml:space="preserve"> använder med hjälp av modeller sitt modersmål och sin flerspråkighet som ett stöd i studier och i informationssökning. </w:t>
            </w:r>
          </w:p>
          <w:p w14:paraId="69298BF3" w14:textId="77777777" w:rsidR="008F50F7" w:rsidRPr="00C373A7" w:rsidRDefault="008F50F7" w:rsidP="008F50F7">
            <w:pPr>
              <w:spacing w:line="276" w:lineRule="auto"/>
              <w:contextualSpacing/>
              <w:rPr>
                <w:rFonts w:eastAsia="Times New Roman"/>
                <w:color w:val="000000"/>
                <w:sz w:val="24"/>
                <w:szCs w:val="24"/>
                <w:lang w:val="sv-SE"/>
              </w:rPr>
            </w:pPr>
          </w:p>
          <w:p w14:paraId="045DAE04" w14:textId="22CDE937" w:rsidR="003550D0" w:rsidRPr="00C373A7" w:rsidRDefault="004253E5" w:rsidP="008F50F7">
            <w:pPr>
              <w:spacing w:after="0" w:line="276" w:lineRule="auto"/>
              <w:contextualSpacing/>
              <w:rPr>
                <w:rFonts w:eastAsia="Calibri"/>
                <w:sz w:val="24"/>
                <w:szCs w:val="24"/>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följer upphovsrättsliga normer och förstår betydelsen av personlig integritet på nätet.</w:t>
            </w:r>
            <w:r w:rsidR="00351921" w:rsidRPr="00C373A7">
              <w:rPr>
                <w:rFonts w:eastAsia="Times New Roman"/>
                <w:b/>
                <w:bCs/>
                <w:color w:val="000000"/>
                <w:sz w:val="24"/>
                <w:szCs w:val="24"/>
                <w:lang w:val="sv-SE"/>
              </w:rPr>
              <w:t> </w:t>
            </w:r>
          </w:p>
        </w:tc>
        <w:tc>
          <w:tcPr>
            <w:tcW w:w="1928" w:type="dxa"/>
            <w:shd w:val="clear" w:color="auto" w:fill="auto"/>
          </w:tcPr>
          <w:p w14:paraId="43C9C854" w14:textId="77777777" w:rsidR="008F50F7" w:rsidRDefault="00921802" w:rsidP="008F50F7">
            <w:pPr>
              <w:spacing w:after="0" w:line="276" w:lineRule="auto"/>
              <w:contextualSpacing/>
              <w:rPr>
                <w:rFonts w:eastAsia="Calibri"/>
                <w:sz w:val="24"/>
                <w:szCs w:val="24"/>
                <w:lang w:val="sv-SE"/>
              </w:rPr>
            </w:pPr>
            <w:r w:rsidRPr="00C373A7">
              <w:rPr>
                <w:rFonts w:eastAsia="Calibri"/>
                <w:sz w:val="24"/>
                <w:szCs w:val="24"/>
                <w:lang w:val="sv-SE"/>
              </w:rPr>
              <w:t xml:space="preserve">Den studerande kan självständigt använda sitt modersmål och sin flerspråkighet som ett stöd i studier och i informationssökning. </w:t>
            </w:r>
          </w:p>
          <w:p w14:paraId="26B48E36" w14:textId="77777777" w:rsidR="008F50F7" w:rsidRDefault="008F50F7" w:rsidP="008F50F7">
            <w:pPr>
              <w:spacing w:after="0" w:line="276" w:lineRule="auto"/>
              <w:contextualSpacing/>
              <w:rPr>
                <w:rFonts w:eastAsia="Calibri"/>
                <w:sz w:val="24"/>
                <w:szCs w:val="24"/>
                <w:lang w:val="sv-SE"/>
              </w:rPr>
            </w:pPr>
          </w:p>
          <w:p w14:paraId="18E988A0" w14:textId="2F172A0A" w:rsidR="00921802" w:rsidRPr="00C373A7" w:rsidRDefault="00921802" w:rsidP="008F50F7">
            <w:pPr>
              <w:spacing w:after="0" w:line="276" w:lineRule="auto"/>
              <w:contextualSpacing/>
              <w:rPr>
                <w:rFonts w:eastAsia="Calibri"/>
                <w:sz w:val="24"/>
                <w:szCs w:val="24"/>
                <w:lang w:val="fi-FI"/>
              </w:rPr>
            </w:pPr>
            <w:r w:rsidRPr="00C373A7">
              <w:rPr>
                <w:rFonts w:eastAsia="Calibri"/>
                <w:sz w:val="24"/>
                <w:szCs w:val="24"/>
                <w:lang w:val="sv-SE"/>
              </w:rPr>
              <w:t xml:space="preserve">Den studerande övar på att välja källor, använda dem och bedöma tillförlitlighet. </w:t>
            </w:r>
            <w:r w:rsidRPr="00C373A7">
              <w:rPr>
                <w:rFonts w:eastAsia="Calibri"/>
                <w:sz w:val="24"/>
                <w:szCs w:val="24"/>
                <w:lang w:val="fi-FI"/>
              </w:rPr>
              <w:t>Hen kan i allmänhet skilja mellan fakta och åsikt.</w:t>
            </w:r>
          </w:p>
        </w:tc>
        <w:tc>
          <w:tcPr>
            <w:tcW w:w="1930" w:type="dxa"/>
            <w:shd w:val="clear" w:color="auto" w:fill="auto"/>
            <w:tcMar>
              <w:top w:w="100" w:type="dxa"/>
              <w:left w:w="100" w:type="dxa"/>
              <w:bottom w:w="100" w:type="dxa"/>
              <w:right w:w="100" w:type="dxa"/>
            </w:tcMar>
          </w:tcPr>
          <w:p w14:paraId="63A60B52" w14:textId="77C07984" w:rsidR="004253E5" w:rsidRDefault="004253E5" w:rsidP="00BB38BA">
            <w:pPr>
              <w:spacing w:after="0" w:line="276" w:lineRule="auto"/>
              <w:contextualSpacing/>
              <w:rPr>
                <w:rFonts w:eastAsia="Times New Roman"/>
                <w:color w:val="000000"/>
                <w:sz w:val="24"/>
                <w:szCs w:val="24"/>
                <w:lang w:val="sv-SE"/>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använder mångsidigt och självständigt sitt modersmål och sin flerspråkighet som ett stöd i studier och i informationssökning. </w:t>
            </w:r>
          </w:p>
          <w:p w14:paraId="2E02BD3B" w14:textId="77777777" w:rsidR="008F50F7" w:rsidRPr="00C373A7" w:rsidRDefault="008F50F7" w:rsidP="008F50F7">
            <w:pPr>
              <w:spacing w:after="0" w:line="276" w:lineRule="auto"/>
              <w:contextualSpacing/>
              <w:rPr>
                <w:rFonts w:eastAsia="Times New Roman"/>
                <w:color w:val="000000"/>
                <w:sz w:val="24"/>
                <w:szCs w:val="24"/>
                <w:lang w:val="sv-SE"/>
              </w:rPr>
            </w:pPr>
          </w:p>
          <w:p w14:paraId="4DD889A9" w14:textId="69BAB5E1" w:rsidR="003550D0" w:rsidRPr="00C373A7" w:rsidRDefault="004253E5" w:rsidP="008F50F7">
            <w:pPr>
              <w:spacing w:after="0" w:line="276" w:lineRule="auto"/>
              <w:contextualSpacing/>
              <w:rPr>
                <w:rFonts w:eastAsia="Calibri"/>
                <w:sz w:val="24"/>
                <w:szCs w:val="24"/>
              </w:rPr>
            </w:pPr>
            <w:r w:rsidRPr="00C373A7">
              <w:rPr>
                <w:rFonts w:eastAsia="Times New Roman"/>
                <w:color w:val="000000"/>
                <w:sz w:val="24"/>
                <w:szCs w:val="24"/>
                <w:lang w:val="sv-SE"/>
              </w:rPr>
              <w:t>Den studerande</w:t>
            </w:r>
            <w:r w:rsidR="00351921" w:rsidRPr="00C373A7">
              <w:rPr>
                <w:rFonts w:eastAsia="Times New Roman"/>
                <w:color w:val="000000"/>
                <w:sz w:val="24"/>
                <w:szCs w:val="24"/>
                <w:lang w:val="sv-SE"/>
              </w:rPr>
              <w:t xml:space="preserve"> kan bedöma informationens användbarhet och källornas tillförlitlighet och välja lämpliga källor för uppgiften.</w:t>
            </w:r>
          </w:p>
        </w:tc>
      </w:tr>
    </w:tbl>
    <w:p w14:paraId="5226B316" w14:textId="77777777" w:rsidR="00675346" w:rsidRPr="00F43B08" w:rsidRDefault="00675346" w:rsidP="00DC6BA8">
      <w:pPr>
        <w:spacing w:line="276" w:lineRule="auto"/>
      </w:pPr>
    </w:p>
    <w:sectPr w:rsidR="00675346" w:rsidRPr="00F43B08">
      <w:headerReference w:type="even" r:id="rId15"/>
      <w:headerReference w:type="default" r:id="rId16"/>
      <w:footerReference w:type="default" r:id="rId17"/>
      <w:headerReference w:type="first" r:id="rId18"/>
      <w:pgSz w:w="16838" w:h="11906" w:orient="landscape"/>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0D625" w14:textId="77777777" w:rsidR="00F64E19" w:rsidRDefault="00F64E19">
      <w:pPr>
        <w:spacing w:after="0" w:line="240" w:lineRule="auto"/>
      </w:pPr>
      <w:r>
        <w:separator/>
      </w:r>
    </w:p>
  </w:endnote>
  <w:endnote w:type="continuationSeparator" w:id="0">
    <w:p w14:paraId="7B1BDCD7" w14:textId="77777777" w:rsidR="00F64E19" w:rsidRDefault="00F6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9FB25" w14:textId="77777777" w:rsidR="00F64E19" w:rsidRDefault="00F64E19">
    <w:pPr>
      <w:pBdr>
        <w:top w:val="nil"/>
        <w:left w:val="nil"/>
        <w:bottom w:val="nil"/>
        <w:right w:val="nil"/>
        <w:between w:val="nil"/>
      </w:pBdr>
      <w:tabs>
        <w:tab w:val="center" w:pos="4819"/>
        <w:tab w:val="right" w:pos="9638"/>
      </w:tabs>
      <w:spacing w:after="0" w:line="240" w:lineRule="auto"/>
      <w:jc w:val="center"/>
      <w:rPr>
        <w:color w:val="000000"/>
      </w:rPr>
    </w:pPr>
  </w:p>
  <w:p w14:paraId="29A4AB0F" w14:textId="77777777" w:rsidR="00F64E19" w:rsidRDefault="00F64E19">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65DC" w14:textId="63BD9424" w:rsidR="00F64E19" w:rsidRPr="008923E4" w:rsidRDefault="00F64E19" w:rsidP="008923E4">
    <w:pPr>
      <w:pStyle w:val="Rubrik"/>
      <w:ind w:left="5216"/>
      <w:jc w:val="right"/>
      <w:rPr>
        <w:rFonts w:asciiTheme="minorHAnsi" w:hAnsiTheme="minorHAnsi" w:cstheme="minorHAnsi"/>
        <w:color w:val="auto"/>
        <w:sz w:val="44"/>
        <w:szCs w:val="44"/>
      </w:rPr>
    </w:pPr>
    <w:r>
      <w:tab/>
    </w:r>
    <w:r>
      <w:tab/>
    </w:r>
    <w:r>
      <w:tab/>
      <w:t xml:space="preserve"> </w:t>
    </w:r>
    <w:r w:rsidRPr="008923E4">
      <w:rPr>
        <w:rFonts w:eastAsia="Times New Roman"/>
        <w:color w:val="auto"/>
        <w:sz w:val="32"/>
        <w:szCs w:val="32"/>
      </w:rPr>
      <w:t xml:space="preserve">Utbildningsstyrelsen föreskrift </w:t>
    </w:r>
    <w:r w:rsidRPr="00D159CE">
      <w:rPr>
        <w:rFonts w:eastAsia="Times New Roman"/>
        <w:color w:val="auto"/>
        <w:sz w:val="32"/>
        <w:szCs w:val="32"/>
      </w:rPr>
      <w:t>OPH-1826-2021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F2C9" w14:textId="77777777" w:rsidR="00F64E19" w:rsidRDefault="00F64E19">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A63E316" w14:textId="77777777" w:rsidR="00F64E19" w:rsidRDefault="00F64E1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0F79C" w14:textId="77777777" w:rsidR="00F64E19" w:rsidRDefault="00F64E19">
      <w:pPr>
        <w:spacing w:after="0" w:line="240" w:lineRule="auto"/>
      </w:pPr>
      <w:r>
        <w:separator/>
      </w:r>
    </w:p>
  </w:footnote>
  <w:footnote w:type="continuationSeparator" w:id="0">
    <w:p w14:paraId="4F4FDF42" w14:textId="77777777" w:rsidR="00F64E19" w:rsidRDefault="00F6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BEDE" w14:textId="77777777" w:rsidR="00F64E19" w:rsidRDefault="00F64E19">
    <w:pPr>
      <w:pBdr>
        <w:top w:val="nil"/>
        <w:left w:val="nil"/>
        <w:bottom w:val="nil"/>
        <w:right w:val="nil"/>
        <w:between w:val="nil"/>
      </w:pBdr>
      <w:tabs>
        <w:tab w:val="center" w:pos="4819"/>
        <w:tab w:val="right" w:pos="9638"/>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5D9C" w14:textId="77777777" w:rsidR="00F64E19" w:rsidRDefault="00F64E19">
    <w:pPr>
      <w:pBdr>
        <w:top w:val="nil"/>
        <w:left w:val="nil"/>
        <w:bottom w:val="nil"/>
        <w:right w:val="nil"/>
        <w:between w:val="nil"/>
      </w:pBdr>
      <w:tabs>
        <w:tab w:val="center" w:pos="4819"/>
        <w:tab w:val="right" w:pos="9638"/>
      </w:tabs>
      <w:spacing w:after="0" w:line="240" w:lineRule="auto"/>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C00B" w14:textId="77777777" w:rsidR="00F64E19" w:rsidRDefault="00F64E19">
    <w:pPr>
      <w:pBdr>
        <w:top w:val="nil"/>
        <w:left w:val="nil"/>
        <w:bottom w:val="nil"/>
        <w:right w:val="nil"/>
        <w:between w:val="nil"/>
      </w:pBdr>
      <w:tabs>
        <w:tab w:val="center" w:pos="4819"/>
        <w:tab w:val="right" w:pos="9638"/>
      </w:tabs>
      <w:spacing w:after="0" w:line="240" w:lineRule="auto"/>
      <w:rPr>
        <w:rFonts w:eastAsia="Calibri"/>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7523" w14:textId="77777777" w:rsidR="00F64E19" w:rsidRDefault="00F64E19">
    <w:pPr>
      <w:pBdr>
        <w:top w:val="nil"/>
        <w:left w:val="nil"/>
        <w:bottom w:val="nil"/>
        <w:right w:val="nil"/>
        <w:between w:val="nil"/>
      </w:pBdr>
      <w:tabs>
        <w:tab w:val="center" w:pos="4819"/>
        <w:tab w:val="right" w:pos="9638"/>
      </w:tabs>
      <w:spacing w:after="0" w:line="240" w:lineRule="auto"/>
      <w:rPr>
        <w:rFonts w:eastAsia="Calibri"/>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552A" w14:textId="77777777" w:rsidR="00F64E19" w:rsidRDefault="00F64E19">
    <w:pPr>
      <w:pBdr>
        <w:top w:val="nil"/>
        <w:left w:val="nil"/>
        <w:bottom w:val="nil"/>
        <w:right w:val="nil"/>
        <w:between w:val="nil"/>
      </w:pBdr>
      <w:tabs>
        <w:tab w:val="center" w:pos="4819"/>
        <w:tab w:val="right" w:pos="9638"/>
      </w:tabs>
      <w:spacing w:after="0" w:line="240" w:lineRule="auto"/>
      <w:rPr>
        <w:rFonts w:eastAsia="Calibri"/>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5548" w14:textId="77777777" w:rsidR="00F64E19" w:rsidRDefault="00F64E19">
    <w:pPr>
      <w:pBdr>
        <w:top w:val="nil"/>
        <w:left w:val="nil"/>
        <w:bottom w:val="nil"/>
        <w:right w:val="nil"/>
        <w:between w:val="nil"/>
      </w:pBdr>
      <w:tabs>
        <w:tab w:val="center" w:pos="4819"/>
        <w:tab w:val="right" w:pos="9638"/>
      </w:tabs>
      <w:spacing w:after="0" w:line="240" w:lineRule="auto"/>
      <w:rPr>
        <w:rFonts w:eastAsia="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46"/>
    <w:rsid w:val="0000029C"/>
    <w:rsid w:val="00006526"/>
    <w:rsid w:val="000121FF"/>
    <w:rsid w:val="00012696"/>
    <w:rsid w:val="00012A58"/>
    <w:rsid w:val="00016439"/>
    <w:rsid w:val="0001736F"/>
    <w:rsid w:val="00024E8B"/>
    <w:rsid w:val="00024ED3"/>
    <w:rsid w:val="00026998"/>
    <w:rsid w:val="000323E8"/>
    <w:rsid w:val="00035C9E"/>
    <w:rsid w:val="00041945"/>
    <w:rsid w:val="000435A0"/>
    <w:rsid w:val="0005142F"/>
    <w:rsid w:val="00062738"/>
    <w:rsid w:val="00062E7B"/>
    <w:rsid w:val="00065C1A"/>
    <w:rsid w:val="0006662C"/>
    <w:rsid w:val="00066671"/>
    <w:rsid w:val="000678A3"/>
    <w:rsid w:val="00067CD7"/>
    <w:rsid w:val="0007019A"/>
    <w:rsid w:val="00072A0C"/>
    <w:rsid w:val="00081F80"/>
    <w:rsid w:val="000828DB"/>
    <w:rsid w:val="00082E50"/>
    <w:rsid w:val="00084BFA"/>
    <w:rsid w:val="00087FFC"/>
    <w:rsid w:val="000904A4"/>
    <w:rsid w:val="00092990"/>
    <w:rsid w:val="000931DA"/>
    <w:rsid w:val="000A050B"/>
    <w:rsid w:val="000A7A3F"/>
    <w:rsid w:val="000B1202"/>
    <w:rsid w:val="000B1703"/>
    <w:rsid w:val="000B2807"/>
    <w:rsid w:val="000B3173"/>
    <w:rsid w:val="000C21C2"/>
    <w:rsid w:val="000C2334"/>
    <w:rsid w:val="000C3378"/>
    <w:rsid w:val="000D0E64"/>
    <w:rsid w:val="000D0FC7"/>
    <w:rsid w:val="000E662F"/>
    <w:rsid w:val="000E706C"/>
    <w:rsid w:val="00105103"/>
    <w:rsid w:val="0010591F"/>
    <w:rsid w:val="00111A5B"/>
    <w:rsid w:val="00122425"/>
    <w:rsid w:val="001258F0"/>
    <w:rsid w:val="00126535"/>
    <w:rsid w:val="001365BA"/>
    <w:rsid w:val="00144A05"/>
    <w:rsid w:val="00145544"/>
    <w:rsid w:val="00152C26"/>
    <w:rsid w:val="001530A7"/>
    <w:rsid w:val="001542AF"/>
    <w:rsid w:val="00161624"/>
    <w:rsid w:val="0016578A"/>
    <w:rsid w:val="0016613E"/>
    <w:rsid w:val="00167C36"/>
    <w:rsid w:val="00171B66"/>
    <w:rsid w:val="00192198"/>
    <w:rsid w:val="00196F41"/>
    <w:rsid w:val="00197807"/>
    <w:rsid w:val="001A03EF"/>
    <w:rsid w:val="001B27C4"/>
    <w:rsid w:val="001B6DF0"/>
    <w:rsid w:val="001C284B"/>
    <w:rsid w:val="001C45FC"/>
    <w:rsid w:val="001C69A9"/>
    <w:rsid w:val="001D1D9B"/>
    <w:rsid w:val="001D4002"/>
    <w:rsid w:val="001E3C51"/>
    <w:rsid w:val="001F57DE"/>
    <w:rsid w:val="001F5D8B"/>
    <w:rsid w:val="001F63A7"/>
    <w:rsid w:val="00206210"/>
    <w:rsid w:val="00210AC6"/>
    <w:rsid w:val="00212D55"/>
    <w:rsid w:val="002351C7"/>
    <w:rsid w:val="00243BC2"/>
    <w:rsid w:val="00246C55"/>
    <w:rsid w:val="0024743E"/>
    <w:rsid w:val="00255CA6"/>
    <w:rsid w:val="00257BB4"/>
    <w:rsid w:val="00282411"/>
    <w:rsid w:val="00283E42"/>
    <w:rsid w:val="00283EC4"/>
    <w:rsid w:val="0028498A"/>
    <w:rsid w:val="00284E7B"/>
    <w:rsid w:val="0028517A"/>
    <w:rsid w:val="002868EE"/>
    <w:rsid w:val="002956EA"/>
    <w:rsid w:val="00297581"/>
    <w:rsid w:val="002A07AE"/>
    <w:rsid w:val="002A1A7B"/>
    <w:rsid w:val="002B293C"/>
    <w:rsid w:val="002C015D"/>
    <w:rsid w:val="002C2A37"/>
    <w:rsid w:val="002C5D3A"/>
    <w:rsid w:val="002D2F5E"/>
    <w:rsid w:val="002E06ED"/>
    <w:rsid w:val="002E3F94"/>
    <w:rsid w:val="002E57D8"/>
    <w:rsid w:val="002F0404"/>
    <w:rsid w:val="002F4E6C"/>
    <w:rsid w:val="002F6930"/>
    <w:rsid w:val="003026FA"/>
    <w:rsid w:val="00305819"/>
    <w:rsid w:val="00306149"/>
    <w:rsid w:val="00310297"/>
    <w:rsid w:val="003169F7"/>
    <w:rsid w:val="003220C1"/>
    <w:rsid w:val="0032758C"/>
    <w:rsid w:val="00330315"/>
    <w:rsid w:val="00334259"/>
    <w:rsid w:val="00337F6E"/>
    <w:rsid w:val="00340FAE"/>
    <w:rsid w:val="00345235"/>
    <w:rsid w:val="00351921"/>
    <w:rsid w:val="003550D0"/>
    <w:rsid w:val="003556CE"/>
    <w:rsid w:val="00370D00"/>
    <w:rsid w:val="0037313F"/>
    <w:rsid w:val="003A2870"/>
    <w:rsid w:val="003A68B8"/>
    <w:rsid w:val="003A7F65"/>
    <w:rsid w:val="003B007B"/>
    <w:rsid w:val="003B5A3E"/>
    <w:rsid w:val="003B6EC7"/>
    <w:rsid w:val="003E00A3"/>
    <w:rsid w:val="003F6048"/>
    <w:rsid w:val="004027FB"/>
    <w:rsid w:val="00412940"/>
    <w:rsid w:val="004150FB"/>
    <w:rsid w:val="00417EDC"/>
    <w:rsid w:val="004253E5"/>
    <w:rsid w:val="004304CD"/>
    <w:rsid w:val="004421C6"/>
    <w:rsid w:val="0045038D"/>
    <w:rsid w:val="00456899"/>
    <w:rsid w:val="00463CE2"/>
    <w:rsid w:val="004829B3"/>
    <w:rsid w:val="00484332"/>
    <w:rsid w:val="004868B4"/>
    <w:rsid w:val="00493291"/>
    <w:rsid w:val="00497BCB"/>
    <w:rsid w:val="004A102B"/>
    <w:rsid w:val="004A21A6"/>
    <w:rsid w:val="004A730F"/>
    <w:rsid w:val="004B362A"/>
    <w:rsid w:val="004C4CF2"/>
    <w:rsid w:val="004C5075"/>
    <w:rsid w:val="004C51B0"/>
    <w:rsid w:val="004C6850"/>
    <w:rsid w:val="004C7546"/>
    <w:rsid w:val="004D4103"/>
    <w:rsid w:val="004D4BE6"/>
    <w:rsid w:val="004E04F7"/>
    <w:rsid w:val="004E09A7"/>
    <w:rsid w:val="004E144E"/>
    <w:rsid w:val="004E25A4"/>
    <w:rsid w:val="004F03D5"/>
    <w:rsid w:val="004F04C0"/>
    <w:rsid w:val="004F26C5"/>
    <w:rsid w:val="00510137"/>
    <w:rsid w:val="00514429"/>
    <w:rsid w:val="0051601B"/>
    <w:rsid w:val="00517C33"/>
    <w:rsid w:val="0052612C"/>
    <w:rsid w:val="00541876"/>
    <w:rsid w:val="00545DF8"/>
    <w:rsid w:val="00552CCE"/>
    <w:rsid w:val="0055767A"/>
    <w:rsid w:val="00565F53"/>
    <w:rsid w:val="00567409"/>
    <w:rsid w:val="00570C74"/>
    <w:rsid w:val="0057508D"/>
    <w:rsid w:val="00597122"/>
    <w:rsid w:val="005A0B88"/>
    <w:rsid w:val="005B0F41"/>
    <w:rsid w:val="005B3027"/>
    <w:rsid w:val="005C3F0E"/>
    <w:rsid w:val="005C5F21"/>
    <w:rsid w:val="005C5F6D"/>
    <w:rsid w:val="005D035C"/>
    <w:rsid w:val="005D2173"/>
    <w:rsid w:val="005E16A6"/>
    <w:rsid w:val="005F3E2C"/>
    <w:rsid w:val="006052D0"/>
    <w:rsid w:val="0060743B"/>
    <w:rsid w:val="00621ECF"/>
    <w:rsid w:val="0062220C"/>
    <w:rsid w:val="0062339D"/>
    <w:rsid w:val="00624823"/>
    <w:rsid w:val="0062697F"/>
    <w:rsid w:val="00633499"/>
    <w:rsid w:val="00640A9A"/>
    <w:rsid w:val="0064355F"/>
    <w:rsid w:val="00643B35"/>
    <w:rsid w:val="00647D95"/>
    <w:rsid w:val="00653C05"/>
    <w:rsid w:val="00660431"/>
    <w:rsid w:val="00660655"/>
    <w:rsid w:val="006659DA"/>
    <w:rsid w:val="00675346"/>
    <w:rsid w:val="006865A9"/>
    <w:rsid w:val="00692574"/>
    <w:rsid w:val="00694B9F"/>
    <w:rsid w:val="006A41D3"/>
    <w:rsid w:val="006A4E3C"/>
    <w:rsid w:val="006C1CBE"/>
    <w:rsid w:val="006C6849"/>
    <w:rsid w:val="006C7B41"/>
    <w:rsid w:val="006E6389"/>
    <w:rsid w:val="006E7FF7"/>
    <w:rsid w:val="006F1DB2"/>
    <w:rsid w:val="006F2FBC"/>
    <w:rsid w:val="006F5BCA"/>
    <w:rsid w:val="006F7085"/>
    <w:rsid w:val="007015D9"/>
    <w:rsid w:val="00702FDF"/>
    <w:rsid w:val="0070711C"/>
    <w:rsid w:val="00713263"/>
    <w:rsid w:val="00713B09"/>
    <w:rsid w:val="00722397"/>
    <w:rsid w:val="00723458"/>
    <w:rsid w:val="0073324F"/>
    <w:rsid w:val="0073684F"/>
    <w:rsid w:val="007469A0"/>
    <w:rsid w:val="00753AE3"/>
    <w:rsid w:val="0075583E"/>
    <w:rsid w:val="007645F0"/>
    <w:rsid w:val="0077069B"/>
    <w:rsid w:val="00781315"/>
    <w:rsid w:val="00785E3D"/>
    <w:rsid w:val="00786079"/>
    <w:rsid w:val="00793F6B"/>
    <w:rsid w:val="007A181C"/>
    <w:rsid w:val="007A617E"/>
    <w:rsid w:val="007A6E82"/>
    <w:rsid w:val="007B201C"/>
    <w:rsid w:val="007D1BE0"/>
    <w:rsid w:val="007E0C5A"/>
    <w:rsid w:val="007F138D"/>
    <w:rsid w:val="008035E0"/>
    <w:rsid w:val="0080720D"/>
    <w:rsid w:val="00812885"/>
    <w:rsid w:val="00815ABC"/>
    <w:rsid w:val="00816C51"/>
    <w:rsid w:val="008350E2"/>
    <w:rsid w:val="00843E93"/>
    <w:rsid w:val="008448D8"/>
    <w:rsid w:val="00845649"/>
    <w:rsid w:val="008500AB"/>
    <w:rsid w:val="00850FE3"/>
    <w:rsid w:val="0085422D"/>
    <w:rsid w:val="008623CA"/>
    <w:rsid w:val="00867176"/>
    <w:rsid w:val="00867ABB"/>
    <w:rsid w:val="00872E61"/>
    <w:rsid w:val="00876DCA"/>
    <w:rsid w:val="008770E6"/>
    <w:rsid w:val="00880BEA"/>
    <w:rsid w:val="00882229"/>
    <w:rsid w:val="00885836"/>
    <w:rsid w:val="00892360"/>
    <w:rsid w:val="008923E4"/>
    <w:rsid w:val="00893588"/>
    <w:rsid w:val="008A48EE"/>
    <w:rsid w:val="008B39B4"/>
    <w:rsid w:val="008C11AF"/>
    <w:rsid w:val="008C4BE5"/>
    <w:rsid w:val="008E2BE8"/>
    <w:rsid w:val="008F50F7"/>
    <w:rsid w:val="008F5D1A"/>
    <w:rsid w:val="00902E2B"/>
    <w:rsid w:val="00903924"/>
    <w:rsid w:val="00907856"/>
    <w:rsid w:val="00910474"/>
    <w:rsid w:val="00921802"/>
    <w:rsid w:val="00924D95"/>
    <w:rsid w:val="00925320"/>
    <w:rsid w:val="00925989"/>
    <w:rsid w:val="009409DA"/>
    <w:rsid w:val="0094106B"/>
    <w:rsid w:val="00952BD0"/>
    <w:rsid w:val="00952FB6"/>
    <w:rsid w:val="00956A99"/>
    <w:rsid w:val="00963EE9"/>
    <w:rsid w:val="00964AE7"/>
    <w:rsid w:val="0096712A"/>
    <w:rsid w:val="00970168"/>
    <w:rsid w:val="009706E9"/>
    <w:rsid w:val="00971A4E"/>
    <w:rsid w:val="00981FD2"/>
    <w:rsid w:val="00985180"/>
    <w:rsid w:val="00985AB2"/>
    <w:rsid w:val="009915BD"/>
    <w:rsid w:val="00997988"/>
    <w:rsid w:val="009A2B6B"/>
    <w:rsid w:val="009A7032"/>
    <w:rsid w:val="009A7732"/>
    <w:rsid w:val="009B6CD8"/>
    <w:rsid w:val="009B7800"/>
    <w:rsid w:val="009C1B9A"/>
    <w:rsid w:val="009C2ED4"/>
    <w:rsid w:val="009E0F30"/>
    <w:rsid w:val="00A00587"/>
    <w:rsid w:val="00A014FF"/>
    <w:rsid w:val="00A02785"/>
    <w:rsid w:val="00A06986"/>
    <w:rsid w:val="00A06B34"/>
    <w:rsid w:val="00A13182"/>
    <w:rsid w:val="00A14294"/>
    <w:rsid w:val="00A15EDA"/>
    <w:rsid w:val="00A20BC0"/>
    <w:rsid w:val="00A21A97"/>
    <w:rsid w:val="00A23439"/>
    <w:rsid w:val="00A310A2"/>
    <w:rsid w:val="00A3405A"/>
    <w:rsid w:val="00A40DB6"/>
    <w:rsid w:val="00A41887"/>
    <w:rsid w:val="00A43A51"/>
    <w:rsid w:val="00A445C4"/>
    <w:rsid w:val="00A44EF2"/>
    <w:rsid w:val="00A464D3"/>
    <w:rsid w:val="00A563C8"/>
    <w:rsid w:val="00A5767D"/>
    <w:rsid w:val="00A63A83"/>
    <w:rsid w:val="00A675AF"/>
    <w:rsid w:val="00A70FAE"/>
    <w:rsid w:val="00A72C5D"/>
    <w:rsid w:val="00A75AB6"/>
    <w:rsid w:val="00A7758C"/>
    <w:rsid w:val="00A828A2"/>
    <w:rsid w:val="00A836C0"/>
    <w:rsid w:val="00A9638B"/>
    <w:rsid w:val="00AA0B97"/>
    <w:rsid w:val="00AA5190"/>
    <w:rsid w:val="00AA5832"/>
    <w:rsid w:val="00AB018F"/>
    <w:rsid w:val="00AB6B98"/>
    <w:rsid w:val="00AB72A6"/>
    <w:rsid w:val="00AC7012"/>
    <w:rsid w:val="00AC765C"/>
    <w:rsid w:val="00AD4E2B"/>
    <w:rsid w:val="00AD6E23"/>
    <w:rsid w:val="00AE22B0"/>
    <w:rsid w:val="00AE671D"/>
    <w:rsid w:val="00B04853"/>
    <w:rsid w:val="00B070DA"/>
    <w:rsid w:val="00B07636"/>
    <w:rsid w:val="00B10ADB"/>
    <w:rsid w:val="00B2235D"/>
    <w:rsid w:val="00B30D1F"/>
    <w:rsid w:val="00B40E65"/>
    <w:rsid w:val="00B45042"/>
    <w:rsid w:val="00B51B2B"/>
    <w:rsid w:val="00B66501"/>
    <w:rsid w:val="00B70F62"/>
    <w:rsid w:val="00B75408"/>
    <w:rsid w:val="00B80956"/>
    <w:rsid w:val="00B83058"/>
    <w:rsid w:val="00B921DF"/>
    <w:rsid w:val="00B924AD"/>
    <w:rsid w:val="00BA2584"/>
    <w:rsid w:val="00BA5F8E"/>
    <w:rsid w:val="00BA6203"/>
    <w:rsid w:val="00BB3374"/>
    <w:rsid w:val="00BB38BA"/>
    <w:rsid w:val="00BB3D7C"/>
    <w:rsid w:val="00BB5773"/>
    <w:rsid w:val="00BB70AA"/>
    <w:rsid w:val="00BD368A"/>
    <w:rsid w:val="00BD46A5"/>
    <w:rsid w:val="00BD5792"/>
    <w:rsid w:val="00BE32CE"/>
    <w:rsid w:val="00BE786C"/>
    <w:rsid w:val="00BF457F"/>
    <w:rsid w:val="00BF543F"/>
    <w:rsid w:val="00C02CD4"/>
    <w:rsid w:val="00C1489B"/>
    <w:rsid w:val="00C231E2"/>
    <w:rsid w:val="00C23890"/>
    <w:rsid w:val="00C26753"/>
    <w:rsid w:val="00C34C17"/>
    <w:rsid w:val="00C373A7"/>
    <w:rsid w:val="00C37BEF"/>
    <w:rsid w:val="00C40014"/>
    <w:rsid w:val="00C454BC"/>
    <w:rsid w:val="00C54944"/>
    <w:rsid w:val="00C644CE"/>
    <w:rsid w:val="00C746A9"/>
    <w:rsid w:val="00C855F7"/>
    <w:rsid w:val="00C96E10"/>
    <w:rsid w:val="00CC20C1"/>
    <w:rsid w:val="00CD5CDD"/>
    <w:rsid w:val="00CE15D0"/>
    <w:rsid w:val="00CE205A"/>
    <w:rsid w:val="00CE4B7D"/>
    <w:rsid w:val="00CF7440"/>
    <w:rsid w:val="00D059A6"/>
    <w:rsid w:val="00D07B17"/>
    <w:rsid w:val="00D11489"/>
    <w:rsid w:val="00D15A49"/>
    <w:rsid w:val="00D206B4"/>
    <w:rsid w:val="00D2418E"/>
    <w:rsid w:val="00D35E38"/>
    <w:rsid w:val="00D37494"/>
    <w:rsid w:val="00D421BC"/>
    <w:rsid w:val="00D436CD"/>
    <w:rsid w:val="00D50083"/>
    <w:rsid w:val="00D53F7E"/>
    <w:rsid w:val="00D57BA5"/>
    <w:rsid w:val="00D64961"/>
    <w:rsid w:val="00D65751"/>
    <w:rsid w:val="00D86A98"/>
    <w:rsid w:val="00D87F8C"/>
    <w:rsid w:val="00D9044C"/>
    <w:rsid w:val="00DA2A32"/>
    <w:rsid w:val="00DA41A3"/>
    <w:rsid w:val="00DA631B"/>
    <w:rsid w:val="00DA6878"/>
    <w:rsid w:val="00DB1B1A"/>
    <w:rsid w:val="00DC106C"/>
    <w:rsid w:val="00DC1A9A"/>
    <w:rsid w:val="00DC6BA8"/>
    <w:rsid w:val="00DD17F6"/>
    <w:rsid w:val="00DD55AA"/>
    <w:rsid w:val="00DE3690"/>
    <w:rsid w:val="00DE42EB"/>
    <w:rsid w:val="00DE5F45"/>
    <w:rsid w:val="00DE6FC9"/>
    <w:rsid w:val="00DF6DA8"/>
    <w:rsid w:val="00E0157B"/>
    <w:rsid w:val="00E0497A"/>
    <w:rsid w:val="00E05F1D"/>
    <w:rsid w:val="00E109B5"/>
    <w:rsid w:val="00E12293"/>
    <w:rsid w:val="00E14075"/>
    <w:rsid w:val="00E17736"/>
    <w:rsid w:val="00E23EBC"/>
    <w:rsid w:val="00E26BAA"/>
    <w:rsid w:val="00E26D02"/>
    <w:rsid w:val="00E34989"/>
    <w:rsid w:val="00E378B7"/>
    <w:rsid w:val="00E503D1"/>
    <w:rsid w:val="00E5664D"/>
    <w:rsid w:val="00E67C9D"/>
    <w:rsid w:val="00E71AC8"/>
    <w:rsid w:val="00E752B4"/>
    <w:rsid w:val="00E80E81"/>
    <w:rsid w:val="00E83120"/>
    <w:rsid w:val="00E84960"/>
    <w:rsid w:val="00E8587B"/>
    <w:rsid w:val="00E969BD"/>
    <w:rsid w:val="00EB3957"/>
    <w:rsid w:val="00EC130B"/>
    <w:rsid w:val="00EC14CB"/>
    <w:rsid w:val="00EC24BC"/>
    <w:rsid w:val="00EC3AB9"/>
    <w:rsid w:val="00EE1078"/>
    <w:rsid w:val="00EE42BD"/>
    <w:rsid w:val="00EE48C5"/>
    <w:rsid w:val="00EF5B45"/>
    <w:rsid w:val="00F02910"/>
    <w:rsid w:val="00F21C61"/>
    <w:rsid w:val="00F42817"/>
    <w:rsid w:val="00F42E46"/>
    <w:rsid w:val="00F43B08"/>
    <w:rsid w:val="00F46985"/>
    <w:rsid w:val="00F4794A"/>
    <w:rsid w:val="00F47A18"/>
    <w:rsid w:val="00F53C7E"/>
    <w:rsid w:val="00F5730D"/>
    <w:rsid w:val="00F63F35"/>
    <w:rsid w:val="00F64E19"/>
    <w:rsid w:val="00F65461"/>
    <w:rsid w:val="00F72EED"/>
    <w:rsid w:val="00F80B0B"/>
    <w:rsid w:val="00F833D6"/>
    <w:rsid w:val="00F900CD"/>
    <w:rsid w:val="00FA053B"/>
    <w:rsid w:val="00FA16E3"/>
    <w:rsid w:val="00FA55C1"/>
    <w:rsid w:val="00FB6D84"/>
    <w:rsid w:val="00FC2848"/>
    <w:rsid w:val="00FC3C78"/>
    <w:rsid w:val="00FC5DBB"/>
    <w:rsid w:val="00FD3B67"/>
    <w:rsid w:val="00FD629E"/>
    <w:rsid w:val="00FD64FC"/>
    <w:rsid w:val="00FE2DB5"/>
    <w:rsid w:val="00FE38BC"/>
    <w:rsid w:val="00FE5AF1"/>
    <w:rsid w:val="00FF698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13032"/>
  <w15:chartTrackingRefBased/>
  <w15:docId w15:val="{49EF3CBC-7C25-0549-AB95-0D0FFE42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910"/>
    <w:pPr>
      <w:spacing w:after="120" w:line="264" w:lineRule="auto"/>
    </w:pPr>
    <w:rPr>
      <w:rFonts w:ascii="Calibri" w:eastAsiaTheme="minorEastAsia" w:hAnsi="Calibri" w:cs="Calibri"/>
      <w:sz w:val="20"/>
      <w:szCs w:val="20"/>
      <w:lang w:eastAsia="fi-FI"/>
    </w:rPr>
  </w:style>
  <w:style w:type="paragraph" w:styleId="Rubrik1">
    <w:name w:val="heading 1"/>
    <w:basedOn w:val="Normal"/>
    <w:next w:val="Normal"/>
    <w:link w:val="Rubrik1Char"/>
    <w:uiPriority w:val="9"/>
    <w:qFormat/>
    <w:rsid w:val="0067534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753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semiHidden/>
    <w:unhideWhenUsed/>
    <w:qFormat/>
    <w:rsid w:val="006753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semiHidden/>
    <w:unhideWhenUsed/>
    <w:qFormat/>
    <w:rsid w:val="00675346"/>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6753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6753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67534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Rubrik8">
    <w:name w:val="heading 8"/>
    <w:basedOn w:val="Normal"/>
    <w:next w:val="Normal"/>
    <w:link w:val="Rubrik8Char"/>
    <w:uiPriority w:val="9"/>
    <w:semiHidden/>
    <w:unhideWhenUsed/>
    <w:qFormat/>
    <w:rsid w:val="00675346"/>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6753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75346"/>
    <w:rPr>
      <w:rFonts w:asciiTheme="majorHAnsi" w:eastAsiaTheme="majorEastAsia" w:hAnsiTheme="majorHAnsi" w:cstheme="majorBidi"/>
      <w:color w:val="2F5496" w:themeColor="accent1" w:themeShade="BF"/>
      <w:sz w:val="32"/>
      <w:szCs w:val="32"/>
      <w:lang w:val="fi-FI" w:eastAsia="fi-FI"/>
    </w:rPr>
  </w:style>
  <w:style w:type="character" w:customStyle="1" w:styleId="Rubrik2Char">
    <w:name w:val="Rubrik 2 Char"/>
    <w:basedOn w:val="Standardstycketeckensnitt"/>
    <w:link w:val="Rubrik2"/>
    <w:uiPriority w:val="9"/>
    <w:rsid w:val="00675346"/>
    <w:rPr>
      <w:rFonts w:asciiTheme="majorHAnsi" w:eastAsiaTheme="majorEastAsia" w:hAnsiTheme="majorHAnsi" w:cstheme="majorBidi"/>
      <w:color w:val="404040" w:themeColor="text1" w:themeTint="BF"/>
      <w:sz w:val="28"/>
      <w:szCs w:val="28"/>
      <w:lang w:val="fi-FI" w:eastAsia="fi-FI"/>
    </w:rPr>
  </w:style>
  <w:style w:type="character" w:customStyle="1" w:styleId="Rubrik3Char">
    <w:name w:val="Rubrik 3 Char"/>
    <w:basedOn w:val="Standardstycketeckensnitt"/>
    <w:link w:val="Rubrik3"/>
    <w:uiPriority w:val="9"/>
    <w:semiHidden/>
    <w:rsid w:val="00675346"/>
    <w:rPr>
      <w:rFonts w:asciiTheme="majorHAnsi" w:eastAsiaTheme="majorEastAsia" w:hAnsiTheme="majorHAnsi" w:cstheme="majorBidi"/>
      <w:color w:val="44546A" w:themeColor="text2"/>
      <w:lang w:val="fi-FI" w:eastAsia="fi-FI"/>
    </w:rPr>
  </w:style>
  <w:style w:type="character" w:customStyle="1" w:styleId="Rubrik4Char">
    <w:name w:val="Rubrik 4 Char"/>
    <w:basedOn w:val="Standardstycketeckensnitt"/>
    <w:link w:val="Rubrik4"/>
    <w:uiPriority w:val="9"/>
    <w:semiHidden/>
    <w:rsid w:val="00675346"/>
    <w:rPr>
      <w:rFonts w:asciiTheme="majorHAnsi" w:eastAsiaTheme="majorEastAsia" w:hAnsiTheme="majorHAnsi" w:cstheme="majorBidi"/>
      <w:sz w:val="22"/>
      <w:szCs w:val="22"/>
      <w:lang w:val="fi-FI" w:eastAsia="fi-FI"/>
    </w:rPr>
  </w:style>
  <w:style w:type="character" w:customStyle="1" w:styleId="Rubrik5Char">
    <w:name w:val="Rubrik 5 Char"/>
    <w:basedOn w:val="Standardstycketeckensnitt"/>
    <w:link w:val="Rubrik5"/>
    <w:uiPriority w:val="9"/>
    <w:semiHidden/>
    <w:rsid w:val="00675346"/>
    <w:rPr>
      <w:rFonts w:asciiTheme="majorHAnsi" w:eastAsiaTheme="majorEastAsia" w:hAnsiTheme="majorHAnsi" w:cstheme="majorBidi"/>
      <w:color w:val="44546A" w:themeColor="text2"/>
      <w:sz w:val="22"/>
      <w:szCs w:val="22"/>
      <w:lang w:val="fi-FI" w:eastAsia="fi-FI"/>
    </w:rPr>
  </w:style>
  <w:style w:type="character" w:customStyle="1" w:styleId="Rubrik6Char">
    <w:name w:val="Rubrik 6 Char"/>
    <w:basedOn w:val="Standardstycketeckensnitt"/>
    <w:link w:val="Rubrik6"/>
    <w:uiPriority w:val="9"/>
    <w:semiHidden/>
    <w:rsid w:val="00675346"/>
    <w:rPr>
      <w:rFonts w:asciiTheme="majorHAnsi" w:eastAsiaTheme="majorEastAsia" w:hAnsiTheme="majorHAnsi" w:cstheme="majorBidi"/>
      <w:i/>
      <w:iCs/>
      <w:color w:val="44546A" w:themeColor="text2"/>
      <w:sz w:val="21"/>
      <w:szCs w:val="21"/>
      <w:lang w:val="fi-FI" w:eastAsia="fi-FI"/>
    </w:rPr>
  </w:style>
  <w:style w:type="character" w:customStyle="1" w:styleId="Rubrik7Char">
    <w:name w:val="Rubrik 7 Char"/>
    <w:basedOn w:val="Standardstycketeckensnitt"/>
    <w:link w:val="Rubrik7"/>
    <w:uiPriority w:val="9"/>
    <w:semiHidden/>
    <w:rsid w:val="00675346"/>
    <w:rPr>
      <w:rFonts w:asciiTheme="majorHAnsi" w:eastAsiaTheme="majorEastAsia" w:hAnsiTheme="majorHAnsi" w:cstheme="majorBidi"/>
      <w:i/>
      <w:iCs/>
      <w:color w:val="1F3864" w:themeColor="accent1" w:themeShade="80"/>
      <w:sz w:val="21"/>
      <w:szCs w:val="21"/>
      <w:lang w:val="fi-FI" w:eastAsia="fi-FI"/>
    </w:rPr>
  </w:style>
  <w:style w:type="character" w:customStyle="1" w:styleId="Rubrik8Char">
    <w:name w:val="Rubrik 8 Char"/>
    <w:basedOn w:val="Standardstycketeckensnitt"/>
    <w:link w:val="Rubrik8"/>
    <w:uiPriority w:val="9"/>
    <w:semiHidden/>
    <w:rsid w:val="00675346"/>
    <w:rPr>
      <w:rFonts w:asciiTheme="majorHAnsi" w:eastAsiaTheme="majorEastAsia" w:hAnsiTheme="majorHAnsi" w:cstheme="majorBidi"/>
      <w:b/>
      <w:bCs/>
      <w:color w:val="44546A" w:themeColor="text2"/>
      <w:sz w:val="20"/>
      <w:szCs w:val="20"/>
      <w:lang w:val="fi-FI" w:eastAsia="fi-FI"/>
    </w:rPr>
  </w:style>
  <w:style w:type="character" w:customStyle="1" w:styleId="Rubrik9Char">
    <w:name w:val="Rubrik 9 Char"/>
    <w:basedOn w:val="Standardstycketeckensnitt"/>
    <w:link w:val="Rubrik9"/>
    <w:uiPriority w:val="9"/>
    <w:semiHidden/>
    <w:rsid w:val="00675346"/>
    <w:rPr>
      <w:rFonts w:asciiTheme="majorHAnsi" w:eastAsiaTheme="majorEastAsia" w:hAnsiTheme="majorHAnsi" w:cstheme="majorBidi"/>
      <w:b/>
      <w:bCs/>
      <w:i/>
      <w:iCs/>
      <w:color w:val="44546A" w:themeColor="text2"/>
      <w:sz w:val="20"/>
      <w:szCs w:val="20"/>
      <w:lang w:val="fi-FI" w:eastAsia="fi-FI"/>
    </w:rPr>
  </w:style>
  <w:style w:type="table" w:customStyle="1" w:styleId="TableNormal">
    <w:name w:val="Table Normal"/>
    <w:rsid w:val="00675346"/>
    <w:pPr>
      <w:spacing w:after="120" w:line="264" w:lineRule="auto"/>
    </w:pPr>
    <w:rPr>
      <w:rFonts w:ascii="Calibri" w:eastAsia="Calibri" w:hAnsi="Calibri" w:cs="Calibri"/>
      <w:sz w:val="20"/>
      <w:szCs w:val="20"/>
      <w:lang w:val="fi-FI" w:eastAsia="fi-FI"/>
    </w:rPr>
    <w:tblPr>
      <w:tblCellMar>
        <w:top w:w="0" w:type="dxa"/>
        <w:left w:w="0" w:type="dxa"/>
        <w:bottom w:w="0" w:type="dxa"/>
        <w:right w:w="0" w:type="dxa"/>
      </w:tblCellMar>
    </w:tblPr>
  </w:style>
  <w:style w:type="paragraph" w:styleId="Rubrik">
    <w:name w:val="Title"/>
    <w:basedOn w:val="Normal"/>
    <w:next w:val="Normal"/>
    <w:link w:val="RubrikChar"/>
    <w:uiPriority w:val="10"/>
    <w:qFormat/>
    <w:rsid w:val="0067534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675346"/>
    <w:rPr>
      <w:rFonts w:asciiTheme="majorHAnsi" w:eastAsiaTheme="majorEastAsia" w:hAnsiTheme="majorHAnsi" w:cstheme="majorBidi"/>
      <w:color w:val="4472C4" w:themeColor="accent1"/>
      <w:spacing w:val="-10"/>
      <w:sz w:val="56"/>
      <w:szCs w:val="56"/>
      <w:lang w:val="fi-FI" w:eastAsia="fi-FI"/>
    </w:rPr>
  </w:style>
  <w:style w:type="character" w:customStyle="1" w:styleId="BallongtextChar">
    <w:name w:val="Ballongtext Char"/>
    <w:basedOn w:val="Standardstycketeckensnitt"/>
    <w:link w:val="Ballongtext"/>
    <w:uiPriority w:val="99"/>
    <w:semiHidden/>
    <w:rsid w:val="00675346"/>
    <w:rPr>
      <w:rFonts w:ascii="Segoe UI" w:eastAsiaTheme="minorEastAsia" w:hAnsi="Segoe UI" w:cs="Segoe UI"/>
      <w:sz w:val="18"/>
      <w:szCs w:val="18"/>
    </w:rPr>
  </w:style>
  <w:style w:type="paragraph" w:styleId="Ballongtext">
    <w:name w:val="Balloon Text"/>
    <w:basedOn w:val="Normal"/>
    <w:link w:val="BallongtextChar"/>
    <w:uiPriority w:val="99"/>
    <w:semiHidden/>
    <w:unhideWhenUsed/>
    <w:rsid w:val="00675346"/>
    <w:pPr>
      <w:spacing w:after="0" w:line="240" w:lineRule="auto"/>
    </w:pPr>
    <w:rPr>
      <w:rFonts w:ascii="Segoe UI" w:hAnsi="Segoe UI" w:cs="Segoe UI"/>
      <w:sz w:val="18"/>
      <w:szCs w:val="18"/>
      <w:lang w:eastAsia="en-US"/>
    </w:rPr>
  </w:style>
  <w:style w:type="character" w:customStyle="1" w:styleId="BallongtextChar1">
    <w:name w:val="Ballongtext Char1"/>
    <w:basedOn w:val="Standardstycketeckensnitt"/>
    <w:uiPriority w:val="99"/>
    <w:semiHidden/>
    <w:rsid w:val="00675346"/>
    <w:rPr>
      <w:rFonts w:ascii="Times New Roman" w:eastAsiaTheme="minorEastAsia" w:hAnsi="Times New Roman" w:cs="Times New Roman"/>
      <w:sz w:val="18"/>
      <w:szCs w:val="18"/>
      <w:lang w:val="fi-FI" w:eastAsia="fi-FI"/>
    </w:rPr>
  </w:style>
  <w:style w:type="character" w:customStyle="1" w:styleId="KommentarerChar">
    <w:name w:val="Kommentarer Char"/>
    <w:basedOn w:val="Standardstycketeckensnitt"/>
    <w:link w:val="Kommentarer"/>
    <w:uiPriority w:val="99"/>
    <w:rsid w:val="00675346"/>
    <w:rPr>
      <w:rFonts w:ascii="Calibri" w:eastAsia="Calibri" w:hAnsi="Calibri" w:cs="Calibri"/>
      <w:sz w:val="20"/>
      <w:szCs w:val="20"/>
      <w:lang w:eastAsia="fi-FI"/>
    </w:rPr>
  </w:style>
  <w:style w:type="paragraph" w:styleId="Kommentarer">
    <w:name w:val="annotation text"/>
    <w:basedOn w:val="Normal"/>
    <w:link w:val="KommentarerChar"/>
    <w:uiPriority w:val="99"/>
    <w:unhideWhenUsed/>
    <w:rsid w:val="00675346"/>
    <w:pPr>
      <w:spacing w:line="240" w:lineRule="auto"/>
      <w:jc w:val="both"/>
    </w:pPr>
    <w:rPr>
      <w:rFonts w:eastAsia="Calibri"/>
    </w:rPr>
  </w:style>
  <w:style w:type="character" w:customStyle="1" w:styleId="KommentarerChar1">
    <w:name w:val="Kommentarer Char1"/>
    <w:basedOn w:val="Standardstycketeckensnitt"/>
    <w:uiPriority w:val="99"/>
    <w:semiHidden/>
    <w:rsid w:val="00675346"/>
    <w:rPr>
      <w:rFonts w:ascii="Calibri" w:eastAsiaTheme="minorEastAsia" w:hAnsi="Calibri" w:cs="Calibri"/>
      <w:sz w:val="20"/>
      <w:szCs w:val="20"/>
      <w:lang w:val="fi-FI" w:eastAsia="fi-FI"/>
    </w:rPr>
  </w:style>
  <w:style w:type="character" w:customStyle="1" w:styleId="KommentarsmneChar">
    <w:name w:val="Kommentarsämne Char"/>
    <w:basedOn w:val="KommentarerChar"/>
    <w:link w:val="Kommentarsmne"/>
    <w:uiPriority w:val="99"/>
    <w:semiHidden/>
    <w:rsid w:val="00675346"/>
    <w:rPr>
      <w:rFonts w:ascii="Calibri" w:eastAsia="Calibri" w:hAnsi="Calibri" w:cs="Calibri"/>
      <w:b/>
      <w:bCs/>
      <w:sz w:val="20"/>
      <w:szCs w:val="20"/>
      <w:lang w:eastAsia="fi-FI"/>
    </w:rPr>
  </w:style>
  <w:style w:type="paragraph" w:styleId="Kommentarsmne">
    <w:name w:val="annotation subject"/>
    <w:basedOn w:val="Kommentarer"/>
    <w:next w:val="Kommentarer"/>
    <w:link w:val="KommentarsmneChar"/>
    <w:uiPriority w:val="99"/>
    <w:semiHidden/>
    <w:unhideWhenUsed/>
    <w:rsid w:val="00675346"/>
    <w:pPr>
      <w:jc w:val="left"/>
    </w:pPr>
    <w:rPr>
      <w:b/>
      <w:bCs/>
    </w:rPr>
  </w:style>
  <w:style w:type="character" w:customStyle="1" w:styleId="KommentarsmneChar1">
    <w:name w:val="Kommentarsämne Char1"/>
    <w:basedOn w:val="KommentarerChar1"/>
    <w:uiPriority w:val="99"/>
    <w:semiHidden/>
    <w:rsid w:val="00675346"/>
    <w:rPr>
      <w:rFonts w:ascii="Calibri" w:eastAsiaTheme="minorEastAsia" w:hAnsi="Calibri" w:cs="Calibri"/>
      <w:b/>
      <w:bCs/>
      <w:sz w:val="20"/>
      <w:szCs w:val="20"/>
      <w:lang w:val="fi-FI" w:eastAsia="fi-FI"/>
    </w:rPr>
  </w:style>
  <w:style w:type="character" w:customStyle="1" w:styleId="UnderrubrikChar">
    <w:name w:val="Underrubrik Char"/>
    <w:basedOn w:val="Standardstycketeckensnitt"/>
    <w:link w:val="Underrubrik"/>
    <w:uiPriority w:val="11"/>
    <w:rsid w:val="00675346"/>
    <w:rPr>
      <w:rFonts w:asciiTheme="majorHAnsi" w:eastAsiaTheme="majorEastAsia" w:hAnsiTheme="majorHAnsi" w:cstheme="majorBidi"/>
    </w:rPr>
  </w:style>
  <w:style w:type="paragraph" w:styleId="Underrubrik">
    <w:name w:val="Subtitle"/>
    <w:basedOn w:val="Normal"/>
    <w:next w:val="Normal"/>
    <w:link w:val="UnderrubrikChar"/>
    <w:uiPriority w:val="11"/>
    <w:qFormat/>
    <w:rsid w:val="00675346"/>
    <w:pPr>
      <w:spacing w:line="240" w:lineRule="auto"/>
    </w:pPr>
    <w:rPr>
      <w:rFonts w:asciiTheme="majorHAnsi" w:eastAsiaTheme="majorEastAsia" w:hAnsiTheme="majorHAnsi" w:cstheme="majorBidi"/>
      <w:sz w:val="24"/>
      <w:szCs w:val="24"/>
      <w:lang w:eastAsia="en-US"/>
    </w:rPr>
  </w:style>
  <w:style w:type="character" w:customStyle="1" w:styleId="UnderrubrikChar1">
    <w:name w:val="Underrubrik Char1"/>
    <w:basedOn w:val="Standardstycketeckensnitt"/>
    <w:uiPriority w:val="11"/>
    <w:rsid w:val="00675346"/>
    <w:rPr>
      <w:rFonts w:eastAsiaTheme="minorEastAsia"/>
      <w:color w:val="5A5A5A" w:themeColor="text1" w:themeTint="A5"/>
      <w:spacing w:val="15"/>
      <w:sz w:val="22"/>
      <w:szCs w:val="22"/>
      <w:lang w:val="fi-FI" w:eastAsia="fi-FI"/>
    </w:rPr>
  </w:style>
  <w:style w:type="character" w:customStyle="1" w:styleId="SidhuvudChar">
    <w:name w:val="Sidhuvud Char"/>
    <w:basedOn w:val="Standardstycketeckensnitt"/>
    <w:link w:val="Sidhuvud"/>
    <w:uiPriority w:val="99"/>
    <w:rsid w:val="00675346"/>
    <w:rPr>
      <w:rFonts w:eastAsiaTheme="minorEastAsia"/>
      <w:sz w:val="20"/>
      <w:szCs w:val="20"/>
    </w:rPr>
  </w:style>
  <w:style w:type="paragraph" w:styleId="Sidhuvud">
    <w:name w:val="header"/>
    <w:basedOn w:val="Normal"/>
    <w:link w:val="SidhuvudChar"/>
    <w:uiPriority w:val="99"/>
    <w:unhideWhenUsed/>
    <w:rsid w:val="00675346"/>
    <w:pPr>
      <w:tabs>
        <w:tab w:val="center" w:pos="4819"/>
        <w:tab w:val="right" w:pos="9638"/>
      </w:tabs>
      <w:spacing w:after="0" w:line="240" w:lineRule="auto"/>
    </w:pPr>
    <w:rPr>
      <w:rFonts w:asciiTheme="minorHAnsi" w:hAnsiTheme="minorHAnsi" w:cstheme="minorBidi"/>
      <w:lang w:eastAsia="en-US"/>
    </w:rPr>
  </w:style>
  <w:style w:type="character" w:customStyle="1" w:styleId="SidhuvudChar1">
    <w:name w:val="Sidhuvud Char1"/>
    <w:basedOn w:val="Standardstycketeckensnitt"/>
    <w:uiPriority w:val="99"/>
    <w:semiHidden/>
    <w:rsid w:val="00675346"/>
    <w:rPr>
      <w:rFonts w:ascii="Calibri" w:eastAsiaTheme="minorEastAsia" w:hAnsi="Calibri" w:cs="Calibri"/>
      <w:sz w:val="20"/>
      <w:szCs w:val="20"/>
      <w:lang w:val="fi-FI" w:eastAsia="fi-FI"/>
    </w:rPr>
  </w:style>
  <w:style w:type="character" w:customStyle="1" w:styleId="SidfotChar">
    <w:name w:val="Sidfot Char"/>
    <w:basedOn w:val="Standardstycketeckensnitt"/>
    <w:link w:val="Sidfot"/>
    <w:uiPriority w:val="99"/>
    <w:rsid w:val="00675346"/>
    <w:rPr>
      <w:rFonts w:eastAsiaTheme="minorEastAsia"/>
      <w:sz w:val="20"/>
      <w:szCs w:val="20"/>
    </w:rPr>
  </w:style>
  <w:style w:type="paragraph" w:styleId="Sidfot">
    <w:name w:val="footer"/>
    <w:basedOn w:val="Normal"/>
    <w:link w:val="SidfotChar"/>
    <w:uiPriority w:val="99"/>
    <w:unhideWhenUsed/>
    <w:rsid w:val="00675346"/>
    <w:pPr>
      <w:tabs>
        <w:tab w:val="center" w:pos="4819"/>
        <w:tab w:val="right" w:pos="9638"/>
      </w:tabs>
      <w:spacing w:after="0" w:line="240" w:lineRule="auto"/>
    </w:pPr>
    <w:rPr>
      <w:rFonts w:asciiTheme="minorHAnsi" w:hAnsiTheme="minorHAnsi" w:cstheme="minorBidi"/>
      <w:lang w:eastAsia="en-US"/>
    </w:rPr>
  </w:style>
  <w:style w:type="character" w:customStyle="1" w:styleId="SidfotChar1">
    <w:name w:val="Sidfot Char1"/>
    <w:basedOn w:val="Standardstycketeckensnitt"/>
    <w:uiPriority w:val="99"/>
    <w:semiHidden/>
    <w:rsid w:val="00675346"/>
    <w:rPr>
      <w:rFonts w:ascii="Calibri" w:eastAsiaTheme="minorEastAsia" w:hAnsi="Calibri" w:cs="Calibri"/>
      <w:sz w:val="20"/>
      <w:szCs w:val="20"/>
      <w:lang w:val="fi-FI" w:eastAsia="fi-FI"/>
    </w:rPr>
  </w:style>
  <w:style w:type="paragraph" w:styleId="Ingetavstnd">
    <w:name w:val="No Spacing"/>
    <w:link w:val="IngetavstndChar"/>
    <w:uiPriority w:val="1"/>
    <w:qFormat/>
    <w:rsid w:val="00675346"/>
    <w:rPr>
      <w:rFonts w:ascii="Calibri" w:eastAsiaTheme="minorEastAsia" w:hAnsi="Calibri" w:cs="Calibri"/>
      <w:sz w:val="20"/>
      <w:szCs w:val="20"/>
      <w:lang w:val="fi-FI" w:eastAsia="fi-FI"/>
    </w:rPr>
  </w:style>
  <w:style w:type="character" w:customStyle="1" w:styleId="IngetavstndChar">
    <w:name w:val="Inget avstånd Char"/>
    <w:basedOn w:val="Standardstycketeckensnitt"/>
    <w:link w:val="Ingetavstnd"/>
    <w:uiPriority w:val="1"/>
    <w:rsid w:val="00675346"/>
    <w:rPr>
      <w:rFonts w:ascii="Calibri" w:eastAsiaTheme="minorEastAsia" w:hAnsi="Calibri" w:cs="Calibri"/>
      <w:sz w:val="20"/>
      <w:szCs w:val="20"/>
      <w:lang w:val="fi-FI" w:eastAsia="fi-FI"/>
    </w:rPr>
  </w:style>
  <w:style w:type="character" w:customStyle="1" w:styleId="CitatChar">
    <w:name w:val="Citat Char"/>
    <w:basedOn w:val="Standardstycketeckensnitt"/>
    <w:link w:val="Citat"/>
    <w:uiPriority w:val="29"/>
    <w:rsid w:val="00675346"/>
    <w:rPr>
      <w:rFonts w:eastAsiaTheme="minorEastAsia"/>
      <w:i/>
      <w:iCs/>
      <w:color w:val="404040" w:themeColor="text1" w:themeTint="BF"/>
      <w:sz w:val="20"/>
      <w:szCs w:val="20"/>
    </w:rPr>
  </w:style>
  <w:style w:type="paragraph" w:styleId="Citat">
    <w:name w:val="Quote"/>
    <w:basedOn w:val="Normal"/>
    <w:next w:val="Normal"/>
    <w:link w:val="CitatChar"/>
    <w:uiPriority w:val="29"/>
    <w:qFormat/>
    <w:rsid w:val="00675346"/>
    <w:pPr>
      <w:spacing w:before="160"/>
      <w:ind w:left="720" w:right="720"/>
    </w:pPr>
    <w:rPr>
      <w:rFonts w:asciiTheme="minorHAnsi" w:hAnsiTheme="minorHAnsi" w:cstheme="minorBidi"/>
      <w:i/>
      <w:iCs/>
      <w:color w:val="404040" w:themeColor="text1" w:themeTint="BF"/>
      <w:lang w:eastAsia="en-US"/>
    </w:rPr>
  </w:style>
  <w:style w:type="character" w:customStyle="1" w:styleId="CitatChar1">
    <w:name w:val="Citat Char1"/>
    <w:basedOn w:val="Standardstycketeckensnitt"/>
    <w:uiPriority w:val="29"/>
    <w:rsid w:val="00675346"/>
    <w:rPr>
      <w:rFonts w:ascii="Calibri" w:eastAsiaTheme="minorEastAsia" w:hAnsi="Calibri" w:cs="Calibri"/>
      <w:i/>
      <w:iCs/>
      <w:color w:val="404040" w:themeColor="text1" w:themeTint="BF"/>
      <w:sz w:val="20"/>
      <w:szCs w:val="20"/>
      <w:lang w:val="fi-FI" w:eastAsia="fi-FI"/>
    </w:rPr>
  </w:style>
  <w:style w:type="character" w:customStyle="1" w:styleId="StarktcitatChar">
    <w:name w:val="Starkt citat Char"/>
    <w:basedOn w:val="Standardstycketeckensnitt"/>
    <w:link w:val="Starktcitat"/>
    <w:uiPriority w:val="30"/>
    <w:rsid w:val="00675346"/>
    <w:rPr>
      <w:rFonts w:asciiTheme="majorHAnsi" w:eastAsiaTheme="majorEastAsia" w:hAnsiTheme="majorHAnsi" w:cstheme="majorBidi"/>
      <w:color w:val="4472C4" w:themeColor="accent1"/>
      <w:sz w:val="28"/>
      <w:szCs w:val="28"/>
    </w:rPr>
  </w:style>
  <w:style w:type="paragraph" w:styleId="Starktcitat">
    <w:name w:val="Intense Quote"/>
    <w:basedOn w:val="Normal"/>
    <w:next w:val="Normal"/>
    <w:link w:val="StarktcitatChar"/>
    <w:uiPriority w:val="30"/>
    <w:qFormat/>
    <w:rsid w:val="0067534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lang w:eastAsia="en-US"/>
    </w:rPr>
  </w:style>
  <w:style w:type="character" w:customStyle="1" w:styleId="StarktcitatChar1">
    <w:name w:val="Starkt citat Char1"/>
    <w:basedOn w:val="Standardstycketeckensnitt"/>
    <w:uiPriority w:val="30"/>
    <w:rsid w:val="00675346"/>
    <w:rPr>
      <w:rFonts w:ascii="Calibri" w:eastAsiaTheme="minorEastAsia" w:hAnsi="Calibri" w:cs="Calibri"/>
      <w:i/>
      <w:iCs/>
      <w:color w:val="4472C4" w:themeColor="accent1"/>
      <w:sz w:val="20"/>
      <w:szCs w:val="20"/>
      <w:lang w:val="fi-FI" w:eastAsia="fi-FI"/>
    </w:rPr>
  </w:style>
  <w:style w:type="paragraph" w:customStyle="1" w:styleId="AIPEtaulukot">
    <w:name w:val="AIPE taulukot"/>
    <w:basedOn w:val="Normal"/>
    <w:link w:val="AIPEtaulukotChar"/>
    <w:qFormat/>
    <w:rsid w:val="00675346"/>
    <w:pPr>
      <w:spacing w:after="0" w:line="240" w:lineRule="auto"/>
    </w:pPr>
    <w:rPr>
      <w:rFonts w:eastAsia="Times New Roman" w:cs="Times New Roman"/>
      <w:sz w:val="22"/>
      <w:szCs w:val="22"/>
    </w:rPr>
  </w:style>
  <w:style w:type="character" w:customStyle="1" w:styleId="AIPEtaulukotChar">
    <w:name w:val="AIPE taulukot Char"/>
    <w:basedOn w:val="Standardstycketeckensnitt"/>
    <w:link w:val="AIPEtaulukot"/>
    <w:rsid w:val="00675346"/>
    <w:rPr>
      <w:rFonts w:ascii="Calibri" w:eastAsia="Times New Roman" w:hAnsi="Calibri" w:cs="Times New Roman"/>
      <w:sz w:val="22"/>
      <w:szCs w:val="22"/>
      <w:lang w:val="fi-FI" w:eastAsia="fi-FI"/>
    </w:rPr>
  </w:style>
  <w:style w:type="paragraph" w:styleId="Innehllsfrteckningsrubrik">
    <w:name w:val="TOC Heading"/>
    <w:basedOn w:val="Rubrik1"/>
    <w:next w:val="Normal"/>
    <w:uiPriority w:val="39"/>
    <w:unhideWhenUsed/>
    <w:qFormat/>
    <w:rsid w:val="00675346"/>
    <w:pPr>
      <w:outlineLvl w:val="9"/>
    </w:pPr>
  </w:style>
  <w:style w:type="character" w:styleId="Hyperlnk">
    <w:name w:val="Hyperlink"/>
    <w:basedOn w:val="Standardstycketeckensnitt"/>
    <w:uiPriority w:val="99"/>
    <w:unhideWhenUsed/>
    <w:rsid w:val="00675346"/>
    <w:rPr>
      <w:color w:val="0563C1" w:themeColor="hyperlink"/>
      <w:u w:val="single"/>
    </w:rPr>
  </w:style>
  <w:style w:type="paragraph" w:styleId="Innehll1">
    <w:name w:val="toc 1"/>
    <w:basedOn w:val="Normal"/>
    <w:next w:val="Normal"/>
    <w:autoRedefine/>
    <w:uiPriority w:val="39"/>
    <w:unhideWhenUsed/>
    <w:rsid w:val="00675346"/>
    <w:pPr>
      <w:spacing w:before="120"/>
    </w:pPr>
    <w:rPr>
      <w:rFonts w:cstheme="minorHAnsi"/>
      <w:b/>
      <w:bCs/>
      <w:caps/>
    </w:rPr>
  </w:style>
  <w:style w:type="paragraph" w:styleId="Innehll2">
    <w:name w:val="toc 2"/>
    <w:basedOn w:val="Normal"/>
    <w:next w:val="Normal"/>
    <w:autoRedefine/>
    <w:uiPriority w:val="39"/>
    <w:unhideWhenUsed/>
    <w:rsid w:val="00675346"/>
    <w:pPr>
      <w:spacing w:after="0"/>
      <w:ind w:left="220"/>
    </w:pPr>
    <w:rPr>
      <w:rFonts w:cstheme="minorHAnsi"/>
      <w:smallCaps/>
    </w:rPr>
  </w:style>
  <w:style w:type="character" w:customStyle="1" w:styleId="normaltextrun">
    <w:name w:val="normaltextrun"/>
    <w:basedOn w:val="Standardstycketeckensnitt"/>
    <w:rsid w:val="00675346"/>
  </w:style>
  <w:style w:type="character" w:customStyle="1" w:styleId="contextualspellingandgrammarerror">
    <w:name w:val="contextualspellingandgrammarerror"/>
    <w:basedOn w:val="Standardstycketeckensnitt"/>
    <w:rsid w:val="00675346"/>
  </w:style>
  <w:style w:type="paragraph" w:customStyle="1" w:styleId="paragraph">
    <w:name w:val="paragraph"/>
    <w:basedOn w:val="Normal"/>
    <w:rsid w:val="00675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rdstycketeckensnitt"/>
    <w:rsid w:val="00675346"/>
  </w:style>
  <w:style w:type="paragraph" w:styleId="Liststycke">
    <w:name w:val="List Paragraph"/>
    <w:basedOn w:val="Normal"/>
    <w:uiPriority w:val="34"/>
    <w:qFormat/>
    <w:rsid w:val="00675346"/>
    <w:pPr>
      <w:ind w:left="720"/>
      <w:contextualSpacing/>
    </w:pPr>
  </w:style>
  <w:style w:type="paragraph" w:styleId="Normalwebb">
    <w:name w:val="Normal (Web)"/>
    <w:basedOn w:val="Normal"/>
    <w:uiPriority w:val="99"/>
    <w:unhideWhenUsed/>
    <w:rsid w:val="00675346"/>
    <w:pPr>
      <w:spacing w:before="100" w:beforeAutospacing="1" w:after="100" w:after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675346"/>
    <w:rPr>
      <w:sz w:val="16"/>
      <w:szCs w:val="16"/>
    </w:rPr>
  </w:style>
  <w:style w:type="character" w:customStyle="1" w:styleId="spellingerror">
    <w:name w:val="spellingerror"/>
    <w:basedOn w:val="Standardstycketeckensnitt"/>
    <w:rsid w:val="00675346"/>
  </w:style>
  <w:style w:type="paragraph" w:customStyle="1" w:styleId="xxxxmsonormal">
    <w:name w:val="x_xxxmsonormal"/>
    <w:basedOn w:val="Normal"/>
    <w:rsid w:val="00675346"/>
    <w:pPr>
      <w:spacing w:after="0" w:line="240" w:lineRule="auto"/>
    </w:pPr>
  </w:style>
  <w:style w:type="table" w:customStyle="1" w:styleId="Vaalearuudukkotaulukko1-korostus11">
    <w:name w:val="Vaalea ruudukkotaulukko 1 - korostus 11"/>
    <w:basedOn w:val="Normaltabell"/>
    <w:uiPriority w:val="46"/>
    <w:rsid w:val="00675346"/>
    <w:rPr>
      <w:rFonts w:ascii="Calibri" w:eastAsia="Calibri" w:hAnsi="Calibri" w:cs="Calibri"/>
      <w:sz w:val="20"/>
      <w:szCs w:val="20"/>
      <w:lang w:val="fi-FI" w:eastAsia="fi-F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675346"/>
    <w:pPr>
      <w:autoSpaceDE w:val="0"/>
      <w:autoSpaceDN w:val="0"/>
      <w:adjustRightInd w:val="0"/>
    </w:pPr>
    <w:rPr>
      <w:rFonts w:ascii="Calibri" w:hAnsi="Calibri" w:cs="Calibri"/>
      <w:color w:val="000000"/>
      <w:lang w:val="fi-FI"/>
    </w:rPr>
  </w:style>
  <w:style w:type="table" w:customStyle="1" w:styleId="TaulukkoRuudukko73">
    <w:name w:val="Taulukko Ruudukko73"/>
    <w:basedOn w:val="Normaltabell"/>
    <w:next w:val="Tabellrutnt"/>
    <w:uiPriority w:val="59"/>
    <w:rsid w:val="0067534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675346"/>
    <w:rPr>
      <w:rFonts w:ascii="Calibri" w:eastAsia="Calibri" w:hAnsi="Calibri" w:cs="Calibri"/>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676">
      <w:bodyDiv w:val="1"/>
      <w:marLeft w:val="0"/>
      <w:marRight w:val="0"/>
      <w:marTop w:val="0"/>
      <w:marBottom w:val="0"/>
      <w:divBdr>
        <w:top w:val="none" w:sz="0" w:space="0" w:color="auto"/>
        <w:left w:val="none" w:sz="0" w:space="0" w:color="auto"/>
        <w:bottom w:val="none" w:sz="0" w:space="0" w:color="auto"/>
        <w:right w:val="none" w:sz="0" w:space="0" w:color="auto"/>
      </w:divBdr>
      <w:divsChild>
        <w:div w:id="937719536">
          <w:marLeft w:val="0"/>
          <w:marRight w:val="0"/>
          <w:marTop w:val="0"/>
          <w:marBottom w:val="0"/>
          <w:divBdr>
            <w:top w:val="none" w:sz="0" w:space="0" w:color="auto"/>
            <w:left w:val="none" w:sz="0" w:space="0" w:color="auto"/>
            <w:bottom w:val="none" w:sz="0" w:space="0" w:color="auto"/>
            <w:right w:val="none" w:sz="0" w:space="0" w:color="auto"/>
          </w:divBdr>
          <w:divsChild>
            <w:div w:id="1440372557">
              <w:marLeft w:val="0"/>
              <w:marRight w:val="0"/>
              <w:marTop w:val="0"/>
              <w:marBottom w:val="0"/>
              <w:divBdr>
                <w:top w:val="none" w:sz="0" w:space="0" w:color="auto"/>
                <w:left w:val="none" w:sz="0" w:space="0" w:color="auto"/>
                <w:bottom w:val="none" w:sz="0" w:space="0" w:color="auto"/>
                <w:right w:val="none" w:sz="0" w:space="0" w:color="auto"/>
              </w:divBdr>
              <w:divsChild>
                <w:div w:id="5177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0651">
      <w:bodyDiv w:val="1"/>
      <w:marLeft w:val="0"/>
      <w:marRight w:val="0"/>
      <w:marTop w:val="0"/>
      <w:marBottom w:val="0"/>
      <w:divBdr>
        <w:top w:val="none" w:sz="0" w:space="0" w:color="auto"/>
        <w:left w:val="none" w:sz="0" w:space="0" w:color="auto"/>
        <w:bottom w:val="none" w:sz="0" w:space="0" w:color="auto"/>
        <w:right w:val="none" w:sz="0" w:space="0" w:color="auto"/>
      </w:divBdr>
      <w:divsChild>
        <w:div w:id="719208736">
          <w:marLeft w:val="0"/>
          <w:marRight w:val="0"/>
          <w:marTop w:val="0"/>
          <w:marBottom w:val="0"/>
          <w:divBdr>
            <w:top w:val="none" w:sz="0" w:space="0" w:color="auto"/>
            <w:left w:val="none" w:sz="0" w:space="0" w:color="auto"/>
            <w:bottom w:val="none" w:sz="0" w:space="0" w:color="auto"/>
            <w:right w:val="none" w:sz="0" w:space="0" w:color="auto"/>
          </w:divBdr>
          <w:divsChild>
            <w:div w:id="1448232766">
              <w:marLeft w:val="0"/>
              <w:marRight w:val="0"/>
              <w:marTop w:val="0"/>
              <w:marBottom w:val="0"/>
              <w:divBdr>
                <w:top w:val="none" w:sz="0" w:space="0" w:color="auto"/>
                <w:left w:val="none" w:sz="0" w:space="0" w:color="auto"/>
                <w:bottom w:val="none" w:sz="0" w:space="0" w:color="auto"/>
                <w:right w:val="none" w:sz="0" w:space="0" w:color="auto"/>
              </w:divBdr>
              <w:divsChild>
                <w:div w:id="5963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8904">
      <w:bodyDiv w:val="1"/>
      <w:marLeft w:val="0"/>
      <w:marRight w:val="0"/>
      <w:marTop w:val="0"/>
      <w:marBottom w:val="0"/>
      <w:divBdr>
        <w:top w:val="none" w:sz="0" w:space="0" w:color="auto"/>
        <w:left w:val="none" w:sz="0" w:space="0" w:color="auto"/>
        <w:bottom w:val="none" w:sz="0" w:space="0" w:color="auto"/>
        <w:right w:val="none" w:sz="0" w:space="0" w:color="auto"/>
      </w:divBdr>
      <w:divsChild>
        <w:div w:id="1461536636">
          <w:marLeft w:val="0"/>
          <w:marRight w:val="0"/>
          <w:marTop w:val="0"/>
          <w:marBottom w:val="0"/>
          <w:divBdr>
            <w:top w:val="none" w:sz="0" w:space="0" w:color="auto"/>
            <w:left w:val="none" w:sz="0" w:space="0" w:color="auto"/>
            <w:bottom w:val="none" w:sz="0" w:space="0" w:color="auto"/>
            <w:right w:val="none" w:sz="0" w:space="0" w:color="auto"/>
          </w:divBdr>
          <w:divsChild>
            <w:div w:id="1266422787">
              <w:marLeft w:val="0"/>
              <w:marRight w:val="0"/>
              <w:marTop w:val="0"/>
              <w:marBottom w:val="0"/>
              <w:divBdr>
                <w:top w:val="none" w:sz="0" w:space="0" w:color="auto"/>
                <w:left w:val="none" w:sz="0" w:space="0" w:color="auto"/>
                <w:bottom w:val="none" w:sz="0" w:space="0" w:color="auto"/>
                <w:right w:val="none" w:sz="0" w:space="0" w:color="auto"/>
              </w:divBdr>
              <w:divsChild>
                <w:div w:id="1234466212">
                  <w:marLeft w:val="0"/>
                  <w:marRight w:val="0"/>
                  <w:marTop w:val="0"/>
                  <w:marBottom w:val="0"/>
                  <w:divBdr>
                    <w:top w:val="none" w:sz="0" w:space="0" w:color="auto"/>
                    <w:left w:val="none" w:sz="0" w:space="0" w:color="auto"/>
                    <w:bottom w:val="none" w:sz="0" w:space="0" w:color="auto"/>
                    <w:right w:val="none" w:sz="0" w:space="0" w:color="auto"/>
                  </w:divBdr>
                  <w:divsChild>
                    <w:div w:id="20007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1778">
      <w:bodyDiv w:val="1"/>
      <w:marLeft w:val="0"/>
      <w:marRight w:val="0"/>
      <w:marTop w:val="0"/>
      <w:marBottom w:val="0"/>
      <w:divBdr>
        <w:top w:val="none" w:sz="0" w:space="0" w:color="auto"/>
        <w:left w:val="none" w:sz="0" w:space="0" w:color="auto"/>
        <w:bottom w:val="none" w:sz="0" w:space="0" w:color="auto"/>
        <w:right w:val="none" w:sz="0" w:space="0" w:color="auto"/>
      </w:divBdr>
      <w:divsChild>
        <w:div w:id="420956415">
          <w:marLeft w:val="0"/>
          <w:marRight w:val="0"/>
          <w:marTop w:val="0"/>
          <w:marBottom w:val="0"/>
          <w:divBdr>
            <w:top w:val="none" w:sz="0" w:space="0" w:color="auto"/>
            <w:left w:val="none" w:sz="0" w:space="0" w:color="auto"/>
            <w:bottom w:val="none" w:sz="0" w:space="0" w:color="auto"/>
            <w:right w:val="none" w:sz="0" w:space="0" w:color="auto"/>
          </w:divBdr>
          <w:divsChild>
            <w:div w:id="1375689228">
              <w:marLeft w:val="0"/>
              <w:marRight w:val="0"/>
              <w:marTop w:val="0"/>
              <w:marBottom w:val="0"/>
              <w:divBdr>
                <w:top w:val="none" w:sz="0" w:space="0" w:color="auto"/>
                <w:left w:val="none" w:sz="0" w:space="0" w:color="auto"/>
                <w:bottom w:val="none" w:sz="0" w:space="0" w:color="auto"/>
                <w:right w:val="none" w:sz="0" w:space="0" w:color="auto"/>
              </w:divBdr>
              <w:divsChild>
                <w:div w:id="1766536224">
                  <w:marLeft w:val="0"/>
                  <w:marRight w:val="0"/>
                  <w:marTop w:val="0"/>
                  <w:marBottom w:val="0"/>
                  <w:divBdr>
                    <w:top w:val="none" w:sz="0" w:space="0" w:color="auto"/>
                    <w:left w:val="none" w:sz="0" w:space="0" w:color="auto"/>
                    <w:bottom w:val="none" w:sz="0" w:space="0" w:color="auto"/>
                    <w:right w:val="none" w:sz="0" w:space="0" w:color="auto"/>
                  </w:divBdr>
                  <w:divsChild>
                    <w:div w:id="795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3610">
      <w:bodyDiv w:val="1"/>
      <w:marLeft w:val="0"/>
      <w:marRight w:val="0"/>
      <w:marTop w:val="0"/>
      <w:marBottom w:val="0"/>
      <w:divBdr>
        <w:top w:val="none" w:sz="0" w:space="0" w:color="auto"/>
        <w:left w:val="none" w:sz="0" w:space="0" w:color="auto"/>
        <w:bottom w:val="none" w:sz="0" w:space="0" w:color="auto"/>
        <w:right w:val="none" w:sz="0" w:space="0" w:color="auto"/>
      </w:divBdr>
      <w:divsChild>
        <w:div w:id="472412061">
          <w:marLeft w:val="0"/>
          <w:marRight w:val="0"/>
          <w:marTop w:val="0"/>
          <w:marBottom w:val="0"/>
          <w:divBdr>
            <w:top w:val="none" w:sz="0" w:space="0" w:color="auto"/>
            <w:left w:val="none" w:sz="0" w:space="0" w:color="auto"/>
            <w:bottom w:val="none" w:sz="0" w:space="0" w:color="auto"/>
            <w:right w:val="none" w:sz="0" w:space="0" w:color="auto"/>
          </w:divBdr>
          <w:divsChild>
            <w:div w:id="2033648481">
              <w:marLeft w:val="0"/>
              <w:marRight w:val="0"/>
              <w:marTop w:val="0"/>
              <w:marBottom w:val="0"/>
              <w:divBdr>
                <w:top w:val="none" w:sz="0" w:space="0" w:color="auto"/>
                <w:left w:val="none" w:sz="0" w:space="0" w:color="auto"/>
                <w:bottom w:val="none" w:sz="0" w:space="0" w:color="auto"/>
                <w:right w:val="none" w:sz="0" w:space="0" w:color="auto"/>
              </w:divBdr>
              <w:divsChild>
                <w:div w:id="15782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4673">
      <w:bodyDiv w:val="1"/>
      <w:marLeft w:val="0"/>
      <w:marRight w:val="0"/>
      <w:marTop w:val="0"/>
      <w:marBottom w:val="0"/>
      <w:divBdr>
        <w:top w:val="none" w:sz="0" w:space="0" w:color="auto"/>
        <w:left w:val="none" w:sz="0" w:space="0" w:color="auto"/>
        <w:bottom w:val="none" w:sz="0" w:space="0" w:color="auto"/>
        <w:right w:val="none" w:sz="0" w:space="0" w:color="auto"/>
      </w:divBdr>
      <w:divsChild>
        <w:div w:id="32775829">
          <w:marLeft w:val="0"/>
          <w:marRight w:val="0"/>
          <w:marTop w:val="0"/>
          <w:marBottom w:val="0"/>
          <w:divBdr>
            <w:top w:val="none" w:sz="0" w:space="0" w:color="auto"/>
            <w:left w:val="none" w:sz="0" w:space="0" w:color="auto"/>
            <w:bottom w:val="none" w:sz="0" w:space="0" w:color="auto"/>
            <w:right w:val="none" w:sz="0" w:space="0" w:color="auto"/>
          </w:divBdr>
          <w:divsChild>
            <w:div w:id="118652054">
              <w:marLeft w:val="0"/>
              <w:marRight w:val="0"/>
              <w:marTop w:val="0"/>
              <w:marBottom w:val="0"/>
              <w:divBdr>
                <w:top w:val="none" w:sz="0" w:space="0" w:color="auto"/>
                <w:left w:val="none" w:sz="0" w:space="0" w:color="auto"/>
                <w:bottom w:val="none" w:sz="0" w:space="0" w:color="auto"/>
                <w:right w:val="none" w:sz="0" w:space="0" w:color="auto"/>
              </w:divBdr>
              <w:divsChild>
                <w:div w:id="890262484">
                  <w:marLeft w:val="0"/>
                  <w:marRight w:val="0"/>
                  <w:marTop w:val="0"/>
                  <w:marBottom w:val="0"/>
                  <w:divBdr>
                    <w:top w:val="none" w:sz="0" w:space="0" w:color="auto"/>
                    <w:left w:val="none" w:sz="0" w:space="0" w:color="auto"/>
                    <w:bottom w:val="none" w:sz="0" w:space="0" w:color="auto"/>
                    <w:right w:val="none" w:sz="0" w:space="0" w:color="auto"/>
                  </w:divBdr>
                </w:div>
              </w:divsChild>
            </w:div>
            <w:div w:id="160659707">
              <w:marLeft w:val="0"/>
              <w:marRight w:val="0"/>
              <w:marTop w:val="0"/>
              <w:marBottom w:val="0"/>
              <w:divBdr>
                <w:top w:val="none" w:sz="0" w:space="0" w:color="auto"/>
                <w:left w:val="none" w:sz="0" w:space="0" w:color="auto"/>
                <w:bottom w:val="none" w:sz="0" w:space="0" w:color="auto"/>
                <w:right w:val="none" w:sz="0" w:space="0" w:color="auto"/>
              </w:divBdr>
              <w:divsChild>
                <w:div w:id="384916286">
                  <w:marLeft w:val="0"/>
                  <w:marRight w:val="0"/>
                  <w:marTop w:val="0"/>
                  <w:marBottom w:val="0"/>
                  <w:divBdr>
                    <w:top w:val="none" w:sz="0" w:space="0" w:color="auto"/>
                    <w:left w:val="none" w:sz="0" w:space="0" w:color="auto"/>
                    <w:bottom w:val="none" w:sz="0" w:space="0" w:color="auto"/>
                    <w:right w:val="none" w:sz="0" w:space="0" w:color="auto"/>
                  </w:divBdr>
                </w:div>
              </w:divsChild>
            </w:div>
            <w:div w:id="260912994">
              <w:marLeft w:val="0"/>
              <w:marRight w:val="0"/>
              <w:marTop w:val="0"/>
              <w:marBottom w:val="0"/>
              <w:divBdr>
                <w:top w:val="none" w:sz="0" w:space="0" w:color="auto"/>
                <w:left w:val="none" w:sz="0" w:space="0" w:color="auto"/>
                <w:bottom w:val="none" w:sz="0" w:space="0" w:color="auto"/>
                <w:right w:val="none" w:sz="0" w:space="0" w:color="auto"/>
              </w:divBdr>
              <w:divsChild>
                <w:div w:id="1272977163">
                  <w:marLeft w:val="0"/>
                  <w:marRight w:val="0"/>
                  <w:marTop w:val="0"/>
                  <w:marBottom w:val="0"/>
                  <w:divBdr>
                    <w:top w:val="none" w:sz="0" w:space="0" w:color="auto"/>
                    <w:left w:val="none" w:sz="0" w:space="0" w:color="auto"/>
                    <w:bottom w:val="none" w:sz="0" w:space="0" w:color="auto"/>
                    <w:right w:val="none" w:sz="0" w:space="0" w:color="auto"/>
                  </w:divBdr>
                </w:div>
              </w:divsChild>
            </w:div>
            <w:div w:id="458692471">
              <w:marLeft w:val="0"/>
              <w:marRight w:val="0"/>
              <w:marTop w:val="0"/>
              <w:marBottom w:val="0"/>
              <w:divBdr>
                <w:top w:val="none" w:sz="0" w:space="0" w:color="auto"/>
                <w:left w:val="none" w:sz="0" w:space="0" w:color="auto"/>
                <w:bottom w:val="none" w:sz="0" w:space="0" w:color="auto"/>
                <w:right w:val="none" w:sz="0" w:space="0" w:color="auto"/>
              </w:divBdr>
              <w:divsChild>
                <w:div w:id="1747264278">
                  <w:marLeft w:val="0"/>
                  <w:marRight w:val="0"/>
                  <w:marTop w:val="0"/>
                  <w:marBottom w:val="0"/>
                  <w:divBdr>
                    <w:top w:val="none" w:sz="0" w:space="0" w:color="auto"/>
                    <w:left w:val="none" w:sz="0" w:space="0" w:color="auto"/>
                    <w:bottom w:val="none" w:sz="0" w:space="0" w:color="auto"/>
                    <w:right w:val="none" w:sz="0" w:space="0" w:color="auto"/>
                  </w:divBdr>
                </w:div>
              </w:divsChild>
            </w:div>
            <w:div w:id="495875757">
              <w:marLeft w:val="0"/>
              <w:marRight w:val="0"/>
              <w:marTop w:val="0"/>
              <w:marBottom w:val="0"/>
              <w:divBdr>
                <w:top w:val="none" w:sz="0" w:space="0" w:color="auto"/>
                <w:left w:val="none" w:sz="0" w:space="0" w:color="auto"/>
                <w:bottom w:val="none" w:sz="0" w:space="0" w:color="auto"/>
                <w:right w:val="none" w:sz="0" w:space="0" w:color="auto"/>
              </w:divBdr>
              <w:divsChild>
                <w:div w:id="1344745069">
                  <w:marLeft w:val="0"/>
                  <w:marRight w:val="0"/>
                  <w:marTop w:val="0"/>
                  <w:marBottom w:val="0"/>
                  <w:divBdr>
                    <w:top w:val="none" w:sz="0" w:space="0" w:color="auto"/>
                    <w:left w:val="none" w:sz="0" w:space="0" w:color="auto"/>
                    <w:bottom w:val="none" w:sz="0" w:space="0" w:color="auto"/>
                    <w:right w:val="none" w:sz="0" w:space="0" w:color="auto"/>
                  </w:divBdr>
                </w:div>
              </w:divsChild>
            </w:div>
            <w:div w:id="512186121">
              <w:marLeft w:val="0"/>
              <w:marRight w:val="0"/>
              <w:marTop w:val="0"/>
              <w:marBottom w:val="0"/>
              <w:divBdr>
                <w:top w:val="none" w:sz="0" w:space="0" w:color="auto"/>
                <w:left w:val="none" w:sz="0" w:space="0" w:color="auto"/>
                <w:bottom w:val="none" w:sz="0" w:space="0" w:color="auto"/>
                <w:right w:val="none" w:sz="0" w:space="0" w:color="auto"/>
              </w:divBdr>
              <w:divsChild>
                <w:div w:id="1011837400">
                  <w:marLeft w:val="0"/>
                  <w:marRight w:val="0"/>
                  <w:marTop w:val="0"/>
                  <w:marBottom w:val="0"/>
                  <w:divBdr>
                    <w:top w:val="none" w:sz="0" w:space="0" w:color="auto"/>
                    <w:left w:val="none" w:sz="0" w:space="0" w:color="auto"/>
                    <w:bottom w:val="none" w:sz="0" w:space="0" w:color="auto"/>
                    <w:right w:val="none" w:sz="0" w:space="0" w:color="auto"/>
                  </w:divBdr>
                </w:div>
              </w:divsChild>
            </w:div>
            <w:div w:id="575743853">
              <w:marLeft w:val="0"/>
              <w:marRight w:val="0"/>
              <w:marTop w:val="0"/>
              <w:marBottom w:val="0"/>
              <w:divBdr>
                <w:top w:val="none" w:sz="0" w:space="0" w:color="auto"/>
                <w:left w:val="none" w:sz="0" w:space="0" w:color="auto"/>
                <w:bottom w:val="none" w:sz="0" w:space="0" w:color="auto"/>
                <w:right w:val="none" w:sz="0" w:space="0" w:color="auto"/>
              </w:divBdr>
              <w:divsChild>
                <w:div w:id="1708603700">
                  <w:marLeft w:val="0"/>
                  <w:marRight w:val="0"/>
                  <w:marTop w:val="0"/>
                  <w:marBottom w:val="0"/>
                  <w:divBdr>
                    <w:top w:val="none" w:sz="0" w:space="0" w:color="auto"/>
                    <w:left w:val="none" w:sz="0" w:space="0" w:color="auto"/>
                    <w:bottom w:val="none" w:sz="0" w:space="0" w:color="auto"/>
                    <w:right w:val="none" w:sz="0" w:space="0" w:color="auto"/>
                  </w:divBdr>
                </w:div>
              </w:divsChild>
            </w:div>
            <w:div w:id="604921416">
              <w:marLeft w:val="0"/>
              <w:marRight w:val="0"/>
              <w:marTop w:val="0"/>
              <w:marBottom w:val="0"/>
              <w:divBdr>
                <w:top w:val="none" w:sz="0" w:space="0" w:color="auto"/>
                <w:left w:val="none" w:sz="0" w:space="0" w:color="auto"/>
                <w:bottom w:val="none" w:sz="0" w:space="0" w:color="auto"/>
                <w:right w:val="none" w:sz="0" w:space="0" w:color="auto"/>
              </w:divBdr>
              <w:divsChild>
                <w:div w:id="1056515569">
                  <w:marLeft w:val="0"/>
                  <w:marRight w:val="0"/>
                  <w:marTop w:val="0"/>
                  <w:marBottom w:val="0"/>
                  <w:divBdr>
                    <w:top w:val="none" w:sz="0" w:space="0" w:color="auto"/>
                    <w:left w:val="none" w:sz="0" w:space="0" w:color="auto"/>
                    <w:bottom w:val="none" w:sz="0" w:space="0" w:color="auto"/>
                    <w:right w:val="none" w:sz="0" w:space="0" w:color="auto"/>
                  </w:divBdr>
                </w:div>
              </w:divsChild>
            </w:div>
            <w:div w:id="986322363">
              <w:marLeft w:val="0"/>
              <w:marRight w:val="0"/>
              <w:marTop w:val="0"/>
              <w:marBottom w:val="0"/>
              <w:divBdr>
                <w:top w:val="none" w:sz="0" w:space="0" w:color="auto"/>
                <w:left w:val="none" w:sz="0" w:space="0" w:color="auto"/>
                <w:bottom w:val="none" w:sz="0" w:space="0" w:color="auto"/>
                <w:right w:val="none" w:sz="0" w:space="0" w:color="auto"/>
              </w:divBdr>
              <w:divsChild>
                <w:div w:id="348260698">
                  <w:marLeft w:val="0"/>
                  <w:marRight w:val="0"/>
                  <w:marTop w:val="0"/>
                  <w:marBottom w:val="0"/>
                  <w:divBdr>
                    <w:top w:val="none" w:sz="0" w:space="0" w:color="auto"/>
                    <w:left w:val="none" w:sz="0" w:space="0" w:color="auto"/>
                    <w:bottom w:val="none" w:sz="0" w:space="0" w:color="auto"/>
                    <w:right w:val="none" w:sz="0" w:space="0" w:color="auto"/>
                  </w:divBdr>
                </w:div>
              </w:divsChild>
            </w:div>
            <w:div w:id="1010984677">
              <w:marLeft w:val="0"/>
              <w:marRight w:val="0"/>
              <w:marTop w:val="0"/>
              <w:marBottom w:val="0"/>
              <w:divBdr>
                <w:top w:val="none" w:sz="0" w:space="0" w:color="auto"/>
                <w:left w:val="none" w:sz="0" w:space="0" w:color="auto"/>
                <w:bottom w:val="none" w:sz="0" w:space="0" w:color="auto"/>
                <w:right w:val="none" w:sz="0" w:space="0" w:color="auto"/>
              </w:divBdr>
              <w:divsChild>
                <w:div w:id="1808470899">
                  <w:marLeft w:val="0"/>
                  <w:marRight w:val="0"/>
                  <w:marTop w:val="0"/>
                  <w:marBottom w:val="0"/>
                  <w:divBdr>
                    <w:top w:val="none" w:sz="0" w:space="0" w:color="auto"/>
                    <w:left w:val="none" w:sz="0" w:space="0" w:color="auto"/>
                    <w:bottom w:val="none" w:sz="0" w:space="0" w:color="auto"/>
                    <w:right w:val="none" w:sz="0" w:space="0" w:color="auto"/>
                  </w:divBdr>
                </w:div>
              </w:divsChild>
            </w:div>
            <w:div w:id="1073772468">
              <w:marLeft w:val="0"/>
              <w:marRight w:val="0"/>
              <w:marTop w:val="0"/>
              <w:marBottom w:val="0"/>
              <w:divBdr>
                <w:top w:val="none" w:sz="0" w:space="0" w:color="auto"/>
                <w:left w:val="none" w:sz="0" w:space="0" w:color="auto"/>
                <w:bottom w:val="none" w:sz="0" w:space="0" w:color="auto"/>
                <w:right w:val="none" w:sz="0" w:space="0" w:color="auto"/>
              </w:divBdr>
              <w:divsChild>
                <w:div w:id="149256342">
                  <w:marLeft w:val="0"/>
                  <w:marRight w:val="0"/>
                  <w:marTop w:val="0"/>
                  <w:marBottom w:val="0"/>
                  <w:divBdr>
                    <w:top w:val="none" w:sz="0" w:space="0" w:color="auto"/>
                    <w:left w:val="none" w:sz="0" w:space="0" w:color="auto"/>
                    <w:bottom w:val="none" w:sz="0" w:space="0" w:color="auto"/>
                    <w:right w:val="none" w:sz="0" w:space="0" w:color="auto"/>
                  </w:divBdr>
                </w:div>
              </w:divsChild>
            </w:div>
            <w:div w:id="1195121629">
              <w:marLeft w:val="0"/>
              <w:marRight w:val="0"/>
              <w:marTop w:val="0"/>
              <w:marBottom w:val="0"/>
              <w:divBdr>
                <w:top w:val="none" w:sz="0" w:space="0" w:color="auto"/>
                <w:left w:val="none" w:sz="0" w:space="0" w:color="auto"/>
                <w:bottom w:val="none" w:sz="0" w:space="0" w:color="auto"/>
                <w:right w:val="none" w:sz="0" w:space="0" w:color="auto"/>
              </w:divBdr>
              <w:divsChild>
                <w:div w:id="797842959">
                  <w:marLeft w:val="0"/>
                  <w:marRight w:val="0"/>
                  <w:marTop w:val="0"/>
                  <w:marBottom w:val="0"/>
                  <w:divBdr>
                    <w:top w:val="none" w:sz="0" w:space="0" w:color="auto"/>
                    <w:left w:val="none" w:sz="0" w:space="0" w:color="auto"/>
                    <w:bottom w:val="none" w:sz="0" w:space="0" w:color="auto"/>
                    <w:right w:val="none" w:sz="0" w:space="0" w:color="auto"/>
                  </w:divBdr>
                </w:div>
              </w:divsChild>
            </w:div>
            <w:div w:id="1621572023">
              <w:marLeft w:val="0"/>
              <w:marRight w:val="0"/>
              <w:marTop w:val="0"/>
              <w:marBottom w:val="0"/>
              <w:divBdr>
                <w:top w:val="none" w:sz="0" w:space="0" w:color="auto"/>
                <w:left w:val="none" w:sz="0" w:space="0" w:color="auto"/>
                <w:bottom w:val="none" w:sz="0" w:space="0" w:color="auto"/>
                <w:right w:val="none" w:sz="0" w:space="0" w:color="auto"/>
              </w:divBdr>
              <w:divsChild>
                <w:div w:id="126823266">
                  <w:marLeft w:val="0"/>
                  <w:marRight w:val="0"/>
                  <w:marTop w:val="0"/>
                  <w:marBottom w:val="0"/>
                  <w:divBdr>
                    <w:top w:val="none" w:sz="0" w:space="0" w:color="auto"/>
                    <w:left w:val="none" w:sz="0" w:space="0" w:color="auto"/>
                    <w:bottom w:val="none" w:sz="0" w:space="0" w:color="auto"/>
                    <w:right w:val="none" w:sz="0" w:space="0" w:color="auto"/>
                  </w:divBdr>
                </w:div>
              </w:divsChild>
            </w:div>
            <w:div w:id="1635453179">
              <w:marLeft w:val="0"/>
              <w:marRight w:val="0"/>
              <w:marTop w:val="0"/>
              <w:marBottom w:val="0"/>
              <w:divBdr>
                <w:top w:val="none" w:sz="0" w:space="0" w:color="auto"/>
                <w:left w:val="none" w:sz="0" w:space="0" w:color="auto"/>
                <w:bottom w:val="none" w:sz="0" w:space="0" w:color="auto"/>
                <w:right w:val="none" w:sz="0" w:space="0" w:color="auto"/>
              </w:divBdr>
              <w:divsChild>
                <w:div w:id="1060443430">
                  <w:marLeft w:val="0"/>
                  <w:marRight w:val="0"/>
                  <w:marTop w:val="0"/>
                  <w:marBottom w:val="0"/>
                  <w:divBdr>
                    <w:top w:val="none" w:sz="0" w:space="0" w:color="auto"/>
                    <w:left w:val="none" w:sz="0" w:space="0" w:color="auto"/>
                    <w:bottom w:val="none" w:sz="0" w:space="0" w:color="auto"/>
                    <w:right w:val="none" w:sz="0" w:space="0" w:color="auto"/>
                  </w:divBdr>
                </w:div>
              </w:divsChild>
            </w:div>
            <w:div w:id="1808014484">
              <w:marLeft w:val="0"/>
              <w:marRight w:val="0"/>
              <w:marTop w:val="0"/>
              <w:marBottom w:val="0"/>
              <w:divBdr>
                <w:top w:val="none" w:sz="0" w:space="0" w:color="auto"/>
                <w:left w:val="none" w:sz="0" w:space="0" w:color="auto"/>
                <w:bottom w:val="none" w:sz="0" w:space="0" w:color="auto"/>
                <w:right w:val="none" w:sz="0" w:space="0" w:color="auto"/>
              </w:divBdr>
              <w:divsChild>
                <w:div w:id="44452919">
                  <w:marLeft w:val="0"/>
                  <w:marRight w:val="0"/>
                  <w:marTop w:val="0"/>
                  <w:marBottom w:val="0"/>
                  <w:divBdr>
                    <w:top w:val="none" w:sz="0" w:space="0" w:color="auto"/>
                    <w:left w:val="none" w:sz="0" w:space="0" w:color="auto"/>
                    <w:bottom w:val="none" w:sz="0" w:space="0" w:color="auto"/>
                    <w:right w:val="none" w:sz="0" w:space="0" w:color="auto"/>
                  </w:divBdr>
                </w:div>
              </w:divsChild>
            </w:div>
            <w:div w:id="1810517971">
              <w:marLeft w:val="0"/>
              <w:marRight w:val="0"/>
              <w:marTop w:val="0"/>
              <w:marBottom w:val="0"/>
              <w:divBdr>
                <w:top w:val="none" w:sz="0" w:space="0" w:color="auto"/>
                <w:left w:val="none" w:sz="0" w:space="0" w:color="auto"/>
                <w:bottom w:val="none" w:sz="0" w:space="0" w:color="auto"/>
                <w:right w:val="none" w:sz="0" w:space="0" w:color="auto"/>
              </w:divBdr>
              <w:divsChild>
                <w:div w:id="570384767">
                  <w:marLeft w:val="0"/>
                  <w:marRight w:val="0"/>
                  <w:marTop w:val="0"/>
                  <w:marBottom w:val="0"/>
                  <w:divBdr>
                    <w:top w:val="none" w:sz="0" w:space="0" w:color="auto"/>
                    <w:left w:val="none" w:sz="0" w:space="0" w:color="auto"/>
                    <w:bottom w:val="none" w:sz="0" w:space="0" w:color="auto"/>
                    <w:right w:val="none" w:sz="0" w:space="0" w:color="auto"/>
                  </w:divBdr>
                </w:div>
              </w:divsChild>
            </w:div>
            <w:div w:id="1854608826">
              <w:marLeft w:val="0"/>
              <w:marRight w:val="0"/>
              <w:marTop w:val="0"/>
              <w:marBottom w:val="0"/>
              <w:divBdr>
                <w:top w:val="none" w:sz="0" w:space="0" w:color="auto"/>
                <w:left w:val="none" w:sz="0" w:space="0" w:color="auto"/>
                <w:bottom w:val="none" w:sz="0" w:space="0" w:color="auto"/>
                <w:right w:val="none" w:sz="0" w:space="0" w:color="auto"/>
              </w:divBdr>
              <w:divsChild>
                <w:div w:id="1940065267">
                  <w:marLeft w:val="0"/>
                  <w:marRight w:val="0"/>
                  <w:marTop w:val="0"/>
                  <w:marBottom w:val="0"/>
                  <w:divBdr>
                    <w:top w:val="none" w:sz="0" w:space="0" w:color="auto"/>
                    <w:left w:val="none" w:sz="0" w:space="0" w:color="auto"/>
                    <w:bottom w:val="none" w:sz="0" w:space="0" w:color="auto"/>
                    <w:right w:val="none" w:sz="0" w:space="0" w:color="auto"/>
                  </w:divBdr>
                </w:div>
              </w:divsChild>
            </w:div>
            <w:div w:id="2030140183">
              <w:marLeft w:val="0"/>
              <w:marRight w:val="0"/>
              <w:marTop w:val="0"/>
              <w:marBottom w:val="0"/>
              <w:divBdr>
                <w:top w:val="none" w:sz="0" w:space="0" w:color="auto"/>
                <w:left w:val="none" w:sz="0" w:space="0" w:color="auto"/>
                <w:bottom w:val="none" w:sz="0" w:space="0" w:color="auto"/>
                <w:right w:val="none" w:sz="0" w:space="0" w:color="auto"/>
              </w:divBdr>
              <w:divsChild>
                <w:div w:id="1812941872">
                  <w:marLeft w:val="0"/>
                  <w:marRight w:val="0"/>
                  <w:marTop w:val="0"/>
                  <w:marBottom w:val="0"/>
                  <w:divBdr>
                    <w:top w:val="none" w:sz="0" w:space="0" w:color="auto"/>
                    <w:left w:val="none" w:sz="0" w:space="0" w:color="auto"/>
                    <w:bottom w:val="none" w:sz="0" w:space="0" w:color="auto"/>
                    <w:right w:val="none" w:sz="0" w:space="0" w:color="auto"/>
                  </w:divBdr>
                </w:div>
              </w:divsChild>
            </w:div>
            <w:div w:id="2035613721">
              <w:marLeft w:val="0"/>
              <w:marRight w:val="0"/>
              <w:marTop w:val="0"/>
              <w:marBottom w:val="0"/>
              <w:divBdr>
                <w:top w:val="none" w:sz="0" w:space="0" w:color="auto"/>
                <w:left w:val="none" w:sz="0" w:space="0" w:color="auto"/>
                <w:bottom w:val="none" w:sz="0" w:space="0" w:color="auto"/>
                <w:right w:val="none" w:sz="0" w:space="0" w:color="auto"/>
              </w:divBdr>
              <w:divsChild>
                <w:div w:id="50229599">
                  <w:marLeft w:val="0"/>
                  <w:marRight w:val="0"/>
                  <w:marTop w:val="0"/>
                  <w:marBottom w:val="0"/>
                  <w:divBdr>
                    <w:top w:val="none" w:sz="0" w:space="0" w:color="auto"/>
                    <w:left w:val="none" w:sz="0" w:space="0" w:color="auto"/>
                    <w:bottom w:val="none" w:sz="0" w:space="0" w:color="auto"/>
                    <w:right w:val="none" w:sz="0" w:space="0" w:color="auto"/>
                  </w:divBdr>
                </w:div>
              </w:divsChild>
            </w:div>
            <w:div w:id="2051492616">
              <w:marLeft w:val="0"/>
              <w:marRight w:val="0"/>
              <w:marTop w:val="0"/>
              <w:marBottom w:val="0"/>
              <w:divBdr>
                <w:top w:val="none" w:sz="0" w:space="0" w:color="auto"/>
                <w:left w:val="none" w:sz="0" w:space="0" w:color="auto"/>
                <w:bottom w:val="none" w:sz="0" w:space="0" w:color="auto"/>
                <w:right w:val="none" w:sz="0" w:space="0" w:color="auto"/>
              </w:divBdr>
              <w:divsChild>
                <w:div w:id="1989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0213">
          <w:marLeft w:val="0"/>
          <w:marRight w:val="0"/>
          <w:marTop w:val="0"/>
          <w:marBottom w:val="0"/>
          <w:divBdr>
            <w:top w:val="none" w:sz="0" w:space="0" w:color="auto"/>
            <w:left w:val="none" w:sz="0" w:space="0" w:color="auto"/>
            <w:bottom w:val="none" w:sz="0" w:space="0" w:color="auto"/>
            <w:right w:val="none" w:sz="0" w:space="0" w:color="auto"/>
          </w:divBdr>
          <w:divsChild>
            <w:div w:id="16543189">
              <w:marLeft w:val="0"/>
              <w:marRight w:val="0"/>
              <w:marTop w:val="0"/>
              <w:marBottom w:val="0"/>
              <w:divBdr>
                <w:top w:val="none" w:sz="0" w:space="0" w:color="auto"/>
                <w:left w:val="none" w:sz="0" w:space="0" w:color="auto"/>
                <w:bottom w:val="none" w:sz="0" w:space="0" w:color="auto"/>
                <w:right w:val="none" w:sz="0" w:space="0" w:color="auto"/>
              </w:divBdr>
              <w:divsChild>
                <w:div w:id="2117747330">
                  <w:marLeft w:val="0"/>
                  <w:marRight w:val="0"/>
                  <w:marTop w:val="0"/>
                  <w:marBottom w:val="0"/>
                  <w:divBdr>
                    <w:top w:val="none" w:sz="0" w:space="0" w:color="auto"/>
                    <w:left w:val="none" w:sz="0" w:space="0" w:color="auto"/>
                    <w:bottom w:val="none" w:sz="0" w:space="0" w:color="auto"/>
                    <w:right w:val="none" w:sz="0" w:space="0" w:color="auto"/>
                  </w:divBdr>
                  <w:divsChild>
                    <w:div w:id="4424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636">
              <w:marLeft w:val="0"/>
              <w:marRight w:val="0"/>
              <w:marTop w:val="0"/>
              <w:marBottom w:val="0"/>
              <w:divBdr>
                <w:top w:val="none" w:sz="0" w:space="0" w:color="auto"/>
                <w:left w:val="none" w:sz="0" w:space="0" w:color="auto"/>
                <w:bottom w:val="none" w:sz="0" w:space="0" w:color="auto"/>
                <w:right w:val="none" w:sz="0" w:space="0" w:color="auto"/>
              </w:divBdr>
              <w:divsChild>
                <w:div w:id="2133480264">
                  <w:marLeft w:val="0"/>
                  <w:marRight w:val="0"/>
                  <w:marTop w:val="0"/>
                  <w:marBottom w:val="0"/>
                  <w:divBdr>
                    <w:top w:val="none" w:sz="0" w:space="0" w:color="auto"/>
                    <w:left w:val="none" w:sz="0" w:space="0" w:color="auto"/>
                    <w:bottom w:val="none" w:sz="0" w:space="0" w:color="auto"/>
                    <w:right w:val="none" w:sz="0" w:space="0" w:color="auto"/>
                  </w:divBdr>
                  <w:divsChild>
                    <w:div w:id="1379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5451">
              <w:marLeft w:val="0"/>
              <w:marRight w:val="0"/>
              <w:marTop w:val="0"/>
              <w:marBottom w:val="0"/>
              <w:divBdr>
                <w:top w:val="none" w:sz="0" w:space="0" w:color="auto"/>
                <w:left w:val="none" w:sz="0" w:space="0" w:color="auto"/>
                <w:bottom w:val="none" w:sz="0" w:space="0" w:color="auto"/>
                <w:right w:val="none" w:sz="0" w:space="0" w:color="auto"/>
              </w:divBdr>
              <w:divsChild>
                <w:div w:id="1500658782">
                  <w:marLeft w:val="0"/>
                  <w:marRight w:val="0"/>
                  <w:marTop w:val="0"/>
                  <w:marBottom w:val="0"/>
                  <w:divBdr>
                    <w:top w:val="none" w:sz="0" w:space="0" w:color="auto"/>
                    <w:left w:val="none" w:sz="0" w:space="0" w:color="auto"/>
                    <w:bottom w:val="none" w:sz="0" w:space="0" w:color="auto"/>
                    <w:right w:val="none" w:sz="0" w:space="0" w:color="auto"/>
                  </w:divBdr>
                  <w:divsChild>
                    <w:div w:id="9771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1044">
              <w:marLeft w:val="0"/>
              <w:marRight w:val="0"/>
              <w:marTop w:val="0"/>
              <w:marBottom w:val="0"/>
              <w:divBdr>
                <w:top w:val="none" w:sz="0" w:space="0" w:color="auto"/>
                <w:left w:val="none" w:sz="0" w:space="0" w:color="auto"/>
                <w:bottom w:val="none" w:sz="0" w:space="0" w:color="auto"/>
                <w:right w:val="none" w:sz="0" w:space="0" w:color="auto"/>
              </w:divBdr>
              <w:divsChild>
                <w:div w:id="1110275561">
                  <w:marLeft w:val="0"/>
                  <w:marRight w:val="0"/>
                  <w:marTop w:val="0"/>
                  <w:marBottom w:val="0"/>
                  <w:divBdr>
                    <w:top w:val="none" w:sz="0" w:space="0" w:color="auto"/>
                    <w:left w:val="none" w:sz="0" w:space="0" w:color="auto"/>
                    <w:bottom w:val="none" w:sz="0" w:space="0" w:color="auto"/>
                    <w:right w:val="none" w:sz="0" w:space="0" w:color="auto"/>
                  </w:divBdr>
                  <w:divsChild>
                    <w:div w:id="350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213">
              <w:marLeft w:val="0"/>
              <w:marRight w:val="0"/>
              <w:marTop w:val="0"/>
              <w:marBottom w:val="0"/>
              <w:divBdr>
                <w:top w:val="none" w:sz="0" w:space="0" w:color="auto"/>
                <w:left w:val="none" w:sz="0" w:space="0" w:color="auto"/>
                <w:bottom w:val="none" w:sz="0" w:space="0" w:color="auto"/>
                <w:right w:val="none" w:sz="0" w:space="0" w:color="auto"/>
              </w:divBdr>
              <w:divsChild>
                <w:div w:id="595870">
                  <w:marLeft w:val="0"/>
                  <w:marRight w:val="0"/>
                  <w:marTop w:val="0"/>
                  <w:marBottom w:val="0"/>
                  <w:divBdr>
                    <w:top w:val="none" w:sz="0" w:space="0" w:color="auto"/>
                    <w:left w:val="none" w:sz="0" w:space="0" w:color="auto"/>
                    <w:bottom w:val="none" w:sz="0" w:space="0" w:color="auto"/>
                    <w:right w:val="none" w:sz="0" w:space="0" w:color="auto"/>
                  </w:divBdr>
                  <w:divsChild>
                    <w:div w:id="7378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7936">
              <w:marLeft w:val="0"/>
              <w:marRight w:val="0"/>
              <w:marTop w:val="0"/>
              <w:marBottom w:val="0"/>
              <w:divBdr>
                <w:top w:val="none" w:sz="0" w:space="0" w:color="auto"/>
                <w:left w:val="none" w:sz="0" w:space="0" w:color="auto"/>
                <w:bottom w:val="none" w:sz="0" w:space="0" w:color="auto"/>
                <w:right w:val="none" w:sz="0" w:space="0" w:color="auto"/>
              </w:divBdr>
              <w:divsChild>
                <w:div w:id="1291088197">
                  <w:marLeft w:val="0"/>
                  <w:marRight w:val="0"/>
                  <w:marTop w:val="0"/>
                  <w:marBottom w:val="0"/>
                  <w:divBdr>
                    <w:top w:val="none" w:sz="0" w:space="0" w:color="auto"/>
                    <w:left w:val="none" w:sz="0" w:space="0" w:color="auto"/>
                    <w:bottom w:val="none" w:sz="0" w:space="0" w:color="auto"/>
                    <w:right w:val="none" w:sz="0" w:space="0" w:color="auto"/>
                  </w:divBdr>
                  <w:divsChild>
                    <w:div w:id="7400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2158">
              <w:marLeft w:val="0"/>
              <w:marRight w:val="0"/>
              <w:marTop w:val="0"/>
              <w:marBottom w:val="0"/>
              <w:divBdr>
                <w:top w:val="none" w:sz="0" w:space="0" w:color="auto"/>
                <w:left w:val="none" w:sz="0" w:space="0" w:color="auto"/>
                <w:bottom w:val="none" w:sz="0" w:space="0" w:color="auto"/>
                <w:right w:val="none" w:sz="0" w:space="0" w:color="auto"/>
              </w:divBdr>
              <w:divsChild>
                <w:div w:id="1465778610">
                  <w:marLeft w:val="0"/>
                  <w:marRight w:val="0"/>
                  <w:marTop w:val="0"/>
                  <w:marBottom w:val="0"/>
                  <w:divBdr>
                    <w:top w:val="none" w:sz="0" w:space="0" w:color="auto"/>
                    <w:left w:val="none" w:sz="0" w:space="0" w:color="auto"/>
                    <w:bottom w:val="none" w:sz="0" w:space="0" w:color="auto"/>
                    <w:right w:val="none" w:sz="0" w:space="0" w:color="auto"/>
                  </w:divBdr>
                  <w:divsChild>
                    <w:div w:id="14312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3732">
              <w:marLeft w:val="0"/>
              <w:marRight w:val="0"/>
              <w:marTop w:val="0"/>
              <w:marBottom w:val="0"/>
              <w:divBdr>
                <w:top w:val="none" w:sz="0" w:space="0" w:color="auto"/>
                <w:left w:val="none" w:sz="0" w:space="0" w:color="auto"/>
                <w:bottom w:val="none" w:sz="0" w:space="0" w:color="auto"/>
                <w:right w:val="none" w:sz="0" w:space="0" w:color="auto"/>
              </w:divBdr>
              <w:divsChild>
                <w:div w:id="717510389">
                  <w:marLeft w:val="0"/>
                  <w:marRight w:val="0"/>
                  <w:marTop w:val="0"/>
                  <w:marBottom w:val="0"/>
                  <w:divBdr>
                    <w:top w:val="none" w:sz="0" w:space="0" w:color="auto"/>
                    <w:left w:val="none" w:sz="0" w:space="0" w:color="auto"/>
                    <w:bottom w:val="none" w:sz="0" w:space="0" w:color="auto"/>
                    <w:right w:val="none" w:sz="0" w:space="0" w:color="auto"/>
                  </w:divBdr>
                  <w:divsChild>
                    <w:div w:id="21146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4064">
              <w:marLeft w:val="0"/>
              <w:marRight w:val="0"/>
              <w:marTop w:val="0"/>
              <w:marBottom w:val="0"/>
              <w:divBdr>
                <w:top w:val="none" w:sz="0" w:space="0" w:color="auto"/>
                <w:left w:val="none" w:sz="0" w:space="0" w:color="auto"/>
                <w:bottom w:val="none" w:sz="0" w:space="0" w:color="auto"/>
                <w:right w:val="none" w:sz="0" w:space="0" w:color="auto"/>
              </w:divBdr>
              <w:divsChild>
                <w:div w:id="1830511851">
                  <w:marLeft w:val="0"/>
                  <w:marRight w:val="0"/>
                  <w:marTop w:val="0"/>
                  <w:marBottom w:val="0"/>
                  <w:divBdr>
                    <w:top w:val="none" w:sz="0" w:space="0" w:color="auto"/>
                    <w:left w:val="none" w:sz="0" w:space="0" w:color="auto"/>
                    <w:bottom w:val="none" w:sz="0" w:space="0" w:color="auto"/>
                    <w:right w:val="none" w:sz="0" w:space="0" w:color="auto"/>
                  </w:divBdr>
                  <w:divsChild>
                    <w:div w:id="18546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0307">
              <w:marLeft w:val="0"/>
              <w:marRight w:val="0"/>
              <w:marTop w:val="0"/>
              <w:marBottom w:val="0"/>
              <w:divBdr>
                <w:top w:val="none" w:sz="0" w:space="0" w:color="auto"/>
                <w:left w:val="none" w:sz="0" w:space="0" w:color="auto"/>
                <w:bottom w:val="none" w:sz="0" w:space="0" w:color="auto"/>
                <w:right w:val="none" w:sz="0" w:space="0" w:color="auto"/>
              </w:divBdr>
              <w:divsChild>
                <w:div w:id="679623802">
                  <w:marLeft w:val="0"/>
                  <w:marRight w:val="0"/>
                  <w:marTop w:val="0"/>
                  <w:marBottom w:val="0"/>
                  <w:divBdr>
                    <w:top w:val="none" w:sz="0" w:space="0" w:color="auto"/>
                    <w:left w:val="none" w:sz="0" w:space="0" w:color="auto"/>
                    <w:bottom w:val="none" w:sz="0" w:space="0" w:color="auto"/>
                    <w:right w:val="none" w:sz="0" w:space="0" w:color="auto"/>
                  </w:divBdr>
                  <w:divsChild>
                    <w:div w:id="16284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28462">
              <w:marLeft w:val="0"/>
              <w:marRight w:val="0"/>
              <w:marTop w:val="0"/>
              <w:marBottom w:val="0"/>
              <w:divBdr>
                <w:top w:val="none" w:sz="0" w:space="0" w:color="auto"/>
                <w:left w:val="none" w:sz="0" w:space="0" w:color="auto"/>
                <w:bottom w:val="none" w:sz="0" w:space="0" w:color="auto"/>
                <w:right w:val="none" w:sz="0" w:space="0" w:color="auto"/>
              </w:divBdr>
              <w:divsChild>
                <w:div w:id="459735662">
                  <w:marLeft w:val="0"/>
                  <w:marRight w:val="0"/>
                  <w:marTop w:val="0"/>
                  <w:marBottom w:val="0"/>
                  <w:divBdr>
                    <w:top w:val="none" w:sz="0" w:space="0" w:color="auto"/>
                    <w:left w:val="none" w:sz="0" w:space="0" w:color="auto"/>
                    <w:bottom w:val="none" w:sz="0" w:space="0" w:color="auto"/>
                    <w:right w:val="none" w:sz="0" w:space="0" w:color="auto"/>
                  </w:divBdr>
                  <w:divsChild>
                    <w:div w:id="13767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31012">
              <w:marLeft w:val="0"/>
              <w:marRight w:val="0"/>
              <w:marTop w:val="0"/>
              <w:marBottom w:val="0"/>
              <w:divBdr>
                <w:top w:val="none" w:sz="0" w:space="0" w:color="auto"/>
                <w:left w:val="none" w:sz="0" w:space="0" w:color="auto"/>
                <w:bottom w:val="none" w:sz="0" w:space="0" w:color="auto"/>
                <w:right w:val="none" w:sz="0" w:space="0" w:color="auto"/>
              </w:divBdr>
              <w:divsChild>
                <w:div w:id="952707607">
                  <w:marLeft w:val="0"/>
                  <w:marRight w:val="0"/>
                  <w:marTop w:val="0"/>
                  <w:marBottom w:val="0"/>
                  <w:divBdr>
                    <w:top w:val="none" w:sz="0" w:space="0" w:color="auto"/>
                    <w:left w:val="none" w:sz="0" w:space="0" w:color="auto"/>
                    <w:bottom w:val="none" w:sz="0" w:space="0" w:color="auto"/>
                    <w:right w:val="none" w:sz="0" w:space="0" w:color="auto"/>
                  </w:divBdr>
                  <w:divsChild>
                    <w:div w:id="3141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8827">
              <w:marLeft w:val="0"/>
              <w:marRight w:val="0"/>
              <w:marTop w:val="0"/>
              <w:marBottom w:val="0"/>
              <w:divBdr>
                <w:top w:val="none" w:sz="0" w:space="0" w:color="auto"/>
                <w:left w:val="none" w:sz="0" w:space="0" w:color="auto"/>
                <w:bottom w:val="none" w:sz="0" w:space="0" w:color="auto"/>
                <w:right w:val="none" w:sz="0" w:space="0" w:color="auto"/>
              </w:divBdr>
              <w:divsChild>
                <w:div w:id="164130302">
                  <w:marLeft w:val="0"/>
                  <w:marRight w:val="0"/>
                  <w:marTop w:val="0"/>
                  <w:marBottom w:val="0"/>
                  <w:divBdr>
                    <w:top w:val="none" w:sz="0" w:space="0" w:color="auto"/>
                    <w:left w:val="none" w:sz="0" w:space="0" w:color="auto"/>
                    <w:bottom w:val="none" w:sz="0" w:space="0" w:color="auto"/>
                    <w:right w:val="none" w:sz="0" w:space="0" w:color="auto"/>
                  </w:divBdr>
                  <w:divsChild>
                    <w:div w:id="4470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8736">
              <w:marLeft w:val="0"/>
              <w:marRight w:val="0"/>
              <w:marTop w:val="0"/>
              <w:marBottom w:val="0"/>
              <w:divBdr>
                <w:top w:val="none" w:sz="0" w:space="0" w:color="auto"/>
                <w:left w:val="none" w:sz="0" w:space="0" w:color="auto"/>
                <w:bottom w:val="none" w:sz="0" w:space="0" w:color="auto"/>
                <w:right w:val="none" w:sz="0" w:space="0" w:color="auto"/>
              </w:divBdr>
              <w:divsChild>
                <w:div w:id="1704675893">
                  <w:marLeft w:val="0"/>
                  <w:marRight w:val="0"/>
                  <w:marTop w:val="0"/>
                  <w:marBottom w:val="0"/>
                  <w:divBdr>
                    <w:top w:val="none" w:sz="0" w:space="0" w:color="auto"/>
                    <w:left w:val="none" w:sz="0" w:space="0" w:color="auto"/>
                    <w:bottom w:val="none" w:sz="0" w:space="0" w:color="auto"/>
                    <w:right w:val="none" w:sz="0" w:space="0" w:color="auto"/>
                  </w:divBdr>
                  <w:divsChild>
                    <w:div w:id="129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5482">
              <w:marLeft w:val="0"/>
              <w:marRight w:val="0"/>
              <w:marTop w:val="0"/>
              <w:marBottom w:val="0"/>
              <w:divBdr>
                <w:top w:val="none" w:sz="0" w:space="0" w:color="auto"/>
                <w:left w:val="none" w:sz="0" w:space="0" w:color="auto"/>
                <w:bottom w:val="none" w:sz="0" w:space="0" w:color="auto"/>
                <w:right w:val="none" w:sz="0" w:space="0" w:color="auto"/>
              </w:divBdr>
              <w:divsChild>
                <w:div w:id="209415225">
                  <w:marLeft w:val="0"/>
                  <w:marRight w:val="0"/>
                  <w:marTop w:val="0"/>
                  <w:marBottom w:val="0"/>
                  <w:divBdr>
                    <w:top w:val="none" w:sz="0" w:space="0" w:color="auto"/>
                    <w:left w:val="none" w:sz="0" w:space="0" w:color="auto"/>
                    <w:bottom w:val="none" w:sz="0" w:space="0" w:color="auto"/>
                    <w:right w:val="none" w:sz="0" w:space="0" w:color="auto"/>
                  </w:divBdr>
                  <w:divsChild>
                    <w:div w:id="13920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3807">
              <w:marLeft w:val="0"/>
              <w:marRight w:val="0"/>
              <w:marTop w:val="0"/>
              <w:marBottom w:val="0"/>
              <w:divBdr>
                <w:top w:val="none" w:sz="0" w:space="0" w:color="auto"/>
                <w:left w:val="none" w:sz="0" w:space="0" w:color="auto"/>
                <w:bottom w:val="none" w:sz="0" w:space="0" w:color="auto"/>
                <w:right w:val="none" w:sz="0" w:space="0" w:color="auto"/>
              </w:divBdr>
              <w:divsChild>
                <w:div w:id="785777410">
                  <w:marLeft w:val="0"/>
                  <w:marRight w:val="0"/>
                  <w:marTop w:val="0"/>
                  <w:marBottom w:val="0"/>
                  <w:divBdr>
                    <w:top w:val="none" w:sz="0" w:space="0" w:color="auto"/>
                    <w:left w:val="none" w:sz="0" w:space="0" w:color="auto"/>
                    <w:bottom w:val="none" w:sz="0" w:space="0" w:color="auto"/>
                    <w:right w:val="none" w:sz="0" w:space="0" w:color="auto"/>
                  </w:divBdr>
                  <w:divsChild>
                    <w:div w:id="7177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6079">
              <w:marLeft w:val="0"/>
              <w:marRight w:val="0"/>
              <w:marTop w:val="0"/>
              <w:marBottom w:val="0"/>
              <w:divBdr>
                <w:top w:val="none" w:sz="0" w:space="0" w:color="auto"/>
                <w:left w:val="none" w:sz="0" w:space="0" w:color="auto"/>
                <w:bottom w:val="none" w:sz="0" w:space="0" w:color="auto"/>
                <w:right w:val="none" w:sz="0" w:space="0" w:color="auto"/>
              </w:divBdr>
              <w:divsChild>
                <w:div w:id="745148049">
                  <w:marLeft w:val="0"/>
                  <w:marRight w:val="0"/>
                  <w:marTop w:val="0"/>
                  <w:marBottom w:val="0"/>
                  <w:divBdr>
                    <w:top w:val="none" w:sz="0" w:space="0" w:color="auto"/>
                    <w:left w:val="none" w:sz="0" w:space="0" w:color="auto"/>
                    <w:bottom w:val="none" w:sz="0" w:space="0" w:color="auto"/>
                    <w:right w:val="none" w:sz="0" w:space="0" w:color="auto"/>
                  </w:divBdr>
                  <w:divsChild>
                    <w:div w:id="20159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5678">
              <w:marLeft w:val="0"/>
              <w:marRight w:val="0"/>
              <w:marTop w:val="0"/>
              <w:marBottom w:val="0"/>
              <w:divBdr>
                <w:top w:val="none" w:sz="0" w:space="0" w:color="auto"/>
                <w:left w:val="none" w:sz="0" w:space="0" w:color="auto"/>
                <w:bottom w:val="none" w:sz="0" w:space="0" w:color="auto"/>
                <w:right w:val="none" w:sz="0" w:space="0" w:color="auto"/>
              </w:divBdr>
              <w:divsChild>
                <w:div w:id="529605187">
                  <w:marLeft w:val="0"/>
                  <w:marRight w:val="0"/>
                  <w:marTop w:val="0"/>
                  <w:marBottom w:val="0"/>
                  <w:divBdr>
                    <w:top w:val="none" w:sz="0" w:space="0" w:color="auto"/>
                    <w:left w:val="none" w:sz="0" w:space="0" w:color="auto"/>
                    <w:bottom w:val="none" w:sz="0" w:space="0" w:color="auto"/>
                    <w:right w:val="none" w:sz="0" w:space="0" w:color="auto"/>
                  </w:divBdr>
                  <w:divsChild>
                    <w:div w:id="12923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4579">
              <w:marLeft w:val="0"/>
              <w:marRight w:val="0"/>
              <w:marTop w:val="0"/>
              <w:marBottom w:val="0"/>
              <w:divBdr>
                <w:top w:val="none" w:sz="0" w:space="0" w:color="auto"/>
                <w:left w:val="none" w:sz="0" w:space="0" w:color="auto"/>
                <w:bottom w:val="none" w:sz="0" w:space="0" w:color="auto"/>
                <w:right w:val="none" w:sz="0" w:space="0" w:color="auto"/>
              </w:divBdr>
              <w:divsChild>
                <w:div w:id="247352194">
                  <w:marLeft w:val="0"/>
                  <w:marRight w:val="0"/>
                  <w:marTop w:val="0"/>
                  <w:marBottom w:val="0"/>
                  <w:divBdr>
                    <w:top w:val="none" w:sz="0" w:space="0" w:color="auto"/>
                    <w:left w:val="none" w:sz="0" w:space="0" w:color="auto"/>
                    <w:bottom w:val="none" w:sz="0" w:space="0" w:color="auto"/>
                    <w:right w:val="none" w:sz="0" w:space="0" w:color="auto"/>
                  </w:divBdr>
                  <w:divsChild>
                    <w:div w:id="1596204388">
                      <w:marLeft w:val="0"/>
                      <w:marRight w:val="0"/>
                      <w:marTop w:val="0"/>
                      <w:marBottom w:val="0"/>
                      <w:divBdr>
                        <w:top w:val="none" w:sz="0" w:space="0" w:color="auto"/>
                        <w:left w:val="none" w:sz="0" w:space="0" w:color="auto"/>
                        <w:bottom w:val="none" w:sz="0" w:space="0" w:color="auto"/>
                        <w:right w:val="none" w:sz="0" w:space="0" w:color="auto"/>
                      </w:divBdr>
                    </w:div>
                  </w:divsChild>
                </w:div>
                <w:div w:id="850684301">
                  <w:marLeft w:val="0"/>
                  <w:marRight w:val="0"/>
                  <w:marTop w:val="0"/>
                  <w:marBottom w:val="0"/>
                  <w:divBdr>
                    <w:top w:val="none" w:sz="0" w:space="0" w:color="auto"/>
                    <w:left w:val="none" w:sz="0" w:space="0" w:color="auto"/>
                    <w:bottom w:val="none" w:sz="0" w:space="0" w:color="auto"/>
                    <w:right w:val="none" w:sz="0" w:space="0" w:color="auto"/>
                  </w:divBdr>
                  <w:divsChild>
                    <w:div w:id="1647737886">
                      <w:marLeft w:val="0"/>
                      <w:marRight w:val="0"/>
                      <w:marTop w:val="0"/>
                      <w:marBottom w:val="0"/>
                      <w:divBdr>
                        <w:top w:val="none" w:sz="0" w:space="0" w:color="auto"/>
                        <w:left w:val="none" w:sz="0" w:space="0" w:color="auto"/>
                        <w:bottom w:val="none" w:sz="0" w:space="0" w:color="auto"/>
                        <w:right w:val="none" w:sz="0" w:space="0" w:color="auto"/>
                      </w:divBdr>
                    </w:div>
                  </w:divsChild>
                </w:div>
                <w:div w:id="1527861820">
                  <w:marLeft w:val="0"/>
                  <w:marRight w:val="0"/>
                  <w:marTop w:val="0"/>
                  <w:marBottom w:val="0"/>
                  <w:divBdr>
                    <w:top w:val="none" w:sz="0" w:space="0" w:color="auto"/>
                    <w:left w:val="none" w:sz="0" w:space="0" w:color="auto"/>
                    <w:bottom w:val="none" w:sz="0" w:space="0" w:color="auto"/>
                    <w:right w:val="none" w:sz="0" w:space="0" w:color="auto"/>
                  </w:divBdr>
                  <w:divsChild>
                    <w:div w:id="1051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1494">
          <w:marLeft w:val="0"/>
          <w:marRight w:val="0"/>
          <w:marTop w:val="0"/>
          <w:marBottom w:val="0"/>
          <w:divBdr>
            <w:top w:val="none" w:sz="0" w:space="0" w:color="auto"/>
            <w:left w:val="none" w:sz="0" w:space="0" w:color="auto"/>
            <w:bottom w:val="none" w:sz="0" w:space="0" w:color="auto"/>
            <w:right w:val="none" w:sz="0" w:space="0" w:color="auto"/>
          </w:divBdr>
          <w:divsChild>
            <w:div w:id="132409056">
              <w:marLeft w:val="0"/>
              <w:marRight w:val="0"/>
              <w:marTop w:val="0"/>
              <w:marBottom w:val="0"/>
              <w:divBdr>
                <w:top w:val="none" w:sz="0" w:space="0" w:color="auto"/>
                <w:left w:val="none" w:sz="0" w:space="0" w:color="auto"/>
                <w:bottom w:val="none" w:sz="0" w:space="0" w:color="auto"/>
                <w:right w:val="none" w:sz="0" w:space="0" w:color="auto"/>
              </w:divBdr>
              <w:divsChild>
                <w:div w:id="705522235">
                  <w:marLeft w:val="0"/>
                  <w:marRight w:val="0"/>
                  <w:marTop w:val="0"/>
                  <w:marBottom w:val="0"/>
                  <w:divBdr>
                    <w:top w:val="none" w:sz="0" w:space="0" w:color="auto"/>
                    <w:left w:val="none" w:sz="0" w:space="0" w:color="auto"/>
                    <w:bottom w:val="none" w:sz="0" w:space="0" w:color="auto"/>
                    <w:right w:val="none" w:sz="0" w:space="0" w:color="auto"/>
                  </w:divBdr>
                  <w:divsChild>
                    <w:div w:id="2552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632">
              <w:marLeft w:val="0"/>
              <w:marRight w:val="0"/>
              <w:marTop w:val="0"/>
              <w:marBottom w:val="0"/>
              <w:divBdr>
                <w:top w:val="none" w:sz="0" w:space="0" w:color="auto"/>
                <w:left w:val="none" w:sz="0" w:space="0" w:color="auto"/>
                <w:bottom w:val="none" w:sz="0" w:space="0" w:color="auto"/>
                <w:right w:val="none" w:sz="0" w:space="0" w:color="auto"/>
              </w:divBdr>
              <w:divsChild>
                <w:div w:id="1404177129">
                  <w:marLeft w:val="0"/>
                  <w:marRight w:val="0"/>
                  <w:marTop w:val="0"/>
                  <w:marBottom w:val="0"/>
                  <w:divBdr>
                    <w:top w:val="none" w:sz="0" w:space="0" w:color="auto"/>
                    <w:left w:val="none" w:sz="0" w:space="0" w:color="auto"/>
                    <w:bottom w:val="none" w:sz="0" w:space="0" w:color="auto"/>
                    <w:right w:val="none" w:sz="0" w:space="0" w:color="auto"/>
                  </w:divBdr>
                  <w:divsChild>
                    <w:div w:id="1303148725">
                      <w:marLeft w:val="0"/>
                      <w:marRight w:val="0"/>
                      <w:marTop w:val="0"/>
                      <w:marBottom w:val="0"/>
                      <w:divBdr>
                        <w:top w:val="none" w:sz="0" w:space="0" w:color="auto"/>
                        <w:left w:val="none" w:sz="0" w:space="0" w:color="auto"/>
                        <w:bottom w:val="none" w:sz="0" w:space="0" w:color="auto"/>
                        <w:right w:val="none" w:sz="0" w:space="0" w:color="auto"/>
                      </w:divBdr>
                    </w:div>
                    <w:div w:id="1461876880">
                      <w:marLeft w:val="0"/>
                      <w:marRight w:val="0"/>
                      <w:marTop w:val="0"/>
                      <w:marBottom w:val="0"/>
                      <w:divBdr>
                        <w:top w:val="none" w:sz="0" w:space="0" w:color="auto"/>
                        <w:left w:val="none" w:sz="0" w:space="0" w:color="auto"/>
                        <w:bottom w:val="none" w:sz="0" w:space="0" w:color="auto"/>
                        <w:right w:val="none" w:sz="0" w:space="0" w:color="auto"/>
                      </w:divBdr>
                    </w:div>
                  </w:divsChild>
                </w:div>
                <w:div w:id="1954091031">
                  <w:marLeft w:val="0"/>
                  <w:marRight w:val="0"/>
                  <w:marTop w:val="0"/>
                  <w:marBottom w:val="0"/>
                  <w:divBdr>
                    <w:top w:val="none" w:sz="0" w:space="0" w:color="auto"/>
                    <w:left w:val="none" w:sz="0" w:space="0" w:color="auto"/>
                    <w:bottom w:val="none" w:sz="0" w:space="0" w:color="auto"/>
                    <w:right w:val="none" w:sz="0" w:space="0" w:color="auto"/>
                  </w:divBdr>
                  <w:divsChild>
                    <w:div w:id="15675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6368">
              <w:marLeft w:val="0"/>
              <w:marRight w:val="0"/>
              <w:marTop w:val="0"/>
              <w:marBottom w:val="0"/>
              <w:divBdr>
                <w:top w:val="none" w:sz="0" w:space="0" w:color="auto"/>
                <w:left w:val="none" w:sz="0" w:space="0" w:color="auto"/>
                <w:bottom w:val="none" w:sz="0" w:space="0" w:color="auto"/>
                <w:right w:val="none" w:sz="0" w:space="0" w:color="auto"/>
              </w:divBdr>
              <w:divsChild>
                <w:div w:id="395513704">
                  <w:marLeft w:val="0"/>
                  <w:marRight w:val="0"/>
                  <w:marTop w:val="0"/>
                  <w:marBottom w:val="0"/>
                  <w:divBdr>
                    <w:top w:val="none" w:sz="0" w:space="0" w:color="auto"/>
                    <w:left w:val="none" w:sz="0" w:space="0" w:color="auto"/>
                    <w:bottom w:val="none" w:sz="0" w:space="0" w:color="auto"/>
                    <w:right w:val="none" w:sz="0" w:space="0" w:color="auto"/>
                  </w:divBdr>
                  <w:divsChild>
                    <w:div w:id="10375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865">
              <w:marLeft w:val="0"/>
              <w:marRight w:val="0"/>
              <w:marTop w:val="0"/>
              <w:marBottom w:val="0"/>
              <w:divBdr>
                <w:top w:val="none" w:sz="0" w:space="0" w:color="auto"/>
                <w:left w:val="none" w:sz="0" w:space="0" w:color="auto"/>
                <w:bottom w:val="none" w:sz="0" w:space="0" w:color="auto"/>
                <w:right w:val="none" w:sz="0" w:space="0" w:color="auto"/>
              </w:divBdr>
              <w:divsChild>
                <w:div w:id="2133088196">
                  <w:marLeft w:val="0"/>
                  <w:marRight w:val="0"/>
                  <w:marTop w:val="0"/>
                  <w:marBottom w:val="0"/>
                  <w:divBdr>
                    <w:top w:val="none" w:sz="0" w:space="0" w:color="auto"/>
                    <w:left w:val="none" w:sz="0" w:space="0" w:color="auto"/>
                    <w:bottom w:val="none" w:sz="0" w:space="0" w:color="auto"/>
                    <w:right w:val="none" w:sz="0" w:space="0" w:color="auto"/>
                  </w:divBdr>
                  <w:divsChild>
                    <w:div w:id="339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9325">
              <w:marLeft w:val="0"/>
              <w:marRight w:val="0"/>
              <w:marTop w:val="0"/>
              <w:marBottom w:val="0"/>
              <w:divBdr>
                <w:top w:val="none" w:sz="0" w:space="0" w:color="auto"/>
                <w:left w:val="none" w:sz="0" w:space="0" w:color="auto"/>
                <w:bottom w:val="none" w:sz="0" w:space="0" w:color="auto"/>
                <w:right w:val="none" w:sz="0" w:space="0" w:color="auto"/>
              </w:divBdr>
              <w:divsChild>
                <w:div w:id="1967543299">
                  <w:marLeft w:val="0"/>
                  <w:marRight w:val="0"/>
                  <w:marTop w:val="0"/>
                  <w:marBottom w:val="0"/>
                  <w:divBdr>
                    <w:top w:val="none" w:sz="0" w:space="0" w:color="auto"/>
                    <w:left w:val="none" w:sz="0" w:space="0" w:color="auto"/>
                    <w:bottom w:val="none" w:sz="0" w:space="0" w:color="auto"/>
                    <w:right w:val="none" w:sz="0" w:space="0" w:color="auto"/>
                  </w:divBdr>
                  <w:divsChild>
                    <w:div w:id="21003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408">
              <w:marLeft w:val="0"/>
              <w:marRight w:val="0"/>
              <w:marTop w:val="0"/>
              <w:marBottom w:val="0"/>
              <w:divBdr>
                <w:top w:val="none" w:sz="0" w:space="0" w:color="auto"/>
                <w:left w:val="none" w:sz="0" w:space="0" w:color="auto"/>
                <w:bottom w:val="none" w:sz="0" w:space="0" w:color="auto"/>
                <w:right w:val="none" w:sz="0" w:space="0" w:color="auto"/>
              </w:divBdr>
              <w:divsChild>
                <w:div w:id="1329476252">
                  <w:marLeft w:val="0"/>
                  <w:marRight w:val="0"/>
                  <w:marTop w:val="0"/>
                  <w:marBottom w:val="0"/>
                  <w:divBdr>
                    <w:top w:val="none" w:sz="0" w:space="0" w:color="auto"/>
                    <w:left w:val="none" w:sz="0" w:space="0" w:color="auto"/>
                    <w:bottom w:val="none" w:sz="0" w:space="0" w:color="auto"/>
                    <w:right w:val="none" w:sz="0" w:space="0" w:color="auto"/>
                  </w:divBdr>
                  <w:divsChild>
                    <w:div w:id="4805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5825">
              <w:marLeft w:val="0"/>
              <w:marRight w:val="0"/>
              <w:marTop w:val="0"/>
              <w:marBottom w:val="0"/>
              <w:divBdr>
                <w:top w:val="none" w:sz="0" w:space="0" w:color="auto"/>
                <w:left w:val="none" w:sz="0" w:space="0" w:color="auto"/>
                <w:bottom w:val="none" w:sz="0" w:space="0" w:color="auto"/>
                <w:right w:val="none" w:sz="0" w:space="0" w:color="auto"/>
              </w:divBdr>
              <w:divsChild>
                <w:div w:id="135686403">
                  <w:marLeft w:val="0"/>
                  <w:marRight w:val="0"/>
                  <w:marTop w:val="0"/>
                  <w:marBottom w:val="0"/>
                  <w:divBdr>
                    <w:top w:val="none" w:sz="0" w:space="0" w:color="auto"/>
                    <w:left w:val="none" w:sz="0" w:space="0" w:color="auto"/>
                    <w:bottom w:val="none" w:sz="0" w:space="0" w:color="auto"/>
                    <w:right w:val="none" w:sz="0" w:space="0" w:color="auto"/>
                  </w:divBdr>
                  <w:divsChild>
                    <w:div w:id="1150173728">
                      <w:marLeft w:val="0"/>
                      <w:marRight w:val="0"/>
                      <w:marTop w:val="0"/>
                      <w:marBottom w:val="0"/>
                      <w:divBdr>
                        <w:top w:val="none" w:sz="0" w:space="0" w:color="auto"/>
                        <w:left w:val="none" w:sz="0" w:space="0" w:color="auto"/>
                        <w:bottom w:val="none" w:sz="0" w:space="0" w:color="auto"/>
                        <w:right w:val="none" w:sz="0" w:space="0" w:color="auto"/>
                      </w:divBdr>
                    </w:div>
                    <w:div w:id="1336303162">
                      <w:marLeft w:val="0"/>
                      <w:marRight w:val="0"/>
                      <w:marTop w:val="0"/>
                      <w:marBottom w:val="0"/>
                      <w:divBdr>
                        <w:top w:val="none" w:sz="0" w:space="0" w:color="auto"/>
                        <w:left w:val="none" w:sz="0" w:space="0" w:color="auto"/>
                        <w:bottom w:val="none" w:sz="0" w:space="0" w:color="auto"/>
                        <w:right w:val="none" w:sz="0" w:space="0" w:color="auto"/>
                      </w:divBdr>
                    </w:div>
                  </w:divsChild>
                </w:div>
                <w:div w:id="1136264491">
                  <w:marLeft w:val="0"/>
                  <w:marRight w:val="0"/>
                  <w:marTop w:val="0"/>
                  <w:marBottom w:val="0"/>
                  <w:divBdr>
                    <w:top w:val="none" w:sz="0" w:space="0" w:color="auto"/>
                    <w:left w:val="none" w:sz="0" w:space="0" w:color="auto"/>
                    <w:bottom w:val="none" w:sz="0" w:space="0" w:color="auto"/>
                    <w:right w:val="none" w:sz="0" w:space="0" w:color="auto"/>
                  </w:divBdr>
                  <w:divsChild>
                    <w:div w:id="4712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1466">
              <w:marLeft w:val="0"/>
              <w:marRight w:val="0"/>
              <w:marTop w:val="0"/>
              <w:marBottom w:val="0"/>
              <w:divBdr>
                <w:top w:val="none" w:sz="0" w:space="0" w:color="auto"/>
                <w:left w:val="none" w:sz="0" w:space="0" w:color="auto"/>
                <w:bottom w:val="none" w:sz="0" w:space="0" w:color="auto"/>
                <w:right w:val="none" w:sz="0" w:space="0" w:color="auto"/>
              </w:divBdr>
              <w:divsChild>
                <w:div w:id="338578125">
                  <w:marLeft w:val="0"/>
                  <w:marRight w:val="0"/>
                  <w:marTop w:val="0"/>
                  <w:marBottom w:val="0"/>
                  <w:divBdr>
                    <w:top w:val="none" w:sz="0" w:space="0" w:color="auto"/>
                    <w:left w:val="none" w:sz="0" w:space="0" w:color="auto"/>
                    <w:bottom w:val="none" w:sz="0" w:space="0" w:color="auto"/>
                    <w:right w:val="none" w:sz="0" w:space="0" w:color="auto"/>
                  </w:divBdr>
                  <w:divsChild>
                    <w:div w:id="3640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7272">
              <w:marLeft w:val="0"/>
              <w:marRight w:val="0"/>
              <w:marTop w:val="0"/>
              <w:marBottom w:val="0"/>
              <w:divBdr>
                <w:top w:val="none" w:sz="0" w:space="0" w:color="auto"/>
                <w:left w:val="none" w:sz="0" w:space="0" w:color="auto"/>
                <w:bottom w:val="none" w:sz="0" w:space="0" w:color="auto"/>
                <w:right w:val="none" w:sz="0" w:space="0" w:color="auto"/>
              </w:divBdr>
              <w:divsChild>
                <w:div w:id="541015276">
                  <w:marLeft w:val="0"/>
                  <w:marRight w:val="0"/>
                  <w:marTop w:val="0"/>
                  <w:marBottom w:val="0"/>
                  <w:divBdr>
                    <w:top w:val="none" w:sz="0" w:space="0" w:color="auto"/>
                    <w:left w:val="none" w:sz="0" w:space="0" w:color="auto"/>
                    <w:bottom w:val="none" w:sz="0" w:space="0" w:color="auto"/>
                    <w:right w:val="none" w:sz="0" w:space="0" w:color="auto"/>
                  </w:divBdr>
                  <w:divsChild>
                    <w:div w:id="19105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5586">
              <w:marLeft w:val="0"/>
              <w:marRight w:val="0"/>
              <w:marTop w:val="0"/>
              <w:marBottom w:val="0"/>
              <w:divBdr>
                <w:top w:val="none" w:sz="0" w:space="0" w:color="auto"/>
                <w:left w:val="none" w:sz="0" w:space="0" w:color="auto"/>
                <w:bottom w:val="none" w:sz="0" w:space="0" w:color="auto"/>
                <w:right w:val="none" w:sz="0" w:space="0" w:color="auto"/>
              </w:divBdr>
              <w:divsChild>
                <w:div w:id="1260408763">
                  <w:marLeft w:val="0"/>
                  <w:marRight w:val="0"/>
                  <w:marTop w:val="0"/>
                  <w:marBottom w:val="0"/>
                  <w:divBdr>
                    <w:top w:val="none" w:sz="0" w:space="0" w:color="auto"/>
                    <w:left w:val="none" w:sz="0" w:space="0" w:color="auto"/>
                    <w:bottom w:val="none" w:sz="0" w:space="0" w:color="auto"/>
                    <w:right w:val="none" w:sz="0" w:space="0" w:color="auto"/>
                  </w:divBdr>
                  <w:divsChild>
                    <w:div w:id="4481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7652">
              <w:marLeft w:val="0"/>
              <w:marRight w:val="0"/>
              <w:marTop w:val="0"/>
              <w:marBottom w:val="0"/>
              <w:divBdr>
                <w:top w:val="none" w:sz="0" w:space="0" w:color="auto"/>
                <w:left w:val="none" w:sz="0" w:space="0" w:color="auto"/>
                <w:bottom w:val="none" w:sz="0" w:space="0" w:color="auto"/>
                <w:right w:val="none" w:sz="0" w:space="0" w:color="auto"/>
              </w:divBdr>
              <w:divsChild>
                <w:div w:id="1881474237">
                  <w:marLeft w:val="0"/>
                  <w:marRight w:val="0"/>
                  <w:marTop w:val="0"/>
                  <w:marBottom w:val="0"/>
                  <w:divBdr>
                    <w:top w:val="none" w:sz="0" w:space="0" w:color="auto"/>
                    <w:left w:val="none" w:sz="0" w:space="0" w:color="auto"/>
                    <w:bottom w:val="none" w:sz="0" w:space="0" w:color="auto"/>
                    <w:right w:val="none" w:sz="0" w:space="0" w:color="auto"/>
                  </w:divBdr>
                  <w:divsChild>
                    <w:div w:id="19666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477">
              <w:marLeft w:val="0"/>
              <w:marRight w:val="0"/>
              <w:marTop w:val="0"/>
              <w:marBottom w:val="0"/>
              <w:divBdr>
                <w:top w:val="none" w:sz="0" w:space="0" w:color="auto"/>
                <w:left w:val="none" w:sz="0" w:space="0" w:color="auto"/>
                <w:bottom w:val="none" w:sz="0" w:space="0" w:color="auto"/>
                <w:right w:val="none" w:sz="0" w:space="0" w:color="auto"/>
              </w:divBdr>
              <w:divsChild>
                <w:div w:id="1282035346">
                  <w:marLeft w:val="0"/>
                  <w:marRight w:val="0"/>
                  <w:marTop w:val="0"/>
                  <w:marBottom w:val="0"/>
                  <w:divBdr>
                    <w:top w:val="none" w:sz="0" w:space="0" w:color="auto"/>
                    <w:left w:val="none" w:sz="0" w:space="0" w:color="auto"/>
                    <w:bottom w:val="none" w:sz="0" w:space="0" w:color="auto"/>
                    <w:right w:val="none" w:sz="0" w:space="0" w:color="auto"/>
                  </w:divBdr>
                  <w:divsChild>
                    <w:div w:id="10418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956">
              <w:marLeft w:val="0"/>
              <w:marRight w:val="0"/>
              <w:marTop w:val="0"/>
              <w:marBottom w:val="0"/>
              <w:divBdr>
                <w:top w:val="none" w:sz="0" w:space="0" w:color="auto"/>
                <w:left w:val="none" w:sz="0" w:space="0" w:color="auto"/>
                <w:bottom w:val="none" w:sz="0" w:space="0" w:color="auto"/>
                <w:right w:val="none" w:sz="0" w:space="0" w:color="auto"/>
              </w:divBdr>
              <w:divsChild>
                <w:div w:id="164437530">
                  <w:marLeft w:val="0"/>
                  <w:marRight w:val="0"/>
                  <w:marTop w:val="0"/>
                  <w:marBottom w:val="0"/>
                  <w:divBdr>
                    <w:top w:val="none" w:sz="0" w:space="0" w:color="auto"/>
                    <w:left w:val="none" w:sz="0" w:space="0" w:color="auto"/>
                    <w:bottom w:val="none" w:sz="0" w:space="0" w:color="auto"/>
                    <w:right w:val="none" w:sz="0" w:space="0" w:color="auto"/>
                  </w:divBdr>
                  <w:divsChild>
                    <w:div w:id="721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4358">
              <w:marLeft w:val="0"/>
              <w:marRight w:val="0"/>
              <w:marTop w:val="0"/>
              <w:marBottom w:val="0"/>
              <w:divBdr>
                <w:top w:val="none" w:sz="0" w:space="0" w:color="auto"/>
                <w:left w:val="none" w:sz="0" w:space="0" w:color="auto"/>
                <w:bottom w:val="none" w:sz="0" w:space="0" w:color="auto"/>
                <w:right w:val="none" w:sz="0" w:space="0" w:color="auto"/>
              </w:divBdr>
              <w:divsChild>
                <w:div w:id="312832991">
                  <w:marLeft w:val="0"/>
                  <w:marRight w:val="0"/>
                  <w:marTop w:val="0"/>
                  <w:marBottom w:val="0"/>
                  <w:divBdr>
                    <w:top w:val="none" w:sz="0" w:space="0" w:color="auto"/>
                    <w:left w:val="none" w:sz="0" w:space="0" w:color="auto"/>
                    <w:bottom w:val="none" w:sz="0" w:space="0" w:color="auto"/>
                    <w:right w:val="none" w:sz="0" w:space="0" w:color="auto"/>
                  </w:divBdr>
                  <w:divsChild>
                    <w:div w:id="13446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6188">
              <w:marLeft w:val="0"/>
              <w:marRight w:val="0"/>
              <w:marTop w:val="0"/>
              <w:marBottom w:val="0"/>
              <w:divBdr>
                <w:top w:val="none" w:sz="0" w:space="0" w:color="auto"/>
                <w:left w:val="none" w:sz="0" w:space="0" w:color="auto"/>
                <w:bottom w:val="none" w:sz="0" w:space="0" w:color="auto"/>
                <w:right w:val="none" w:sz="0" w:space="0" w:color="auto"/>
              </w:divBdr>
              <w:divsChild>
                <w:div w:id="830682276">
                  <w:marLeft w:val="0"/>
                  <w:marRight w:val="0"/>
                  <w:marTop w:val="0"/>
                  <w:marBottom w:val="0"/>
                  <w:divBdr>
                    <w:top w:val="none" w:sz="0" w:space="0" w:color="auto"/>
                    <w:left w:val="none" w:sz="0" w:space="0" w:color="auto"/>
                    <w:bottom w:val="none" w:sz="0" w:space="0" w:color="auto"/>
                    <w:right w:val="none" w:sz="0" w:space="0" w:color="auto"/>
                  </w:divBdr>
                  <w:divsChild>
                    <w:div w:id="1304196763">
                      <w:marLeft w:val="0"/>
                      <w:marRight w:val="0"/>
                      <w:marTop w:val="0"/>
                      <w:marBottom w:val="0"/>
                      <w:divBdr>
                        <w:top w:val="none" w:sz="0" w:space="0" w:color="auto"/>
                        <w:left w:val="none" w:sz="0" w:space="0" w:color="auto"/>
                        <w:bottom w:val="none" w:sz="0" w:space="0" w:color="auto"/>
                        <w:right w:val="none" w:sz="0" w:space="0" w:color="auto"/>
                      </w:divBdr>
                    </w:div>
                  </w:divsChild>
                </w:div>
                <w:div w:id="1452748132">
                  <w:marLeft w:val="0"/>
                  <w:marRight w:val="0"/>
                  <w:marTop w:val="0"/>
                  <w:marBottom w:val="0"/>
                  <w:divBdr>
                    <w:top w:val="none" w:sz="0" w:space="0" w:color="auto"/>
                    <w:left w:val="none" w:sz="0" w:space="0" w:color="auto"/>
                    <w:bottom w:val="none" w:sz="0" w:space="0" w:color="auto"/>
                    <w:right w:val="none" w:sz="0" w:space="0" w:color="auto"/>
                  </w:divBdr>
                  <w:divsChild>
                    <w:div w:id="440996150">
                      <w:marLeft w:val="0"/>
                      <w:marRight w:val="0"/>
                      <w:marTop w:val="0"/>
                      <w:marBottom w:val="0"/>
                      <w:divBdr>
                        <w:top w:val="none" w:sz="0" w:space="0" w:color="auto"/>
                        <w:left w:val="none" w:sz="0" w:space="0" w:color="auto"/>
                        <w:bottom w:val="none" w:sz="0" w:space="0" w:color="auto"/>
                        <w:right w:val="none" w:sz="0" w:space="0" w:color="auto"/>
                      </w:divBdr>
                    </w:div>
                    <w:div w:id="12210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567">
              <w:marLeft w:val="0"/>
              <w:marRight w:val="0"/>
              <w:marTop w:val="0"/>
              <w:marBottom w:val="0"/>
              <w:divBdr>
                <w:top w:val="none" w:sz="0" w:space="0" w:color="auto"/>
                <w:left w:val="none" w:sz="0" w:space="0" w:color="auto"/>
                <w:bottom w:val="none" w:sz="0" w:space="0" w:color="auto"/>
                <w:right w:val="none" w:sz="0" w:space="0" w:color="auto"/>
              </w:divBdr>
              <w:divsChild>
                <w:div w:id="1071080818">
                  <w:marLeft w:val="0"/>
                  <w:marRight w:val="0"/>
                  <w:marTop w:val="0"/>
                  <w:marBottom w:val="0"/>
                  <w:divBdr>
                    <w:top w:val="none" w:sz="0" w:space="0" w:color="auto"/>
                    <w:left w:val="none" w:sz="0" w:space="0" w:color="auto"/>
                    <w:bottom w:val="none" w:sz="0" w:space="0" w:color="auto"/>
                    <w:right w:val="none" w:sz="0" w:space="0" w:color="auto"/>
                  </w:divBdr>
                  <w:divsChild>
                    <w:div w:id="2475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3727">
              <w:marLeft w:val="0"/>
              <w:marRight w:val="0"/>
              <w:marTop w:val="0"/>
              <w:marBottom w:val="0"/>
              <w:divBdr>
                <w:top w:val="none" w:sz="0" w:space="0" w:color="auto"/>
                <w:left w:val="none" w:sz="0" w:space="0" w:color="auto"/>
                <w:bottom w:val="none" w:sz="0" w:space="0" w:color="auto"/>
                <w:right w:val="none" w:sz="0" w:space="0" w:color="auto"/>
              </w:divBdr>
              <w:divsChild>
                <w:div w:id="362944653">
                  <w:marLeft w:val="0"/>
                  <w:marRight w:val="0"/>
                  <w:marTop w:val="0"/>
                  <w:marBottom w:val="0"/>
                  <w:divBdr>
                    <w:top w:val="none" w:sz="0" w:space="0" w:color="auto"/>
                    <w:left w:val="none" w:sz="0" w:space="0" w:color="auto"/>
                    <w:bottom w:val="none" w:sz="0" w:space="0" w:color="auto"/>
                    <w:right w:val="none" w:sz="0" w:space="0" w:color="auto"/>
                  </w:divBdr>
                  <w:divsChild>
                    <w:div w:id="14161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96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3464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1218">
          <w:marLeft w:val="0"/>
          <w:marRight w:val="0"/>
          <w:marTop w:val="0"/>
          <w:marBottom w:val="0"/>
          <w:divBdr>
            <w:top w:val="none" w:sz="0" w:space="0" w:color="auto"/>
            <w:left w:val="none" w:sz="0" w:space="0" w:color="auto"/>
            <w:bottom w:val="none" w:sz="0" w:space="0" w:color="auto"/>
            <w:right w:val="none" w:sz="0" w:space="0" w:color="auto"/>
          </w:divBdr>
          <w:divsChild>
            <w:div w:id="34737554">
              <w:marLeft w:val="0"/>
              <w:marRight w:val="0"/>
              <w:marTop w:val="0"/>
              <w:marBottom w:val="0"/>
              <w:divBdr>
                <w:top w:val="none" w:sz="0" w:space="0" w:color="auto"/>
                <w:left w:val="none" w:sz="0" w:space="0" w:color="auto"/>
                <w:bottom w:val="none" w:sz="0" w:space="0" w:color="auto"/>
                <w:right w:val="none" w:sz="0" w:space="0" w:color="auto"/>
              </w:divBdr>
              <w:divsChild>
                <w:div w:id="1369648838">
                  <w:marLeft w:val="0"/>
                  <w:marRight w:val="0"/>
                  <w:marTop w:val="0"/>
                  <w:marBottom w:val="0"/>
                  <w:divBdr>
                    <w:top w:val="none" w:sz="0" w:space="0" w:color="auto"/>
                    <w:left w:val="none" w:sz="0" w:space="0" w:color="auto"/>
                    <w:bottom w:val="none" w:sz="0" w:space="0" w:color="auto"/>
                    <w:right w:val="none" w:sz="0" w:space="0" w:color="auto"/>
                  </w:divBdr>
                </w:div>
              </w:divsChild>
            </w:div>
            <w:div w:id="770735862">
              <w:marLeft w:val="0"/>
              <w:marRight w:val="0"/>
              <w:marTop w:val="0"/>
              <w:marBottom w:val="0"/>
              <w:divBdr>
                <w:top w:val="none" w:sz="0" w:space="0" w:color="auto"/>
                <w:left w:val="none" w:sz="0" w:space="0" w:color="auto"/>
                <w:bottom w:val="none" w:sz="0" w:space="0" w:color="auto"/>
                <w:right w:val="none" w:sz="0" w:space="0" w:color="auto"/>
              </w:divBdr>
              <w:divsChild>
                <w:div w:id="402993647">
                  <w:marLeft w:val="0"/>
                  <w:marRight w:val="0"/>
                  <w:marTop w:val="0"/>
                  <w:marBottom w:val="0"/>
                  <w:divBdr>
                    <w:top w:val="none" w:sz="0" w:space="0" w:color="auto"/>
                    <w:left w:val="none" w:sz="0" w:space="0" w:color="auto"/>
                    <w:bottom w:val="none" w:sz="0" w:space="0" w:color="auto"/>
                    <w:right w:val="none" w:sz="0" w:space="0" w:color="auto"/>
                  </w:divBdr>
                </w:div>
              </w:divsChild>
            </w:div>
            <w:div w:id="992418337">
              <w:marLeft w:val="0"/>
              <w:marRight w:val="0"/>
              <w:marTop w:val="0"/>
              <w:marBottom w:val="0"/>
              <w:divBdr>
                <w:top w:val="none" w:sz="0" w:space="0" w:color="auto"/>
                <w:left w:val="none" w:sz="0" w:space="0" w:color="auto"/>
                <w:bottom w:val="none" w:sz="0" w:space="0" w:color="auto"/>
                <w:right w:val="none" w:sz="0" w:space="0" w:color="auto"/>
              </w:divBdr>
              <w:divsChild>
                <w:div w:id="1296451317">
                  <w:marLeft w:val="0"/>
                  <w:marRight w:val="0"/>
                  <w:marTop w:val="0"/>
                  <w:marBottom w:val="0"/>
                  <w:divBdr>
                    <w:top w:val="none" w:sz="0" w:space="0" w:color="auto"/>
                    <w:left w:val="none" w:sz="0" w:space="0" w:color="auto"/>
                    <w:bottom w:val="none" w:sz="0" w:space="0" w:color="auto"/>
                    <w:right w:val="none" w:sz="0" w:space="0" w:color="auto"/>
                  </w:divBdr>
                </w:div>
              </w:divsChild>
            </w:div>
            <w:div w:id="1813404303">
              <w:marLeft w:val="0"/>
              <w:marRight w:val="0"/>
              <w:marTop w:val="0"/>
              <w:marBottom w:val="0"/>
              <w:divBdr>
                <w:top w:val="none" w:sz="0" w:space="0" w:color="auto"/>
                <w:left w:val="none" w:sz="0" w:space="0" w:color="auto"/>
                <w:bottom w:val="none" w:sz="0" w:space="0" w:color="auto"/>
                <w:right w:val="none" w:sz="0" w:space="0" w:color="auto"/>
              </w:divBdr>
              <w:divsChild>
                <w:div w:id="17108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843">
          <w:marLeft w:val="0"/>
          <w:marRight w:val="0"/>
          <w:marTop w:val="0"/>
          <w:marBottom w:val="0"/>
          <w:divBdr>
            <w:top w:val="none" w:sz="0" w:space="0" w:color="auto"/>
            <w:left w:val="none" w:sz="0" w:space="0" w:color="auto"/>
            <w:bottom w:val="none" w:sz="0" w:space="0" w:color="auto"/>
            <w:right w:val="none" w:sz="0" w:space="0" w:color="auto"/>
          </w:divBdr>
          <w:divsChild>
            <w:div w:id="1036273847">
              <w:marLeft w:val="0"/>
              <w:marRight w:val="0"/>
              <w:marTop w:val="0"/>
              <w:marBottom w:val="0"/>
              <w:divBdr>
                <w:top w:val="none" w:sz="0" w:space="0" w:color="auto"/>
                <w:left w:val="none" w:sz="0" w:space="0" w:color="auto"/>
                <w:bottom w:val="none" w:sz="0" w:space="0" w:color="auto"/>
                <w:right w:val="none" w:sz="0" w:space="0" w:color="auto"/>
              </w:divBdr>
              <w:divsChild>
                <w:div w:id="9805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169">
          <w:marLeft w:val="0"/>
          <w:marRight w:val="0"/>
          <w:marTop w:val="0"/>
          <w:marBottom w:val="0"/>
          <w:divBdr>
            <w:top w:val="none" w:sz="0" w:space="0" w:color="auto"/>
            <w:left w:val="none" w:sz="0" w:space="0" w:color="auto"/>
            <w:bottom w:val="none" w:sz="0" w:space="0" w:color="auto"/>
            <w:right w:val="none" w:sz="0" w:space="0" w:color="auto"/>
          </w:divBdr>
          <w:divsChild>
            <w:div w:id="193158705">
              <w:marLeft w:val="0"/>
              <w:marRight w:val="0"/>
              <w:marTop w:val="0"/>
              <w:marBottom w:val="0"/>
              <w:divBdr>
                <w:top w:val="none" w:sz="0" w:space="0" w:color="auto"/>
                <w:left w:val="none" w:sz="0" w:space="0" w:color="auto"/>
                <w:bottom w:val="none" w:sz="0" w:space="0" w:color="auto"/>
                <w:right w:val="none" w:sz="0" w:space="0" w:color="auto"/>
              </w:divBdr>
              <w:divsChild>
                <w:div w:id="1878740267">
                  <w:marLeft w:val="0"/>
                  <w:marRight w:val="0"/>
                  <w:marTop w:val="0"/>
                  <w:marBottom w:val="0"/>
                  <w:divBdr>
                    <w:top w:val="none" w:sz="0" w:space="0" w:color="auto"/>
                    <w:left w:val="none" w:sz="0" w:space="0" w:color="auto"/>
                    <w:bottom w:val="none" w:sz="0" w:space="0" w:color="auto"/>
                    <w:right w:val="none" w:sz="0" w:space="0" w:color="auto"/>
                  </w:divBdr>
                </w:div>
              </w:divsChild>
            </w:div>
            <w:div w:id="278610696">
              <w:marLeft w:val="0"/>
              <w:marRight w:val="0"/>
              <w:marTop w:val="0"/>
              <w:marBottom w:val="0"/>
              <w:divBdr>
                <w:top w:val="none" w:sz="0" w:space="0" w:color="auto"/>
                <w:left w:val="none" w:sz="0" w:space="0" w:color="auto"/>
                <w:bottom w:val="none" w:sz="0" w:space="0" w:color="auto"/>
                <w:right w:val="none" w:sz="0" w:space="0" w:color="auto"/>
              </w:divBdr>
              <w:divsChild>
                <w:div w:id="1948736686">
                  <w:marLeft w:val="0"/>
                  <w:marRight w:val="0"/>
                  <w:marTop w:val="0"/>
                  <w:marBottom w:val="0"/>
                  <w:divBdr>
                    <w:top w:val="none" w:sz="0" w:space="0" w:color="auto"/>
                    <w:left w:val="none" w:sz="0" w:space="0" w:color="auto"/>
                    <w:bottom w:val="none" w:sz="0" w:space="0" w:color="auto"/>
                    <w:right w:val="none" w:sz="0" w:space="0" w:color="auto"/>
                  </w:divBdr>
                </w:div>
              </w:divsChild>
            </w:div>
            <w:div w:id="304285796">
              <w:marLeft w:val="0"/>
              <w:marRight w:val="0"/>
              <w:marTop w:val="0"/>
              <w:marBottom w:val="0"/>
              <w:divBdr>
                <w:top w:val="none" w:sz="0" w:space="0" w:color="auto"/>
                <w:left w:val="none" w:sz="0" w:space="0" w:color="auto"/>
                <w:bottom w:val="none" w:sz="0" w:space="0" w:color="auto"/>
                <w:right w:val="none" w:sz="0" w:space="0" w:color="auto"/>
              </w:divBdr>
              <w:divsChild>
                <w:div w:id="313526977">
                  <w:marLeft w:val="0"/>
                  <w:marRight w:val="0"/>
                  <w:marTop w:val="0"/>
                  <w:marBottom w:val="0"/>
                  <w:divBdr>
                    <w:top w:val="none" w:sz="0" w:space="0" w:color="auto"/>
                    <w:left w:val="none" w:sz="0" w:space="0" w:color="auto"/>
                    <w:bottom w:val="none" w:sz="0" w:space="0" w:color="auto"/>
                    <w:right w:val="none" w:sz="0" w:space="0" w:color="auto"/>
                  </w:divBdr>
                </w:div>
              </w:divsChild>
            </w:div>
            <w:div w:id="371854150">
              <w:marLeft w:val="0"/>
              <w:marRight w:val="0"/>
              <w:marTop w:val="0"/>
              <w:marBottom w:val="0"/>
              <w:divBdr>
                <w:top w:val="none" w:sz="0" w:space="0" w:color="auto"/>
                <w:left w:val="none" w:sz="0" w:space="0" w:color="auto"/>
                <w:bottom w:val="none" w:sz="0" w:space="0" w:color="auto"/>
                <w:right w:val="none" w:sz="0" w:space="0" w:color="auto"/>
              </w:divBdr>
              <w:divsChild>
                <w:div w:id="1955867852">
                  <w:marLeft w:val="0"/>
                  <w:marRight w:val="0"/>
                  <w:marTop w:val="0"/>
                  <w:marBottom w:val="0"/>
                  <w:divBdr>
                    <w:top w:val="none" w:sz="0" w:space="0" w:color="auto"/>
                    <w:left w:val="none" w:sz="0" w:space="0" w:color="auto"/>
                    <w:bottom w:val="none" w:sz="0" w:space="0" w:color="auto"/>
                    <w:right w:val="none" w:sz="0" w:space="0" w:color="auto"/>
                  </w:divBdr>
                </w:div>
              </w:divsChild>
            </w:div>
            <w:div w:id="616372549">
              <w:marLeft w:val="0"/>
              <w:marRight w:val="0"/>
              <w:marTop w:val="0"/>
              <w:marBottom w:val="0"/>
              <w:divBdr>
                <w:top w:val="none" w:sz="0" w:space="0" w:color="auto"/>
                <w:left w:val="none" w:sz="0" w:space="0" w:color="auto"/>
                <w:bottom w:val="none" w:sz="0" w:space="0" w:color="auto"/>
                <w:right w:val="none" w:sz="0" w:space="0" w:color="auto"/>
              </w:divBdr>
              <w:divsChild>
                <w:div w:id="567032116">
                  <w:marLeft w:val="0"/>
                  <w:marRight w:val="0"/>
                  <w:marTop w:val="0"/>
                  <w:marBottom w:val="0"/>
                  <w:divBdr>
                    <w:top w:val="none" w:sz="0" w:space="0" w:color="auto"/>
                    <w:left w:val="none" w:sz="0" w:space="0" w:color="auto"/>
                    <w:bottom w:val="none" w:sz="0" w:space="0" w:color="auto"/>
                    <w:right w:val="none" w:sz="0" w:space="0" w:color="auto"/>
                  </w:divBdr>
                </w:div>
              </w:divsChild>
            </w:div>
            <w:div w:id="772479091">
              <w:marLeft w:val="0"/>
              <w:marRight w:val="0"/>
              <w:marTop w:val="0"/>
              <w:marBottom w:val="0"/>
              <w:divBdr>
                <w:top w:val="none" w:sz="0" w:space="0" w:color="auto"/>
                <w:left w:val="none" w:sz="0" w:space="0" w:color="auto"/>
                <w:bottom w:val="none" w:sz="0" w:space="0" w:color="auto"/>
                <w:right w:val="none" w:sz="0" w:space="0" w:color="auto"/>
              </w:divBdr>
              <w:divsChild>
                <w:div w:id="1809005600">
                  <w:marLeft w:val="0"/>
                  <w:marRight w:val="0"/>
                  <w:marTop w:val="0"/>
                  <w:marBottom w:val="0"/>
                  <w:divBdr>
                    <w:top w:val="none" w:sz="0" w:space="0" w:color="auto"/>
                    <w:left w:val="none" w:sz="0" w:space="0" w:color="auto"/>
                    <w:bottom w:val="none" w:sz="0" w:space="0" w:color="auto"/>
                    <w:right w:val="none" w:sz="0" w:space="0" w:color="auto"/>
                  </w:divBdr>
                </w:div>
              </w:divsChild>
            </w:div>
            <w:div w:id="789469821">
              <w:marLeft w:val="0"/>
              <w:marRight w:val="0"/>
              <w:marTop w:val="0"/>
              <w:marBottom w:val="0"/>
              <w:divBdr>
                <w:top w:val="none" w:sz="0" w:space="0" w:color="auto"/>
                <w:left w:val="none" w:sz="0" w:space="0" w:color="auto"/>
                <w:bottom w:val="none" w:sz="0" w:space="0" w:color="auto"/>
                <w:right w:val="none" w:sz="0" w:space="0" w:color="auto"/>
              </w:divBdr>
              <w:divsChild>
                <w:div w:id="90592820">
                  <w:marLeft w:val="0"/>
                  <w:marRight w:val="0"/>
                  <w:marTop w:val="0"/>
                  <w:marBottom w:val="0"/>
                  <w:divBdr>
                    <w:top w:val="none" w:sz="0" w:space="0" w:color="auto"/>
                    <w:left w:val="none" w:sz="0" w:space="0" w:color="auto"/>
                    <w:bottom w:val="none" w:sz="0" w:space="0" w:color="auto"/>
                    <w:right w:val="none" w:sz="0" w:space="0" w:color="auto"/>
                  </w:divBdr>
                </w:div>
              </w:divsChild>
            </w:div>
            <w:div w:id="1052383604">
              <w:marLeft w:val="0"/>
              <w:marRight w:val="0"/>
              <w:marTop w:val="0"/>
              <w:marBottom w:val="0"/>
              <w:divBdr>
                <w:top w:val="none" w:sz="0" w:space="0" w:color="auto"/>
                <w:left w:val="none" w:sz="0" w:space="0" w:color="auto"/>
                <w:bottom w:val="none" w:sz="0" w:space="0" w:color="auto"/>
                <w:right w:val="none" w:sz="0" w:space="0" w:color="auto"/>
              </w:divBdr>
              <w:divsChild>
                <w:div w:id="374235424">
                  <w:marLeft w:val="0"/>
                  <w:marRight w:val="0"/>
                  <w:marTop w:val="0"/>
                  <w:marBottom w:val="0"/>
                  <w:divBdr>
                    <w:top w:val="none" w:sz="0" w:space="0" w:color="auto"/>
                    <w:left w:val="none" w:sz="0" w:space="0" w:color="auto"/>
                    <w:bottom w:val="none" w:sz="0" w:space="0" w:color="auto"/>
                    <w:right w:val="none" w:sz="0" w:space="0" w:color="auto"/>
                  </w:divBdr>
                </w:div>
              </w:divsChild>
            </w:div>
            <w:div w:id="1073700196">
              <w:marLeft w:val="0"/>
              <w:marRight w:val="0"/>
              <w:marTop w:val="0"/>
              <w:marBottom w:val="0"/>
              <w:divBdr>
                <w:top w:val="none" w:sz="0" w:space="0" w:color="auto"/>
                <w:left w:val="none" w:sz="0" w:space="0" w:color="auto"/>
                <w:bottom w:val="none" w:sz="0" w:space="0" w:color="auto"/>
                <w:right w:val="none" w:sz="0" w:space="0" w:color="auto"/>
              </w:divBdr>
              <w:divsChild>
                <w:div w:id="1713530669">
                  <w:marLeft w:val="0"/>
                  <w:marRight w:val="0"/>
                  <w:marTop w:val="0"/>
                  <w:marBottom w:val="0"/>
                  <w:divBdr>
                    <w:top w:val="none" w:sz="0" w:space="0" w:color="auto"/>
                    <w:left w:val="none" w:sz="0" w:space="0" w:color="auto"/>
                    <w:bottom w:val="none" w:sz="0" w:space="0" w:color="auto"/>
                    <w:right w:val="none" w:sz="0" w:space="0" w:color="auto"/>
                  </w:divBdr>
                </w:div>
              </w:divsChild>
            </w:div>
            <w:div w:id="1076518009">
              <w:marLeft w:val="0"/>
              <w:marRight w:val="0"/>
              <w:marTop w:val="0"/>
              <w:marBottom w:val="0"/>
              <w:divBdr>
                <w:top w:val="none" w:sz="0" w:space="0" w:color="auto"/>
                <w:left w:val="none" w:sz="0" w:space="0" w:color="auto"/>
                <w:bottom w:val="none" w:sz="0" w:space="0" w:color="auto"/>
                <w:right w:val="none" w:sz="0" w:space="0" w:color="auto"/>
              </w:divBdr>
              <w:divsChild>
                <w:div w:id="135032344">
                  <w:marLeft w:val="0"/>
                  <w:marRight w:val="0"/>
                  <w:marTop w:val="0"/>
                  <w:marBottom w:val="0"/>
                  <w:divBdr>
                    <w:top w:val="none" w:sz="0" w:space="0" w:color="auto"/>
                    <w:left w:val="none" w:sz="0" w:space="0" w:color="auto"/>
                    <w:bottom w:val="none" w:sz="0" w:space="0" w:color="auto"/>
                    <w:right w:val="none" w:sz="0" w:space="0" w:color="auto"/>
                  </w:divBdr>
                </w:div>
              </w:divsChild>
            </w:div>
            <w:div w:id="1183126318">
              <w:marLeft w:val="0"/>
              <w:marRight w:val="0"/>
              <w:marTop w:val="0"/>
              <w:marBottom w:val="0"/>
              <w:divBdr>
                <w:top w:val="none" w:sz="0" w:space="0" w:color="auto"/>
                <w:left w:val="none" w:sz="0" w:space="0" w:color="auto"/>
                <w:bottom w:val="none" w:sz="0" w:space="0" w:color="auto"/>
                <w:right w:val="none" w:sz="0" w:space="0" w:color="auto"/>
              </w:divBdr>
              <w:divsChild>
                <w:div w:id="28531627">
                  <w:marLeft w:val="0"/>
                  <w:marRight w:val="0"/>
                  <w:marTop w:val="0"/>
                  <w:marBottom w:val="0"/>
                  <w:divBdr>
                    <w:top w:val="none" w:sz="0" w:space="0" w:color="auto"/>
                    <w:left w:val="none" w:sz="0" w:space="0" w:color="auto"/>
                    <w:bottom w:val="none" w:sz="0" w:space="0" w:color="auto"/>
                    <w:right w:val="none" w:sz="0" w:space="0" w:color="auto"/>
                  </w:divBdr>
                </w:div>
              </w:divsChild>
            </w:div>
            <w:div w:id="1252398504">
              <w:marLeft w:val="0"/>
              <w:marRight w:val="0"/>
              <w:marTop w:val="0"/>
              <w:marBottom w:val="0"/>
              <w:divBdr>
                <w:top w:val="none" w:sz="0" w:space="0" w:color="auto"/>
                <w:left w:val="none" w:sz="0" w:space="0" w:color="auto"/>
                <w:bottom w:val="none" w:sz="0" w:space="0" w:color="auto"/>
                <w:right w:val="none" w:sz="0" w:space="0" w:color="auto"/>
              </w:divBdr>
              <w:divsChild>
                <w:div w:id="1800952737">
                  <w:marLeft w:val="0"/>
                  <w:marRight w:val="0"/>
                  <w:marTop w:val="0"/>
                  <w:marBottom w:val="0"/>
                  <w:divBdr>
                    <w:top w:val="none" w:sz="0" w:space="0" w:color="auto"/>
                    <w:left w:val="none" w:sz="0" w:space="0" w:color="auto"/>
                    <w:bottom w:val="none" w:sz="0" w:space="0" w:color="auto"/>
                    <w:right w:val="none" w:sz="0" w:space="0" w:color="auto"/>
                  </w:divBdr>
                </w:div>
              </w:divsChild>
            </w:div>
            <w:div w:id="1385329252">
              <w:marLeft w:val="0"/>
              <w:marRight w:val="0"/>
              <w:marTop w:val="0"/>
              <w:marBottom w:val="0"/>
              <w:divBdr>
                <w:top w:val="none" w:sz="0" w:space="0" w:color="auto"/>
                <w:left w:val="none" w:sz="0" w:space="0" w:color="auto"/>
                <w:bottom w:val="none" w:sz="0" w:space="0" w:color="auto"/>
                <w:right w:val="none" w:sz="0" w:space="0" w:color="auto"/>
              </w:divBdr>
              <w:divsChild>
                <w:div w:id="1983805093">
                  <w:marLeft w:val="0"/>
                  <w:marRight w:val="0"/>
                  <w:marTop w:val="0"/>
                  <w:marBottom w:val="0"/>
                  <w:divBdr>
                    <w:top w:val="none" w:sz="0" w:space="0" w:color="auto"/>
                    <w:left w:val="none" w:sz="0" w:space="0" w:color="auto"/>
                    <w:bottom w:val="none" w:sz="0" w:space="0" w:color="auto"/>
                    <w:right w:val="none" w:sz="0" w:space="0" w:color="auto"/>
                  </w:divBdr>
                </w:div>
              </w:divsChild>
            </w:div>
            <w:div w:id="1430933267">
              <w:marLeft w:val="0"/>
              <w:marRight w:val="0"/>
              <w:marTop w:val="0"/>
              <w:marBottom w:val="0"/>
              <w:divBdr>
                <w:top w:val="none" w:sz="0" w:space="0" w:color="auto"/>
                <w:left w:val="none" w:sz="0" w:space="0" w:color="auto"/>
                <w:bottom w:val="none" w:sz="0" w:space="0" w:color="auto"/>
                <w:right w:val="none" w:sz="0" w:space="0" w:color="auto"/>
              </w:divBdr>
              <w:divsChild>
                <w:div w:id="714698502">
                  <w:marLeft w:val="0"/>
                  <w:marRight w:val="0"/>
                  <w:marTop w:val="0"/>
                  <w:marBottom w:val="0"/>
                  <w:divBdr>
                    <w:top w:val="none" w:sz="0" w:space="0" w:color="auto"/>
                    <w:left w:val="none" w:sz="0" w:space="0" w:color="auto"/>
                    <w:bottom w:val="none" w:sz="0" w:space="0" w:color="auto"/>
                    <w:right w:val="none" w:sz="0" w:space="0" w:color="auto"/>
                  </w:divBdr>
                </w:div>
              </w:divsChild>
            </w:div>
            <w:div w:id="1570380259">
              <w:marLeft w:val="0"/>
              <w:marRight w:val="0"/>
              <w:marTop w:val="0"/>
              <w:marBottom w:val="0"/>
              <w:divBdr>
                <w:top w:val="none" w:sz="0" w:space="0" w:color="auto"/>
                <w:left w:val="none" w:sz="0" w:space="0" w:color="auto"/>
                <w:bottom w:val="none" w:sz="0" w:space="0" w:color="auto"/>
                <w:right w:val="none" w:sz="0" w:space="0" w:color="auto"/>
              </w:divBdr>
              <w:divsChild>
                <w:div w:id="542642256">
                  <w:marLeft w:val="0"/>
                  <w:marRight w:val="0"/>
                  <w:marTop w:val="0"/>
                  <w:marBottom w:val="0"/>
                  <w:divBdr>
                    <w:top w:val="none" w:sz="0" w:space="0" w:color="auto"/>
                    <w:left w:val="none" w:sz="0" w:space="0" w:color="auto"/>
                    <w:bottom w:val="none" w:sz="0" w:space="0" w:color="auto"/>
                    <w:right w:val="none" w:sz="0" w:space="0" w:color="auto"/>
                  </w:divBdr>
                </w:div>
              </w:divsChild>
            </w:div>
            <w:div w:id="1638685608">
              <w:marLeft w:val="0"/>
              <w:marRight w:val="0"/>
              <w:marTop w:val="0"/>
              <w:marBottom w:val="0"/>
              <w:divBdr>
                <w:top w:val="none" w:sz="0" w:space="0" w:color="auto"/>
                <w:left w:val="none" w:sz="0" w:space="0" w:color="auto"/>
                <w:bottom w:val="none" w:sz="0" w:space="0" w:color="auto"/>
                <w:right w:val="none" w:sz="0" w:space="0" w:color="auto"/>
              </w:divBdr>
              <w:divsChild>
                <w:div w:id="2029795975">
                  <w:marLeft w:val="0"/>
                  <w:marRight w:val="0"/>
                  <w:marTop w:val="0"/>
                  <w:marBottom w:val="0"/>
                  <w:divBdr>
                    <w:top w:val="none" w:sz="0" w:space="0" w:color="auto"/>
                    <w:left w:val="none" w:sz="0" w:space="0" w:color="auto"/>
                    <w:bottom w:val="none" w:sz="0" w:space="0" w:color="auto"/>
                    <w:right w:val="none" w:sz="0" w:space="0" w:color="auto"/>
                  </w:divBdr>
                </w:div>
              </w:divsChild>
            </w:div>
            <w:div w:id="1647855244">
              <w:marLeft w:val="0"/>
              <w:marRight w:val="0"/>
              <w:marTop w:val="0"/>
              <w:marBottom w:val="0"/>
              <w:divBdr>
                <w:top w:val="none" w:sz="0" w:space="0" w:color="auto"/>
                <w:left w:val="none" w:sz="0" w:space="0" w:color="auto"/>
                <w:bottom w:val="none" w:sz="0" w:space="0" w:color="auto"/>
                <w:right w:val="none" w:sz="0" w:space="0" w:color="auto"/>
              </w:divBdr>
              <w:divsChild>
                <w:div w:id="436411833">
                  <w:marLeft w:val="0"/>
                  <w:marRight w:val="0"/>
                  <w:marTop w:val="0"/>
                  <w:marBottom w:val="0"/>
                  <w:divBdr>
                    <w:top w:val="none" w:sz="0" w:space="0" w:color="auto"/>
                    <w:left w:val="none" w:sz="0" w:space="0" w:color="auto"/>
                    <w:bottom w:val="none" w:sz="0" w:space="0" w:color="auto"/>
                    <w:right w:val="none" w:sz="0" w:space="0" w:color="auto"/>
                  </w:divBdr>
                </w:div>
              </w:divsChild>
            </w:div>
            <w:div w:id="1659308702">
              <w:marLeft w:val="0"/>
              <w:marRight w:val="0"/>
              <w:marTop w:val="0"/>
              <w:marBottom w:val="0"/>
              <w:divBdr>
                <w:top w:val="none" w:sz="0" w:space="0" w:color="auto"/>
                <w:left w:val="none" w:sz="0" w:space="0" w:color="auto"/>
                <w:bottom w:val="none" w:sz="0" w:space="0" w:color="auto"/>
                <w:right w:val="none" w:sz="0" w:space="0" w:color="auto"/>
              </w:divBdr>
              <w:divsChild>
                <w:div w:id="118190611">
                  <w:marLeft w:val="0"/>
                  <w:marRight w:val="0"/>
                  <w:marTop w:val="0"/>
                  <w:marBottom w:val="0"/>
                  <w:divBdr>
                    <w:top w:val="none" w:sz="0" w:space="0" w:color="auto"/>
                    <w:left w:val="none" w:sz="0" w:space="0" w:color="auto"/>
                    <w:bottom w:val="none" w:sz="0" w:space="0" w:color="auto"/>
                    <w:right w:val="none" w:sz="0" w:space="0" w:color="auto"/>
                  </w:divBdr>
                </w:div>
              </w:divsChild>
            </w:div>
            <w:div w:id="1820729430">
              <w:marLeft w:val="0"/>
              <w:marRight w:val="0"/>
              <w:marTop w:val="0"/>
              <w:marBottom w:val="0"/>
              <w:divBdr>
                <w:top w:val="none" w:sz="0" w:space="0" w:color="auto"/>
                <w:left w:val="none" w:sz="0" w:space="0" w:color="auto"/>
                <w:bottom w:val="none" w:sz="0" w:space="0" w:color="auto"/>
                <w:right w:val="none" w:sz="0" w:space="0" w:color="auto"/>
              </w:divBdr>
              <w:divsChild>
                <w:div w:id="2085569817">
                  <w:marLeft w:val="0"/>
                  <w:marRight w:val="0"/>
                  <w:marTop w:val="0"/>
                  <w:marBottom w:val="0"/>
                  <w:divBdr>
                    <w:top w:val="none" w:sz="0" w:space="0" w:color="auto"/>
                    <w:left w:val="none" w:sz="0" w:space="0" w:color="auto"/>
                    <w:bottom w:val="none" w:sz="0" w:space="0" w:color="auto"/>
                    <w:right w:val="none" w:sz="0" w:space="0" w:color="auto"/>
                  </w:divBdr>
                </w:div>
              </w:divsChild>
            </w:div>
            <w:div w:id="1864899986">
              <w:marLeft w:val="0"/>
              <w:marRight w:val="0"/>
              <w:marTop w:val="0"/>
              <w:marBottom w:val="0"/>
              <w:divBdr>
                <w:top w:val="none" w:sz="0" w:space="0" w:color="auto"/>
                <w:left w:val="none" w:sz="0" w:space="0" w:color="auto"/>
                <w:bottom w:val="none" w:sz="0" w:space="0" w:color="auto"/>
                <w:right w:val="none" w:sz="0" w:space="0" w:color="auto"/>
              </w:divBdr>
              <w:divsChild>
                <w:div w:id="17434103">
                  <w:marLeft w:val="0"/>
                  <w:marRight w:val="0"/>
                  <w:marTop w:val="0"/>
                  <w:marBottom w:val="0"/>
                  <w:divBdr>
                    <w:top w:val="none" w:sz="0" w:space="0" w:color="auto"/>
                    <w:left w:val="none" w:sz="0" w:space="0" w:color="auto"/>
                    <w:bottom w:val="none" w:sz="0" w:space="0" w:color="auto"/>
                    <w:right w:val="none" w:sz="0" w:space="0" w:color="auto"/>
                  </w:divBdr>
                </w:div>
              </w:divsChild>
            </w:div>
            <w:div w:id="1987852088">
              <w:marLeft w:val="0"/>
              <w:marRight w:val="0"/>
              <w:marTop w:val="0"/>
              <w:marBottom w:val="0"/>
              <w:divBdr>
                <w:top w:val="none" w:sz="0" w:space="0" w:color="auto"/>
                <w:left w:val="none" w:sz="0" w:space="0" w:color="auto"/>
                <w:bottom w:val="none" w:sz="0" w:space="0" w:color="auto"/>
                <w:right w:val="none" w:sz="0" w:space="0" w:color="auto"/>
              </w:divBdr>
              <w:divsChild>
                <w:div w:id="902065646">
                  <w:marLeft w:val="0"/>
                  <w:marRight w:val="0"/>
                  <w:marTop w:val="0"/>
                  <w:marBottom w:val="0"/>
                  <w:divBdr>
                    <w:top w:val="none" w:sz="0" w:space="0" w:color="auto"/>
                    <w:left w:val="none" w:sz="0" w:space="0" w:color="auto"/>
                    <w:bottom w:val="none" w:sz="0" w:space="0" w:color="auto"/>
                    <w:right w:val="none" w:sz="0" w:space="0" w:color="auto"/>
                  </w:divBdr>
                </w:div>
              </w:divsChild>
            </w:div>
            <w:div w:id="2129734395">
              <w:marLeft w:val="0"/>
              <w:marRight w:val="0"/>
              <w:marTop w:val="0"/>
              <w:marBottom w:val="0"/>
              <w:divBdr>
                <w:top w:val="none" w:sz="0" w:space="0" w:color="auto"/>
                <w:left w:val="none" w:sz="0" w:space="0" w:color="auto"/>
                <w:bottom w:val="none" w:sz="0" w:space="0" w:color="auto"/>
                <w:right w:val="none" w:sz="0" w:space="0" w:color="auto"/>
              </w:divBdr>
              <w:divsChild>
                <w:div w:id="7976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7079">
          <w:marLeft w:val="0"/>
          <w:marRight w:val="0"/>
          <w:marTop w:val="0"/>
          <w:marBottom w:val="0"/>
          <w:divBdr>
            <w:top w:val="none" w:sz="0" w:space="0" w:color="auto"/>
            <w:left w:val="none" w:sz="0" w:space="0" w:color="auto"/>
            <w:bottom w:val="none" w:sz="0" w:space="0" w:color="auto"/>
            <w:right w:val="none" w:sz="0" w:space="0" w:color="auto"/>
          </w:divBdr>
          <w:divsChild>
            <w:div w:id="3214466">
              <w:marLeft w:val="0"/>
              <w:marRight w:val="0"/>
              <w:marTop w:val="0"/>
              <w:marBottom w:val="0"/>
              <w:divBdr>
                <w:top w:val="none" w:sz="0" w:space="0" w:color="auto"/>
                <w:left w:val="none" w:sz="0" w:space="0" w:color="auto"/>
                <w:bottom w:val="none" w:sz="0" w:space="0" w:color="auto"/>
                <w:right w:val="none" w:sz="0" w:space="0" w:color="auto"/>
              </w:divBdr>
              <w:divsChild>
                <w:div w:id="499781630">
                  <w:marLeft w:val="0"/>
                  <w:marRight w:val="0"/>
                  <w:marTop w:val="0"/>
                  <w:marBottom w:val="0"/>
                  <w:divBdr>
                    <w:top w:val="none" w:sz="0" w:space="0" w:color="auto"/>
                    <w:left w:val="none" w:sz="0" w:space="0" w:color="auto"/>
                    <w:bottom w:val="none" w:sz="0" w:space="0" w:color="auto"/>
                    <w:right w:val="none" w:sz="0" w:space="0" w:color="auto"/>
                  </w:divBdr>
                </w:div>
              </w:divsChild>
            </w:div>
            <w:div w:id="75832921">
              <w:marLeft w:val="0"/>
              <w:marRight w:val="0"/>
              <w:marTop w:val="0"/>
              <w:marBottom w:val="0"/>
              <w:divBdr>
                <w:top w:val="none" w:sz="0" w:space="0" w:color="auto"/>
                <w:left w:val="none" w:sz="0" w:space="0" w:color="auto"/>
                <w:bottom w:val="none" w:sz="0" w:space="0" w:color="auto"/>
                <w:right w:val="none" w:sz="0" w:space="0" w:color="auto"/>
              </w:divBdr>
              <w:divsChild>
                <w:div w:id="2074501634">
                  <w:marLeft w:val="0"/>
                  <w:marRight w:val="0"/>
                  <w:marTop w:val="0"/>
                  <w:marBottom w:val="0"/>
                  <w:divBdr>
                    <w:top w:val="none" w:sz="0" w:space="0" w:color="auto"/>
                    <w:left w:val="none" w:sz="0" w:space="0" w:color="auto"/>
                    <w:bottom w:val="none" w:sz="0" w:space="0" w:color="auto"/>
                    <w:right w:val="none" w:sz="0" w:space="0" w:color="auto"/>
                  </w:divBdr>
                </w:div>
              </w:divsChild>
            </w:div>
            <w:div w:id="721100451">
              <w:marLeft w:val="0"/>
              <w:marRight w:val="0"/>
              <w:marTop w:val="0"/>
              <w:marBottom w:val="0"/>
              <w:divBdr>
                <w:top w:val="none" w:sz="0" w:space="0" w:color="auto"/>
                <w:left w:val="none" w:sz="0" w:space="0" w:color="auto"/>
                <w:bottom w:val="none" w:sz="0" w:space="0" w:color="auto"/>
                <w:right w:val="none" w:sz="0" w:space="0" w:color="auto"/>
              </w:divBdr>
              <w:divsChild>
                <w:div w:id="649213466">
                  <w:marLeft w:val="0"/>
                  <w:marRight w:val="0"/>
                  <w:marTop w:val="0"/>
                  <w:marBottom w:val="0"/>
                  <w:divBdr>
                    <w:top w:val="none" w:sz="0" w:space="0" w:color="auto"/>
                    <w:left w:val="none" w:sz="0" w:space="0" w:color="auto"/>
                    <w:bottom w:val="none" w:sz="0" w:space="0" w:color="auto"/>
                    <w:right w:val="none" w:sz="0" w:space="0" w:color="auto"/>
                  </w:divBdr>
                </w:div>
              </w:divsChild>
            </w:div>
            <w:div w:id="769818005">
              <w:marLeft w:val="0"/>
              <w:marRight w:val="0"/>
              <w:marTop w:val="0"/>
              <w:marBottom w:val="0"/>
              <w:divBdr>
                <w:top w:val="none" w:sz="0" w:space="0" w:color="auto"/>
                <w:left w:val="none" w:sz="0" w:space="0" w:color="auto"/>
                <w:bottom w:val="none" w:sz="0" w:space="0" w:color="auto"/>
                <w:right w:val="none" w:sz="0" w:space="0" w:color="auto"/>
              </w:divBdr>
              <w:divsChild>
                <w:div w:id="921916099">
                  <w:marLeft w:val="0"/>
                  <w:marRight w:val="0"/>
                  <w:marTop w:val="0"/>
                  <w:marBottom w:val="0"/>
                  <w:divBdr>
                    <w:top w:val="none" w:sz="0" w:space="0" w:color="auto"/>
                    <w:left w:val="none" w:sz="0" w:space="0" w:color="auto"/>
                    <w:bottom w:val="none" w:sz="0" w:space="0" w:color="auto"/>
                    <w:right w:val="none" w:sz="0" w:space="0" w:color="auto"/>
                  </w:divBdr>
                </w:div>
              </w:divsChild>
            </w:div>
            <w:div w:id="864561698">
              <w:marLeft w:val="0"/>
              <w:marRight w:val="0"/>
              <w:marTop w:val="0"/>
              <w:marBottom w:val="0"/>
              <w:divBdr>
                <w:top w:val="none" w:sz="0" w:space="0" w:color="auto"/>
                <w:left w:val="none" w:sz="0" w:space="0" w:color="auto"/>
                <w:bottom w:val="none" w:sz="0" w:space="0" w:color="auto"/>
                <w:right w:val="none" w:sz="0" w:space="0" w:color="auto"/>
              </w:divBdr>
              <w:divsChild>
                <w:div w:id="1517386548">
                  <w:marLeft w:val="0"/>
                  <w:marRight w:val="0"/>
                  <w:marTop w:val="0"/>
                  <w:marBottom w:val="0"/>
                  <w:divBdr>
                    <w:top w:val="none" w:sz="0" w:space="0" w:color="auto"/>
                    <w:left w:val="none" w:sz="0" w:space="0" w:color="auto"/>
                    <w:bottom w:val="none" w:sz="0" w:space="0" w:color="auto"/>
                    <w:right w:val="none" w:sz="0" w:space="0" w:color="auto"/>
                  </w:divBdr>
                </w:div>
              </w:divsChild>
            </w:div>
            <w:div w:id="879242380">
              <w:marLeft w:val="0"/>
              <w:marRight w:val="0"/>
              <w:marTop w:val="0"/>
              <w:marBottom w:val="0"/>
              <w:divBdr>
                <w:top w:val="none" w:sz="0" w:space="0" w:color="auto"/>
                <w:left w:val="none" w:sz="0" w:space="0" w:color="auto"/>
                <w:bottom w:val="none" w:sz="0" w:space="0" w:color="auto"/>
                <w:right w:val="none" w:sz="0" w:space="0" w:color="auto"/>
              </w:divBdr>
              <w:divsChild>
                <w:div w:id="1795321131">
                  <w:marLeft w:val="0"/>
                  <w:marRight w:val="0"/>
                  <w:marTop w:val="0"/>
                  <w:marBottom w:val="0"/>
                  <w:divBdr>
                    <w:top w:val="none" w:sz="0" w:space="0" w:color="auto"/>
                    <w:left w:val="none" w:sz="0" w:space="0" w:color="auto"/>
                    <w:bottom w:val="none" w:sz="0" w:space="0" w:color="auto"/>
                    <w:right w:val="none" w:sz="0" w:space="0" w:color="auto"/>
                  </w:divBdr>
                </w:div>
              </w:divsChild>
            </w:div>
            <w:div w:id="910458481">
              <w:marLeft w:val="0"/>
              <w:marRight w:val="0"/>
              <w:marTop w:val="0"/>
              <w:marBottom w:val="0"/>
              <w:divBdr>
                <w:top w:val="none" w:sz="0" w:space="0" w:color="auto"/>
                <w:left w:val="none" w:sz="0" w:space="0" w:color="auto"/>
                <w:bottom w:val="none" w:sz="0" w:space="0" w:color="auto"/>
                <w:right w:val="none" w:sz="0" w:space="0" w:color="auto"/>
              </w:divBdr>
              <w:divsChild>
                <w:div w:id="1813937566">
                  <w:marLeft w:val="0"/>
                  <w:marRight w:val="0"/>
                  <w:marTop w:val="0"/>
                  <w:marBottom w:val="0"/>
                  <w:divBdr>
                    <w:top w:val="none" w:sz="0" w:space="0" w:color="auto"/>
                    <w:left w:val="none" w:sz="0" w:space="0" w:color="auto"/>
                    <w:bottom w:val="none" w:sz="0" w:space="0" w:color="auto"/>
                    <w:right w:val="none" w:sz="0" w:space="0" w:color="auto"/>
                  </w:divBdr>
                </w:div>
              </w:divsChild>
            </w:div>
            <w:div w:id="1033925674">
              <w:marLeft w:val="0"/>
              <w:marRight w:val="0"/>
              <w:marTop w:val="0"/>
              <w:marBottom w:val="0"/>
              <w:divBdr>
                <w:top w:val="none" w:sz="0" w:space="0" w:color="auto"/>
                <w:left w:val="none" w:sz="0" w:space="0" w:color="auto"/>
                <w:bottom w:val="none" w:sz="0" w:space="0" w:color="auto"/>
                <w:right w:val="none" w:sz="0" w:space="0" w:color="auto"/>
              </w:divBdr>
              <w:divsChild>
                <w:div w:id="1363281532">
                  <w:marLeft w:val="0"/>
                  <w:marRight w:val="0"/>
                  <w:marTop w:val="0"/>
                  <w:marBottom w:val="0"/>
                  <w:divBdr>
                    <w:top w:val="none" w:sz="0" w:space="0" w:color="auto"/>
                    <w:left w:val="none" w:sz="0" w:space="0" w:color="auto"/>
                    <w:bottom w:val="none" w:sz="0" w:space="0" w:color="auto"/>
                    <w:right w:val="none" w:sz="0" w:space="0" w:color="auto"/>
                  </w:divBdr>
                </w:div>
              </w:divsChild>
            </w:div>
            <w:div w:id="1148941496">
              <w:marLeft w:val="0"/>
              <w:marRight w:val="0"/>
              <w:marTop w:val="0"/>
              <w:marBottom w:val="0"/>
              <w:divBdr>
                <w:top w:val="none" w:sz="0" w:space="0" w:color="auto"/>
                <w:left w:val="none" w:sz="0" w:space="0" w:color="auto"/>
                <w:bottom w:val="none" w:sz="0" w:space="0" w:color="auto"/>
                <w:right w:val="none" w:sz="0" w:space="0" w:color="auto"/>
              </w:divBdr>
              <w:divsChild>
                <w:div w:id="1453326581">
                  <w:marLeft w:val="0"/>
                  <w:marRight w:val="0"/>
                  <w:marTop w:val="0"/>
                  <w:marBottom w:val="0"/>
                  <w:divBdr>
                    <w:top w:val="none" w:sz="0" w:space="0" w:color="auto"/>
                    <w:left w:val="none" w:sz="0" w:space="0" w:color="auto"/>
                    <w:bottom w:val="none" w:sz="0" w:space="0" w:color="auto"/>
                    <w:right w:val="none" w:sz="0" w:space="0" w:color="auto"/>
                  </w:divBdr>
                </w:div>
              </w:divsChild>
            </w:div>
            <w:div w:id="1322276657">
              <w:marLeft w:val="0"/>
              <w:marRight w:val="0"/>
              <w:marTop w:val="0"/>
              <w:marBottom w:val="0"/>
              <w:divBdr>
                <w:top w:val="none" w:sz="0" w:space="0" w:color="auto"/>
                <w:left w:val="none" w:sz="0" w:space="0" w:color="auto"/>
                <w:bottom w:val="none" w:sz="0" w:space="0" w:color="auto"/>
                <w:right w:val="none" w:sz="0" w:space="0" w:color="auto"/>
              </w:divBdr>
              <w:divsChild>
                <w:div w:id="1352947593">
                  <w:marLeft w:val="0"/>
                  <w:marRight w:val="0"/>
                  <w:marTop w:val="0"/>
                  <w:marBottom w:val="0"/>
                  <w:divBdr>
                    <w:top w:val="none" w:sz="0" w:space="0" w:color="auto"/>
                    <w:left w:val="none" w:sz="0" w:space="0" w:color="auto"/>
                    <w:bottom w:val="none" w:sz="0" w:space="0" w:color="auto"/>
                    <w:right w:val="none" w:sz="0" w:space="0" w:color="auto"/>
                  </w:divBdr>
                </w:div>
              </w:divsChild>
            </w:div>
            <w:div w:id="1437366178">
              <w:marLeft w:val="0"/>
              <w:marRight w:val="0"/>
              <w:marTop w:val="0"/>
              <w:marBottom w:val="0"/>
              <w:divBdr>
                <w:top w:val="none" w:sz="0" w:space="0" w:color="auto"/>
                <w:left w:val="none" w:sz="0" w:space="0" w:color="auto"/>
                <w:bottom w:val="none" w:sz="0" w:space="0" w:color="auto"/>
                <w:right w:val="none" w:sz="0" w:space="0" w:color="auto"/>
              </w:divBdr>
              <w:divsChild>
                <w:div w:id="1356422826">
                  <w:marLeft w:val="0"/>
                  <w:marRight w:val="0"/>
                  <w:marTop w:val="0"/>
                  <w:marBottom w:val="0"/>
                  <w:divBdr>
                    <w:top w:val="none" w:sz="0" w:space="0" w:color="auto"/>
                    <w:left w:val="none" w:sz="0" w:space="0" w:color="auto"/>
                    <w:bottom w:val="none" w:sz="0" w:space="0" w:color="auto"/>
                    <w:right w:val="none" w:sz="0" w:space="0" w:color="auto"/>
                  </w:divBdr>
                </w:div>
              </w:divsChild>
            </w:div>
            <w:div w:id="1708603723">
              <w:marLeft w:val="0"/>
              <w:marRight w:val="0"/>
              <w:marTop w:val="0"/>
              <w:marBottom w:val="0"/>
              <w:divBdr>
                <w:top w:val="none" w:sz="0" w:space="0" w:color="auto"/>
                <w:left w:val="none" w:sz="0" w:space="0" w:color="auto"/>
                <w:bottom w:val="none" w:sz="0" w:space="0" w:color="auto"/>
                <w:right w:val="none" w:sz="0" w:space="0" w:color="auto"/>
              </w:divBdr>
              <w:divsChild>
                <w:div w:id="520506886">
                  <w:marLeft w:val="0"/>
                  <w:marRight w:val="0"/>
                  <w:marTop w:val="0"/>
                  <w:marBottom w:val="0"/>
                  <w:divBdr>
                    <w:top w:val="none" w:sz="0" w:space="0" w:color="auto"/>
                    <w:left w:val="none" w:sz="0" w:space="0" w:color="auto"/>
                    <w:bottom w:val="none" w:sz="0" w:space="0" w:color="auto"/>
                    <w:right w:val="none" w:sz="0" w:space="0" w:color="auto"/>
                  </w:divBdr>
                </w:div>
              </w:divsChild>
            </w:div>
            <w:div w:id="1797064888">
              <w:marLeft w:val="0"/>
              <w:marRight w:val="0"/>
              <w:marTop w:val="0"/>
              <w:marBottom w:val="0"/>
              <w:divBdr>
                <w:top w:val="none" w:sz="0" w:space="0" w:color="auto"/>
                <w:left w:val="none" w:sz="0" w:space="0" w:color="auto"/>
                <w:bottom w:val="none" w:sz="0" w:space="0" w:color="auto"/>
                <w:right w:val="none" w:sz="0" w:space="0" w:color="auto"/>
              </w:divBdr>
              <w:divsChild>
                <w:div w:id="1150709604">
                  <w:marLeft w:val="0"/>
                  <w:marRight w:val="0"/>
                  <w:marTop w:val="0"/>
                  <w:marBottom w:val="0"/>
                  <w:divBdr>
                    <w:top w:val="none" w:sz="0" w:space="0" w:color="auto"/>
                    <w:left w:val="none" w:sz="0" w:space="0" w:color="auto"/>
                    <w:bottom w:val="none" w:sz="0" w:space="0" w:color="auto"/>
                    <w:right w:val="none" w:sz="0" w:space="0" w:color="auto"/>
                  </w:divBdr>
                </w:div>
              </w:divsChild>
            </w:div>
            <w:div w:id="1916476786">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
              </w:divsChild>
            </w:div>
            <w:div w:id="2096126294">
              <w:marLeft w:val="0"/>
              <w:marRight w:val="0"/>
              <w:marTop w:val="0"/>
              <w:marBottom w:val="0"/>
              <w:divBdr>
                <w:top w:val="none" w:sz="0" w:space="0" w:color="auto"/>
                <w:left w:val="none" w:sz="0" w:space="0" w:color="auto"/>
                <w:bottom w:val="none" w:sz="0" w:space="0" w:color="auto"/>
                <w:right w:val="none" w:sz="0" w:space="0" w:color="auto"/>
              </w:divBdr>
              <w:divsChild>
                <w:div w:id="9725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2313">
          <w:marLeft w:val="0"/>
          <w:marRight w:val="0"/>
          <w:marTop w:val="0"/>
          <w:marBottom w:val="0"/>
          <w:divBdr>
            <w:top w:val="none" w:sz="0" w:space="0" w:color="auto"/>
            <w:left w:val="none" w:sz="0" w:space="0" w:color="auto"/>
            <w:bottom w:val="none" w:sz="0" w:space="0" w:color="auto"/>
            <w:right w:val="none" w:sz="0" w:space="0" w:color="auto"/>
          </w:divBdr>
          <w:divsChild>
            <w:div w:id="847721509">
              <w:marLeft w:val="0"/>
              <w:marRight w:val="0"/>
              <w:marTop w:val="0"/>
              <w:marBottom w:val="0"/>
              <w:divBdr>
                <w:top w:val="none" w:sz="0" w:space="0" w:color="auto"/>
                <w:left w:val="none" w:sz="0" w:space="0" w:color="auto"/>
                <w:bottom w:val="none" w:sz="0" w:space="0" w:color="auto"/>
                <w:right w:val="none" w:sz="0" w:space="0" w:color="auto"/>
              </w:divBdr>
              <w:divsChild>
                <w:div w:id="721058802">
                  <w:marLeft w:val="0"/>
                  <w:marRight w:val="0"/>
                  <w:marTop w:val="0"/>
                  <w:marBottom w:val="0"/>
                  <w:divBdr>
                    <w:top w:val="none" w:sz="0" w:space="0" w:color="auto"/>
                    <w:left w:val="none" w:sz="0" w:space="0" w:color="auto"/>
                    <w:bottom w:val="none" w:sz="0" w:space="0" w:color="auto"/>
                    <w:right w:val="none" w:sz="0" w:space="0" w:color="auto"/>
                  </w:divBdr>
                  <w:divsChild>
                    <w:div w:id="7872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8909">
              <w:marLeft w:val="0"/>
              <w:marRight w:val="0"/>
              <w:marTop w:val="0"/>
              <w:marBottom w:val="0"/>
              <w:divBdr>
                <w:top w:val="none" w:sz="0" w:space="0" w:color="auto"/>
                <w:left w:val="none" w:sz="0" w:space="0" w:color="auto"/>
                <w:bottom w:val="none" w:sz="0" w:space="0" w:color="auto"/>
                <w:right w:val="none" w:sz="0" w:space="0" w:color="auto"/>
              </w:divBdr>
              <w:divsChild>
                <w:div w:id="2045250409">
                  <w:marLeft w:val="0"/>
                  <w:marRight w:val="0"/>
                  <w:marTop w:val="0"/>
                  <w:marBottom w:val="0"/>
                  <w:divBdr>
                    <w:top w:val="none" w:sz="0" w:space="0" w:color="auto"/>
                    <w:left w:val="none" w:sz="0" w:space="0" w:color="auto"/>
                    <w:bottom w:val="none" w:sz="0" w:space="0" w:color="auto"/>
                    <w:right w:val="none" w:sz="0" w:space="0" w:color="auto"/>
                  </w:divBdr>
                  <w:divsChild>
                    <w:div w:id="14827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8117">
              <w:marLeft w:val="0"/>
              <w:marRight w:val="0"/>
              <w:marTop w:val="0"/>
              <w:marBottom w:val="0"/>
              <w:divBdr>
                <w:top w:val="none" w:sz="0" w:space="0" w:color="auto"/>
                <w:left w:val="none" w:sz="0" w:space="0" w:color="auto"/>
                <w:bottom w:val="none" w:sz="0" w:space="0" w:color="auto"/>
                <w:right w:val="none" w:sz="0" w:space="0" w:color="auto"/>
              </w:divBdr>
              <w:divsChild>
                <w:div w:id="766147538">
                  <w:marLeft w:val="0"/>
                  <w:marRight w:val="0"/>
                  <w:marTop w:val="0"/>
                  <w:marBottom w:val="0"/>
                  <w:divBdr>
                    <w:top w:val="none" w:sz="0" w:space="0" w:color="auto"/>
                    <w:left w:val="none" w:sz="0" w:space="0" w:color="auto"/>
                    <w:bottom w:val="none" w:sz="0" w:space="0" w:color="auto"/>
                    <w:right w:val="none" w:sz="0" w:space="0" w:color="auto"/>
                  </w:divBdr>
                  <w:divsChild>
                    <w:div w:id="4140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2124">
              <w:marLeft w:val="0"/>
              <w:marRight w:val="0"/>
              <w:marTop w:val="0"/>
              <w:marBottom w:val="0"/>
              <w:divBdr>
                <w:top w:val="none" w:sz="0" w:space="0" w:color="auto"/>
                <w:left w:val="none" w:sz="0" w:space="0" w:color="auto"/>
                <w:bottom w:val="none" w:sz="0" w:space="0" w:color="auto"/>
                <w:right w:val="none" w:sz="0" w:space="0" w:color="auto"/>
              </w:divBdr>
              <w:divsChild>
                <w:div w:id="34426574">
                  <w:marLeft w:val="0"/>
                  <w:marRight w:val="0"/>
                  <w:marTop w:val="0"/>
                  <w:marBottom w:val="0"/>
                  <w:divBdr>
                    <w:top w:val="none" w:sz="0" w:space="0" w:color="auto"/>
                    <w:left w:val="none" w:sz="0" w:space="0" w:color="auto"/>
                    <w:bottom w:val="none" w:sz="0" w:space="0" w:color="auto"/>
                    <w:right w:val="none" w:sz="0" w:space="0" w:color="auto"/>
                  </w:divBdr>
                  <w:divsChild>
                    <w:div w:id="20903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1643">
              <w:marLeft w:val="0"/>
              <w:marRight w:val="0"/>
              <w:marTop w:val="0"/>
              <w:marBottom w:val="0"/>
              <w:divBdr>
                <w:top w:val="none" w:sz="0" w:space="0" w:color="auto"/>
                <w:left w:val="none" w:sz="0" w:space="0" w:color="auto"/>
                <w:bottom w:val="none" w:sz="0" w:space="0" w:color="auto"/>
                <w:right w:val="none" w:sz="0" w:space="0" w:color="auto"/>
              </w:divBdr>
              <w:divsChild>
                <w:div w:id="1064716232">
                  <w:marLeft w:val="0"/>
                  <w:marRight w:val="0"/>
                  <w:marTop w:val="0"/>
                  <w:marBottom w:val="0"/>
                  <w:divBdr>
                    <w:top w:val="none" w:sz="0" w:space="0" w:color="auto"/>
                    <w:left w:val="none" w:sz="0" w:space="0" w:color="auto"/>
                    <w:bottom w:val="none" w:sz="0" w:space="0" w:color="auto"/>
                    <w:right w:val="none" w:sz="0" w:space="0" w:color="auto"/>
                  </w:divBdr>
                  <w:divsChild>
                    <w:div w:id="19728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0038">
              <w:marLeft w:val="0"/>
              <w:marRight w:val="0"/>
              <w:marTop w:val="0"/>
              <w:marBottom w:val="0"/>
              <w:divBdr>
                <w:top w:val="none" w:sz="0" w:space="0" w:color="auto"/>
                <w:left w:val="none" w:sz="0" w:space="0" w:color="auto"/>
                <w:bottom w:val="none" w:sz="0" w:space="0" w:color="auto"/>
                <w:right w:val="none" w:sz="0" w:space="0" w:color="auto"/>
              </w:divBdr>
              <w:divsChild>
                <w:div w:id="663701708">
                  <w:marLeft w:val="0"/>
                  <w:marRight w:val="0"/>
                  <w:marTop w:val="0"/>
                  <w:marBottom w:val="0"/>
                  <w:divBdr>
                    <w:top w:val="none" w:sz="0" w:space="0" w:color="auto"/>
                    <w:left w:val="none" w:sz="0" w:space="0" w:color="auto"/>
                    <w:bottom w:val="none" w:sz="0" w:space="0" w:color="auto"/>
                    <w:right w:val="none" w:sz="0" w:space="0" w:color="auto"/>
                  </w:divBdr>
                  <w:divsChild>
                    <w:div w:id="19769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9206">
              <w:marLeft w:val="0"/>
              <w:marRight w:val="0"/>
              <w:marTop w:val="0"/>
              <w:marBottom w:val="0"/>
              <w:divBdr>
                <w:top w:val="none" w:sz="0" w:space="0" w:color="auto"/>
                <w:left w:val="none" w:sz="0" w:space="0" w:color="auto"/>
                <w:bottom w:val="none" w:sz="0" w:space="0" w:color="auto"/>
                <w:right w:val="none" w:sz="0" w:space="0" w:color="auto"/>
              </w:divBdr>
              <w:divsChild>
                <w:div w:id="1303383137">
                  <w:marLeft w:val="0"/>
                  <w:marRight w:val="0"/>
                  <w:marTop w:val="0"/>
                  <w:marBottom w:val="0"/>
                  <w:divBdr>
                    <w:top w:val="none" w:sz="0" w:space="0" w:color="auto"/>
                    <w:left w:val="none" w:sz="0" w:space="0" w:color="auto"/>
                    <w:bottom w:val="none" w:sz="0" w:space="0" w:color="auto"/>
                    <w:right w:val="none" w:sz="0" w:space="0" w:color="auto"/>
                  </w:divBdr>
                  <w:divsChild>
                    <w:div w:id="4613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4086">
              <w:marLeft w:val="0"/>
              <w:marRight w:val="0"/>
              <w:marTop w:val="0"/>
              <w:marBottom w:val="0"/>
              <w:divBdr>
                <w:top w:val="none" w:sz="0" w:space="0" w:color="auto"/>
                <w:left w:val="none" w:sz="0" w:space="0" w:color="auto"/>
                <w:bottom w:val="none" w:sz="0" w:space="0" w:color="auto"/>
                <w:right w:val="none" w:sz="0" w:space="0" w:color="auto"/>
              </w:divBdr>
              <w:divsChild>
                <w:div w:id="1709602327">
                  <w:marLeft w:val="0"/>
                  <w:marRight w:val="0"/>
                  <w:marTop w:val="0"/>
                  <w:marBottom w:val="0"/>
                  <w:divBdr>
                    <w:top w:val="none" w:sz="0" w:space="0" w:color="auto"/>
                    <w:left w:val="none" w:sz="0" w:space="0" w:color="auto"/>
                    <w:bottom w:val="none" w:sz="0" w:space="0" w:color="auto"/>
                    <w:right w:val="none" w:sz="0" w:space="0" w:color="auto"/>
                  </w:divBdr>
                  <w:divsChild>
                    <w:div w:id="1242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6227">
              <w:marLeft w:val="0"/>
              <w:marRight w:val="0"/>
              <w:marTop w:val="0"/>
              <w:marBottom w:val="0"/>
              <w:divBdr>
                <w:top w:val="none" w:sz="0" w:space="0" w:color="auto"/>
                <w:left w:val="none" w:sz="0" w:space="0" w:color="auto"/>
                <w:bottom w:val="none" w:sz="0" w:space="0" w:color="auto"/>
                <w:right w:val="none" w:sz="0" w:space="0" w:color="auto"/>
              </w:divBdr>
              <w:divsChild>
                <w:div w:id="1325861575">
                  <w:marLeft w:val="0"/>
                  <w:marRight w:val="0"/>
                  <w:marTop w:val="0"/>
                  <w:marBottom w:val="0"/>
                  <w:divBdr>
                    <w:top w:val="none" w:sz="0" w:space="0" w:color="auto"/>
                    <w:left w:val="none" w:sz="0" w:space="0" w:color="auto"/>
                    <w:bottom w:val="none" w:sz="0" w:space="0" w:color="auto"/>
                    <w:right w:val="none" w:sz="0" w:space="0" w:color="auto"/>
                  </w:divBdr>
                  <w:divsChild>
                    <w:div w:id="17235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4814">
          <w:marLeft w:val="0"/>
          <w:marRight w:val="0"/>
          <w:marTop w:val="0"/>
          <w:marBottom w:val="0"/>
          <w:divBdr>
            <w:top w:val="none" w:sz="0" w:space="0" w:color="auto"/>
            <w:left w:val="none" w:sz="0" w:space="0" w:color="auto"/>
            <w:bottom w:val="none" w:sz="0" w:space="0" w:color="auto"/>
            <w:right w:val="none" w:sz="0" w:space="0" w:color="auto"/>
          </w:divBdr>
          <w:divsChild>
            <w:div w:id="398788221">
              <w:marLeft w:val="0"/>
              <w:marRight w:val="0"/>
              <w:marTop w:val="0"/>
              <w:marBottom w:val="0"/>
              <w:divBdr>
                <w:top w:val="none" w:sz="0" w:space="0" w:color="auto"/>
                <w:left w:val="none" w:sz="0" w:space="0" w:color="auto"/>
                <w:bottom w:val="none" w:sz="0" w:space="0" w:color="auto"/>
                <w:right w:val="none" w:sz="0" w:space="0" w:color="auto"/>
              </w:divBdr>
              <w:divsChild>
                <w:div w:id="1949774191">
                  <w:marLeft w:val="0"/>
                  <w:marRight w:val="0"/>
                  <w:marTop w:val="0"/>
                  <w:marBottom w:val="0"/>
                  <w:divBdr>
                    <w:top w:val="none" w:sz="0" w:space="0" w:color="auto"/>
                    <w:left w:val="none" w:sz="0" w:space="0" w:color="auto"/>
                    <w:bottom w:val="none" w:sz="0" w:space="0" w:color="auto"/>
                    <w:right w:val="none" w:sz="0" w:space="0" w:color="auto"/>
                  </w:divBdr>
                  <w:divsChild>
                    <w:div w:id="7485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5521">
              <w:marLeft w:val="0"/>
              <w:marRight w:val="0"/>
              <w:marTop w:val="0"/>
              <w:marBottom w:val="0"/>
              <w:divBdr>
                <w:top w:val="none" w:sz="0" w:space="0" w:color="auto"/>
                <w:left w:val="none" w:sz="0" w:space="0" w:color="auto"/>
                <w:bottom w:val="none" w:sz="0" w:space="0" w:color="auto"/>
                <w:right w:val="none" w:sz="0" w:space="0" w:color="auto"/>
              </w:divBdr>
              <w:divsChild>
                <w:div w:id="658115285">
                  <w:marLeft w:val="0"/>
                  <w:marRight w:val="0"/>
                  <w:marTop w:val="0"/>
                  <w:marBottom w:val="0"/>
                  <w:divBdr>
                    <w:top w:val="none" w:sz="0" w:space="0" w:color="auto"/>
                    <w:left w:val="none" w:sz="0" w:space="0" w:color="auto"/>
                    <w:bottom w:val="none" w:sz="0" w:space="0" w:color="auto"/>
                    <w:right w:val="none" w:sz="0" w:space="0" w:color="auto"/>
                  </w:divBdr>
                  <w:divsChild>
                    <w:div w:id="11319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92379">
              <w:marLeft w:val="0"/>
              <w:marRight w:val="0"/>
              <w:marTop w:val="0"/>
              <w:marBottom w:val="0"/>
              <w:divBdr>
                <w:top w:val="none" w:sz="0" w:space="0" w:color="auto"/>
                <w:left w:val="none" w:sz="0" w:space="0" w:color="auto"/>
                <w:bottom w:val="none" w:sz="0" w:space="0" w:color="auto"/>
                <w:right w:val="none" w:sz="0" w:space="0" w:color="auto"/>
              </w:divBdr>
              <w:divsChild>
                <w:div w:id="1539002965">
                  <w:marLeft w:val="0"/>
                  <w:marRight w:val="0"/>
                  <w:marTop w:val="0"/>
                  <w:marBottom w:val="0"/>
                  <w:divBdr>
                    <w:top w:val="none" w:sz="0" w:space="0" w:color="auto"/>
                    <w:left w:val="none" w:sz="0" w:space="0" w:color="auto"/>
                    <w:bottom w:val="none" w:sz="0" w:space="0" w:color="auto"/>
                    <w:right w:val="none" w:sz="0" w:space="0" w:color="auto"/>
                  </w:divBdr>
                  <w:divsChild>
                    <w:div w:id="16589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3885">
              <w:marLeft w:val="0"/>
              <w:marRight w:val="0"/>
              <w:marTop w:val="0"/>
              <w:marBottom w:val="0"/>
              <w:divBdr>
                <w:top w:val="none" w:sz="0" w:space="0" w:color="auto"/>
                <w:left w:val="none" w:sz="0" w:space="0" w:color="auto"/>
                <w:bottom w:val="none" w:sz="0" w:space="0" w:color="auto"/>
                <w:right w:val="none" w:sz="0" w:space="0" w:color="auto"/>
              </w:divBdr>
              <w:divsChild>
                <w:div w:id="1342506653">
                  <w:marLeft w:val="0"/>
                  <w:marRight w:val="0"/>
                  <w:marTop w:val="0"/>
                  <w:marBottom w:val="0"/>
                  <w:divBdr>
                    <w:top w:val="none" w:sz="0" w:space="0" w:color="auto"/>
                    <w:left w:val="none" w:sz="0" w:space="0" w:color="auto"/>
                    <w:bottom w:val="none" w:sz="0" w:space="0" w:color="auto"/>
                    <w:right w:val="none" w:sz="0" w:space="0" w:color="auto"/>
                  </w:divBdr>
                  <w:divsChild>
                    <w:div w:id="4699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552">
              <w:marLeft w:val="0"/>
              <w:marRight w:val="0"/>
              <w:marTop w:val="0"/>
              <w:marBottom w:val="0"/>
              <w:divBdr>
                <w:top w:val="none" w:sz="0" w:space="0" w:color="auto"/>
                <w:left w:val="none" w:sz="0" w:space="0" w:color="auto"/>
                <w:bottom w:val="none" w:sz="0" w:space="0" w:color="auto"/>
                <w:right w:val="none" w:sz="0" w:space="0" w:color="auto"/>
              </w:divBdr>
              <w:divsChild>
                <w:div w:id="180097434">
                  <w:marLeft w:val="0"/>
                  <w:marRight w:val="0"/>
                  <w:marTop w:val="0"/>
                  <w:marBottom w:val="0"/>
                  <w:divBdr>
                    <w:top w:val="none" w:sz="0" w:space="0" w:color="auto"/>
                    <w:left w:val="none" w:sz="0" w:space="0" w:color="auto"/>
                    <w:bottom w:val="none" w:sz="0" w:space="0" w:color="auto"/>
                    <w:right w:val="none" w:sz="0" w:space="0" w:color="auto"/>
                  </w:divBdr>
                  <w:divsChild>
                    <w:div w:id="12913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5190">
              <w:marLeft w:val="0"/>
              <w:marRight w:val="0"/>
              <w:marTop w:val="0"/>
              <w:marBottom w:val="0"/>
              <w:divBdr>
                <w:top w:val="none" w:sz="0" w:space="0" w:color="auto"/>
                <w:left w:val="none" w:sz="0" w:space="0" w:color="auto"/>
                <w:bottom w:val="none" w:sz="0" w:space="0" w:color="auto"/>
                <w:right w:val="none" w:sz="0" w:space="0" w:color="auto"/>
              </w:divBdr>
              <w:divsChild>
                <w:div w:id="1240673905">
                  <w:marLeft w:val="0"/>
                  <w:marRight w:val="0"/>
                  <w:marTop w:val="0"/>
                  <w:marBottom w:val="0"/>
                  <w:divBdr>
                    <w:top w:val="none" w:sz="0" w:space="0" w:color="auto"/>
                    <w:left w:val="none" w:sz="0" w:space="0" w:color="auto"/>
                    <w:bottom w:val="none" w:sz="0" w:space="0" w:color="auto"/>
                    <w:right w:val="none" w:sz="0" w:space="0" w:color="auto"/>
                  </w:divBdr>
                  <w:divsChild>
                    <w:div w:id="17096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210">
              <w:marLeft w:val="0"/>
              <w:marRight w:val="0"/>
              <w:marTop w:val="0"/>
              <w:marBottom w:val="0"/>
              <w:divBdr>
                <w:top w:val="none" w:sz="0" w:space="0" w:color="auto"/>
                <w:left w:val="none" w:sz="0" w:space="0" w:color="auto"/>
                <w:bottom w:val="none" w:sz="0" w:space="0" w:color="auto"/>
                <w:right w:val="none" w:sz="0" w:space="0" w:color="auto"/>
              </w:divBdr>
              <w:divsChild>
                <w:div w:id="1755004964">
                  <w:marLeft w:val="0"/>
                  <w:marRight w:val="0"/>
                  <w:marTop w:val="0"/>
                  <w:marBottom w:val="0"/>
                  <w:divBdr>
                    <w:top w:val="none" w:sz="0" w:space="0" w:color="auto"/>
                    <w:left w:val="none" w:sz="0" w:space="0" w:color="auto"/>
                    <w:bottom w:val="none" w:sz="0" w:space="0" w:color="auto"/>
                    <w:right w:val="none" w:sz="0" w:space="0" w:color="auto"/>
                  </w:divBdr>
                  <w:divsChild>
                    <w:div w:id="7566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9248">
              <w:marLeft w:val="0"/>
              <w:marRight w:val="0"/>
              <w:marTop w:val="0"/>
              <w:marBottom w:val="0"/>
              <w:divBdr>
                <w:top w:val="none" w:sz="0" w:space="0" w:color="auto"/>
                <w:left w:val="none" w:sz="0" w:space="0" w:color="auto"/>
                <w:bottom w:val="none" w:sz="0" w:space="0" w:color="auto"/>
                <w:right w:val="none" w:sz="0" w:space="0" w:color="auto"/>
              </w:divBdr>
              <w:divsChild>
                <w:div w:id="1622346811">
                  <w:marLeft w:val="0"/>
                  <w:marRight w:val="0"/>
                  <w:marTop w:val="0"/>
                  <w:marBottom w:val="0"/>
                  <w:divBdr>
                    <w:top w:val="none" w:sz="0" w:space="0" w:color="auto"/>
                    <w:left w:val="none" w:sz="0" w:space="0" w:color="auto"/>
                    <w:bottom w:val="none" w:sz="0" w:space="0" w:color="auto"/>
                    <w:right w:val="none" w:sz="0" w:space="0" w:color="auto"/>
                  </w:divBdr>
                  <w:divsChild>
                    <w:div w:id="20855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8820">
              <w:marLeft w:val="0"/>
              <w:marRight w:val="0"/>
              <w:marTop w:val="0"/>
              <w:marBottom w:val="0"/>
              <w:divBdr>
                <w:top w:val="none" w:sz="0" w:space="0" w:color="auto"/>
                <w:left w:val="none" w:sz="0" w:space="0" w:color="auto"/>
                <w:bottom w:val="none" w:sz="0" w:space="0" w:color="auto"/>
                <w:right w:val="none" w:sz="0" w:space="0" w:color="auto"/>
              </w:divBdr>
              <w:divsChild>
                <w:div w:id="653603952">
                  <w:marLeft w:val="0"/>
                  <w:marRight w:val="0"/>
                  <w:marTop w:val="0"/>
                  <w:marBottom w:val="0"/>
                  <w:divBdr>
                    <w:top w:val="none" w:sz="0" w:space="0" w:color="auto"/>
                    <w:left w:val="none" w:sz="0" w:space="0" w:color="auto"/>
                    <w:bottom w:val="none" w:sz="0" w:space="0" w:color="auto"/>
                    <w:right w:val="none" w:sz="0" w:space="0" w:color="auto"/>
                  </w:divBdr>
                  <w:divsChild>
                    <w:div w:id="16390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1237">
              <w:marLeft w:val="0"/>
              <w:marRight w:val="0"/>
              <w:marTop w:val="0"/>
              <w:marBottom w:val="0"/>
              <w:divBdr>
                <w:top w:val="none" w:sz="0" w:space="0" w:color="auto"/>
                <w:left w:val="none" w:sz="0" w:space="0" w:color="auto"/>
                <w:bottom w:val="none" w:sz="0" w:space="0" w:color="auto"/>
                <w:right w:val="none" w:sz="0" w:space="0" w:color="auto"/>
              </w:divBdr>
              <w:divsChild>
                <w:div w:id="909312125">
                  <w:marLeft w:val="0"/>
                  <w:marRight w:val="0"/>
                  <w:marTop w:val="0"/>
                  <w:marBottom w:val="0"/>
                  <w:divBdr>
                    <w:top w:val="none" w:sz="0" w:space="0" w:color="auto"/>
                    <w:left w:val="none" w:sz="0" w:space="0" w:color="auto"/>
                    <w:bottom w:val="none" w:sz="0" w:space="0" w:color="auto"/>
                    <w:right w:val="none" w:sz="0" w:space="0" w:color="auto"/>
                  </w:divBdr>
                  <w:divsChild>
                    <w:div w:id="4647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769">
              <w:marLeft w:val="0"/>
              <w:marRight w:val="0"/>
              <w:marTop w:val="0"/>
              <w:marBottom w:val="0"/>
              <w:divBdr>
                <w:top w:val="none" w:sz="0" w:space="0" w:color="auto"/>
                <w:left w:val="none" w:sz="0" w:space="0" w:color="auto"/>
                <w:bottom w:val="none" w:sz="0" w:space="0" w:color="auto"/>
                <w:right w:val="none" w:sz="0" w:space="0" w:color="auto"/>
              </w:divBdr>
              <w:divsChild>
                <w:div w:id="646781572">
                  <w:marLeft w:val="0"/>
                  <w:marRight w:val="0"/>
                  <w:marTop w:val="0"/>
                  <w:marBottom w:val="0"/>
                  <w:divBdr>
                    <w:top w:val="none" w:sz="0" w:space="0" w:color="auto"/>
                    <w:left w:val="none" w:sz="0" w:space="0" w:color="auto"/>
                    <w:bottom w:val="none" w:sz="0" w:space="0" w:color="auto"/>
                    <w:right w:val="none" w:sz="0" w:space="0" w:color="auto"/>
                  </w:divBdr>
                  <w:divsChild>
                    <w:div w:id="376661627">
                      <w:marLeft w:val="0"/>
                      <w:marRight w:val="0"/>
                      <w:marTop w:val="0"/>
                      <w:marBottom w:val="0"/>
                      <w:divBdr>
                        <w:top w:val="none" w:sz="0" w:space="0" w:color="auto"/>
                        <w:left w:val="none" w:sz="0" w:space="0" w:color="auto"/>
                        <w:bottom w:val="none" w:sz="0" w:space="0" w:color="auto"/>
                        <w:right w:val="none" w:sz="0" w:space="0" w:color="auto"/>
                      </w:divBdr>
                    </w:div>
                  </w:divsChild>
                </w:div>
                <w:div w:id="1579899877">
                  <w:marLeft w:val="0"/>
                  <w:marRight w:val="0"/>
                  <w:marTop w:val="0"/>
                  <w:marBottom w:val="0"/>
                  <w:divBdr>
                    <w:top w:val="none" w:sz="0" w:space="0" w:color="auto"/>
                    <w:left w:val="none" w:sz="0" w:space="0" w:color="auto"/>
                    <w:bottom w:val="none" w:sz="0" w:space="0" w:color="auto"/>
                    <w:right w:val="none" w:sz="0" w:space="0" w:color="auto"/>
                  </w:divBdr>
                  <w:divsChild>
                    <w:div w:id="1472362023">
                      <w:marLeft w:val="0"/>
                      <w:marRight w:val="0"/>
                      <w:marTop w:val="0"/>
                      <w:marBottom w:val="0"/>
                      <w:divBdr>
                        <w:top w:val="none" w:sz="0" w:space="0" w:color="auto"/>
                        <w:left w:val="none" w:sz="0" w:space="0" w:color="auto"/>
                        <w:bottom w:val="none" w:sz="0" w:space="0" w:color="auto"/>
                        <w:right w:val="none" w:sz="0" w:space="0" w:color="auto"/>
                      </w:divBdr>
                    </w:div>
                  </w:divsChild>
                </w:div>
                <w:div w:id="1869414616">
                  <w:marLeft w:val="0"/>
                  <w:marRight w:val="0"/>
                  <w:marTop w:val="0"/>
                  <w:marBottom w:val="0"/>
                  <w:divBdr>
                    <w:top w:val="none" w:sz="0" w:space="0" w:color="auto"/>
                    <w:left w:val="none" w:sz="0" w:space="0" w:color="auto"/>
                    <w:bottom w:val="none" w:sz="0" w:space="0" w:color="auto"/>
                    <w:right w:val="none" w:sz="0" w:space="0" w:color="auto"/>
                  </w:divBdr>
                  <w:divsChild>
                    <w:div w:id="611742310">
                      <w:marLeft w:val="0"/>
                      <w:marRight w:val="0"/>
                      <w:marTop w:val="0"/>
                      <w:marBottom w:val="0"/>
                      <w:divBdr>
                        <w:top w:val="none" w:sz="0" w:space="0" w:color="auto"/>
                        <w:left w:val="none" w:sz="0" w:space="0" w:color="auto"/>
                        <w:bottom w:val="none" w:sz="0" w:space="0" w:color="auto"/>
                        <w:right w:val="none" w:sz="0" w:space="0" w:color="auto"/>
                      </w:divBdr>
                    </w:div>
                  </w:divsChild>
                </w:div>
                <w:div w:id="1971936820">
                  <w:marLeft w:val="0"/>
                  <w:marRight w:val="0"/>
                  <w:marTop w:val="0"/>
                  <w:marBottom w:val="0"/>
                  <w:divBdr>
                    <w:top w:val="none" w:sz="0" w:space="0" w:color="auto"/>
                    <w:left w:val="none" w:sz="0" w:space="0" w:color="auto"/>
                    <w:bottom w:val="none" w:sz="0" w:space="0" w:color="auto"/>
                    <w:right w:val="none" w:sz="0" w:space="0" w:color="auto"/>
                  </w:divBdr>
                  <w:divsChild>
                    <w:div w:id="3841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504">
              <w:marLeft w:val="0"/>
              <w:marRight w:val="0"/>
              <w:marTop w:val="0"/>
              <w:marBottom w:val="0"/>
              <w:divBdr>
                <w:top w:val="none" w:sz="0" w:space="0" w:color="auto"/>
                <w:left w:val="none" w:sz="0" w:space="0" w:color="auto"/>
                <w:bottom w:val="none" w:sz="0" w:space="0" w:color="auto"/>
                <w:right w:val="none" w:sz="0" w:space="0" w:color="auto"/>
              </w:divBdr>
              <w:divsChild>
                <w:div w:id="956908444">
                  <w:marLeft w:val="0"/>
                  <w:marRight w:val="0"/>
                  <w:marTop w:val="0"/>
                  <w:marBottom w:val="0"/>
                  <w:divBdr>
                    <w:top w:val="none" w:sz="0" w:space="0" w:color="auto"/>
                    <w:left w:val="none" w:sz="0" w:space="0" w:color="auto"/>
                    <w:bottom w:val="none" w:sz="0" w:space="0" w:color="auto"/>
                    <w:right w:val="none" w:sz="0" w:space="0" w:color="auto"/>
                  </w:divBdr>
                  <w:divsChild>
                    <w:div w:id="1160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8758">
              <w:marLeft w:val="0"/>
              <w:marRight w:val="0"/>
              <w:marTop w:val="0"/>
              <w:marBottom w:val="0"/>
              <w:divBdr>
                <w:top w:val="none" w:sz="0" w:space="0" w:color="auto"/>
                <w:left w:val="none" w:sz="0" w:space="0" w:color="auto"/>
                <w:bottom w:val="none" w:sz="0" w:space="0" w:color="auto"/>
                <w:right w:val="none" w:sz="0" w:space="0" w:color="auto"/>
              </w:divBdr>
              <w:divsChild>
                <w:div w:id="97798505">
                  <w:marLeft w:val="0"/>
                  <w:marRight w:val="0"/>
                  <w:marTop w:val="0"/>
                  <w:marBottom w:val="0"/>
                  <w:divBdr>
                    <w:top w:val="none" w:sz="0" w:space="0" w:color="auto"/>
                    <w:left w:val="none" w:sz="0" w:space="0" w:color="auto"/>
                    <w:bottom w:val="none" w:sz="0" w:space="0" w:color="auto"/>
                    <w:right w:val="none" w:sz="0" w:space="0" w:color="auto"/>
                  </w:divBdr>
                  <w:divsChild>
                    <w:div w:id="20201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7216">
              <w:marLeft w:val="0"/>
              <w:marRight w:val="0"/>
              <w:marTop w:val="0"/>
              <w:marBottom w:val="0"/>
              <w:divBdr>
                <w:top w:val="none" w:sz="0" w:space="0" w:color="auto"/>
                <w:left w:val="none" w:sz="0" w:space="0" w:color="auto"/>
                <w:bottom w:val="none" w:sz="0" w:space="0" w:color="auto"/>
                <w:right w:val="none" w:sz="0" w:space="0" w:color="auto"/>
              </w:divBdr>
              <w:divsChild>
                <w:div w:id="1752435325">
                  <w:marLeft w:val="0"/>
                  <w:marRight w:val="0"/>
                  <w:marTop w:val="0"/>
                  <w:marBottom w:val="0"/>
                  <w:divBdr>
                    <w:top w:val="none" w:sz="0" w:space="0" w:color="auto"/>
                    <w:left w:val="none" w:sz="0" w:space="0" w:color="auto"/>
                    <w:bottom w:val="none" w:sz="0" w:space="0" w:color="auto"/>
                    <w:right w:val="none" w:sz="0" w:space="0" w:color="auto"/>
                  </w:divBdr>
                  <w:divsChild>
                    <w:div w:id="1179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3541">
              <w:marLeft w:val="0"/>
              <w:marRight w:val="0"/>
              <w:marTop w:val="0"/>
              <w:marBottom w:val="0"/>
              <w:divBdr>
                <w:top w:val="none" w:sz="0" w:space="0" w:color="auto"/>
                <w:left w:val="none" w:sz="0" w:space="0" w:color="auto"/>
                <w:bottom w:val="none" w:sz="0" w:space="0" w:color="auto"/>
                <w:right w:val="none" w:sz="0" w:space="0" w:color="auto"/>
              </w:divBdr>
              <w:divsChild>
                <w:div w:id="725490732">
                  <w:marLeft w:val="0"/>
                  <w:marRight w:val="0"/>
                  <w:marTop w:val="0"/>
                  <w:marBottom w:val="0"/>
                  <w:divBdr>
                    <w:top w:val="none" w:sz="0" w:space="0" w:color="auto"/>
                    <w:left w:val="none" w:sz="0" w:space="0" w:color="auto"/>
                    <w:bottom w:val="none" w:sz="0" w:space="0" w:color="auto"/>
                    <w:right w:val="none" w:sz="0" w:space="0" w:color="auto"/>
                  </w:divBdr>
                  <w:divsChild>
                    <w:div w:id="16723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4624">
              <w:marLeft w:val="0"/>
              <w:marRight w:val="0"/>
              <w:marTop w:val="0"/>
              <w:marBottom w:val="0"/>
              <w:divBdr>
                <w:top w:val="none" w:sz="0" w:space="0" w:color="auto"/>
                <w:left w:val="none" w:sz="0" w:space="0" w:color="auto"/>
                <w:bottom w:val="none" w:sz="0" w:space="0" w:color="auto"/>
                <w:right w:val="none" w:sz="0" w:space="0" w:color="auto"/>
              </w:divBdr>
              <w:divsChild>
                <w:div w:id="953445767">
                  <w:marLeft w:val="0"/>
                  <w:marRight w:val="0"/>
                  <w:marTop w:val="0"/>
                  <w:marBottom w:val="0"/>
                  <w:divBdr>
                    <w:top w:val="none" w:sz="0" w:space="0" w:color="auto"/>
                    <w:left w:val="none" w:sz="0" w:space="0" w:color="auto"/>
                    <w:bottom w:val="none" w:sz="0" w:space="0" w:color="auto"/>
                    <w:right w:val="none" w:sz="0" w:space="0" w:color="auto"/>
                  </w:divBdr>
                  <w:divsChild>
                    <w:div w:id="11630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8195">
              <w:marLeft w:val="0"/>
              <w:marRight w:val="0"/>
              <w:marTop w:val="0"/>
              <w:marBottom w:val="0"/>
              <w:divBdr>
                <w:top w:val="none" w:sz="0" w:space="0" w:color="auto"/>
                <w:left w:val="none" w:sz="0" w:space="0" w:color="auto"/>
                <w:bottom w:val="none" w:sz="0" w:space="0" w:color="auto"/>
                <w:right w:val="none" w:sz="0" w:space="0" w:color="auto"/>
              </w:divBdr>
              <w:divsChild>
                <w:div w:id="1913197245">
                  <w:marLeft w:val="0"/>
                  <w:marRight w:val="0"/>
                  <w:marTop w:val="0"/>
                  <w:marBottom w:val="0"/>
                  <w:divBdr>
                    <w:top w:val="none" w:sz="0" w:space="0" w:color="auto"/>
                    <w:left w:val="none" w:sz="0" w:space="0" w:color="auto"/>
                    <w:bottom w:val="none" w:sz="0" w:space="0" w:color="auto"/>
                    <w:right w:val="none" w:sz="0" w:space="0" w:color="auto"/>
                  </w:divBdr>
                  <w:divsChild>
                    <w:div w:id="1173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5225">
              <w:marLeft w:val="0"/>
              <w:marRight w:val="0"/>
              <w:marTop w:val="0"/>
              <w:marBottom w:val="0"/>
              <w:divBdr>
                <w:top w:val="none" w:sz="0" w:space="0" w:color="auto"/>
                <w:left w:val="none" w:sz="0" w:space="0" w:color="auto"/>
                <w:bottom w:val="none" w:sz="0" w:space="0" w:color="auto"/>
                <w:right w:val="none" w:sz="0" w:space="0" w:color="auto"/>
              </w:divBdr>
              <w:divsChild>
                <w:div w:id="1450933593">
                  <w:marLeft w:val="0"/>
                  <w:marRight w:val="0"/>
                  <w:marTop w:val="0"/>
                  <w:marBottom w:val="0"/>
                  <w:divBdr>
                    <w:top w:val="none" w:sz="0" w:space="0" w:color="auto"/>
                    <w:left w:val="none" w:sz="0" w:space="0" w:color="auto"/>
                    <w:bottom w:val="none" w:sz="0" w:space="0" w:color="auto"/>
                    <w:right w:val="none" w:sz="0" w:space="0" w:color="auto"/>
                  </w:divBdr>
                  <w:divsChild>
                    <w:div w:id="7449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7670">
              <w:marLeft w:val="0"/>
              <w:marRight w:val="0"/>
              <w:marTop w:val="0"/>
              <w:marBottom w:val="0"/>
              <w:divBdr>
                <w:top w:val="none" w:sz="0" w:space="0" w:color="auto"/>
                <w:left w:val="none" w:sz="0" w:space="0" w:color="auto"/>
                <w:bottom w:val="none" w:sz="0" w:space="0" w:color="auto"/>
                <w:right w:val="none" w:sz="0" w:space="0" w:color="auto"/>
              </w:divBdr>
              <w:divsChild>
                <w:div w:id="913929387">
                  <w:marLeft w:val="0"/>
                  <w:marRight w:val="0"/>
                  <w:marTop w:val="0"/>
                  <w:marBottom w:val="0"/>
                  <w:divBdr>
                    <w:top w:val="none" w:sz="0" w:space="0" w:color="auto"/>
                    <w:left w:val="none" w:sz="0" w:space="0" w:color="auto"/>
                    <w:bottom w:val="none" w:sz="0" w:space="0" w:color="auto"/>
                    <w:right w:val="none" w:sz="0" w:space="0" w:color="auto"/>
                  </w:divBdr>
                  <w:divsChild>
                    <w:div w:id="1497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724">
      <w:bodyDiv w:val="1"/>
      <w:marLeft w:val="0"/>
      <w:marRight w:val="0"/>
      <w:marTop w:val="0"/>
      <w:marBottom w:val="0"/>
      <w:divBdr>
        <w:top w:val="none" w:sz="0" w:space="0" w:color="auto"/>
        <w:left w:val="none" w:sz="0" w:space="0" w:color="auto"/>
        <w:bottom w:val="none" w:sz="0" w:space="0" w:color="auto"/>
        <w:right w:val="none" w:sz="0" w:space="0" w:color="auto"/>
      </w:divBdr>
      <w:divsChild>
        <w:div w:id="1652325058">
          <w:marLeft w:val="0"/>
          <w:marRight w:val="0"/>
          <w:marTop w:val="0"/>
          <w:marBottom w:val="0"/>
          <w:divBdr>
            <w:top w:val="none" w:sz="0" w:space="0" w:color="auto"/>
            <w:left w:val="none" w:sz="0" w:space="0" w:color="auto"/>
            <w:bottom w:val="none" w:sz="0" w:space="0" w:color="auto"/>
            <w:right w:val="none" w:sz="0" w:space="0" w:color="auto"/>
          </w:divBdr>
          <w:divsChild>
            <w:div w:id="887181323">
              <w:marLeft w:val="0"/>
              <w:marRight w:val="0"/>
              <w:marTop w:val="0"/>
              <w:marBottom w:val="0"/>
              <w:divBdr>
                <w:top w:val="none" w:sz="0" w:space="0" w:color="auto"/>
                <w:left w:val="none" w:sz="0" w:space="0" w:color="auto"/>
                <w:bottom w:val="none" w:sz="0" w:space="0" w:color="auto"/>
                <w:right w:val="none" w:sz="0" w:space="0" w:color="auto"/>
              </w:divBdr>
              <w:divsChild>
                <w:div w:id="348024020">
                  <w:marLeft w:val="0"/>
                  <w:marRight w:val="0"/>
                  <w:marTop w:val="0"/>
                  <w:marBottom w:val="0"/>
                  <w:divBdr>
                    <w:top w:val="none" w:sz="0" w:space="0" w:color="auto"/>
                    <w:left w:val="none" w:sz="0" w:space="0" w:color="auto"/>
                    <w:bottom w:val="none" w:sz="0" w:space="0" w:color="auto"/>
                    <w:right w:val="none" w:sz="0" w:space="0" w:color="auto"/>
                  </w:divBdr>
                  <w:divsChild>
                    <w:div w:id="18366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5006">
      <w:bodyDiv w:val="1"/>
      <w:marLeft w:val="0"/>
      <w:marRight w:val="0"/>
      <w:marTop w:val="0"/>
      <w:marBottom w:val="0"/>
      <w:divBdr>
        <w:top w:val="none" w:sz="0" w:space="0" w:color="auto"/>
        <w:left w:val="none" w:sz="0" w:space="0" w:color="auto"/>
        <w:bottom w:val="none" w:sz="0" w:space="0" w:color="auto"/>
        <w:right w:val="none" w:sz="0" w:space="0" w:color="auto"/>
      </w:divBdr>
      <w:divsChild>
        <w:div w:id="497616500">
          <w:marLeft w:val="0"/>
          <w:marRight w:val="0"/>
          <w:marTop w:val="0"/>
          <w:marBottom w:val="0"/>
          <w:divBdr>
            <w:top w:val="none" w:sz="0" w:space="0" w:color="auto"/>
            <w:left w:val="none" w:sz="0" w:space="0" w:color="auto"/>
            <w:bottom w:val="none" w:sz="0" w:space="0" w:color="auto"/>
            <w:right w:val="none" w:sz="0" w:space="0" w:color="auto"/>
          </w:divBdr>
          <w:divsChild>
            <w:div w:id="1540050280">
              <w:marLeft w:val="0"/>
              <w:marRight w:val="0"/>
              <w:marTop w:val="0"/>
              <w:marBottom w:val="0"/>
              <w:divBdr>
                <w:top w:val="none" w:sz="0" w:space="0" w:color="auto"/>
                <w:left w:val="none" w:sz="0" w:space="0" w:color="auto"/>
                <w:bottom w:val="none" w:sz="0" w:space="0" w:color="auto"/>
                <w:right w:val="none" w:sz="0" w:space="0" w:color="auto"/>
              </w:divBdr>
              <w:divsChild>
                <w:div w:id="405420348">
                  <w:marLeft w:val="0"/>
                  <w:marRight w:val="0"/>
                  <w:marTop w:val="0"/>
                  <w:marBottom w:val="0"/>
                  <w:divBdr>
                    <w:top w:val="none" w:sz="0" w:space="0" w:color="auto"/>
                    <w:left w:val="none" w:sz="0" w:space="0" w:color="auto"/>
                    <w:bottom w:val="none" w:sz="0" w:space="0" w:color="auto"/>
                    <w:right w:val="none" w:sz="0" w:space="0" w:color="auto"/>
                  </w:divBdr>
                  <w:divsChild>
                    <w:div w:id="786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91078">
      <w:bodyDiv w:val="1"/>
      <w:marLeft w:val="0"/>
      <w:marRight w:val="0"/>
      <w:marTop w:val="0"/>
      <w:marBottom w:val="0"/>
      <w:divBdr>
        <w:top w:val="none" w:sz="0" w:space="0" w:color="auto"/>
        <w:left w:val="none" w:sz="0" w:space="0" w:color="auto"/>
        <w:bottom w:val="none" w:sz="0" w:space="0" w:color="auto"/>
        <w:right w:val="none" w:sz="0" w:space="0" w:color="auto"/>
      </w:divBdr>
      <w:divsChild>
        <w:div w:id="1203786521">
          <w:marLeft w:val="0"/>
          <w:marRight w:val="0"/>
          <w:marTop w:val="0"/>
          <w:marBottom w:val="0"/>
          <w:divBdr>
            <w:top w:val="none" w:sz="0" w:space="0" w:color="auto"/>
            <w:left w:val="none" w:sz="0" w:space="0" w:color="auto"/>
            <w:bottom w:val="none" w:sz="0" w:space="0" w:color="auto"/>
            <w:right w:val="none" w:sz="0" w:space="0" w:color="auto"/>
          </w:divBdr>
          <w:divsChild>
            <w:div w:id="1110583124">
              <w:marLeft w:val="0"/>
              <w:marRight w:val="0"/>
              <w:marTop w:val="0"/>
              <w:marBottom w:val="0"/>
              <w:divBdr>
                <w:top w:val="none" w:sz="0" w:space="0" w:color="auto"/>
                <w:left w:val="none" w:sz="0" w:space="0" w:color="auto"/>
                <w:bottom w:val="none" w:sz="0" w:space="0" w:color="auto"/>
                <w:right w:val="none" w:sz="0" w:space="0" w:color="auto"/>
              </w:divBdr>
              <w:divsChild>
                <w:div w:id="20059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3464">
      <w:bodyDiv w:val="1"/>
      <w:marLeft w:val="0"/>
      <w:marRight w:val="0"/>
      <w:marTop w:val="0"/>
      <w:marBottom w:val="0"/>
      <w:divBdr>
        <w:top w:val="none" w:sz="0" w:space="0" w:color="auto"/>
        <w:left w:val="none" w:sz="0" w:space="0" w:color="auto"/>
        <w:bottom w:val="none" w:sz="0" w:space="0" w:color="auto"/>
        <w:right w:val="none" w:sz="0" w:space="0" w:color="auto"/>
      </w:divBdr>
      <w:divsChild>
        <w:div w:id="1214269385">
          <w:marLeft w:val="0"/>
          <w:marRight w:val="0"/>
          <w:marTop w:val="0"/>
          <w:marBottom w:val="0"/>
          <w:divBdr>
            <w:top w:val="none" w:sz="0" w:space="0" w:color="auto"/>
            <w:left w:val="none" w:sz="0" w:space="0" w:color="auto"/>
            <w:bottom w:val="none" w:sz="0" w:space="0" w:color="auto"/>
            <w:right w:val="none" w:sz="0" w:space="0" w:color="auto"/>
          </w:divBdr>
          <w:divsChild>
            <w:div w:id="340277174">
              <w:marLeft w:val="0"/>
              <w:marRight w:val="0"/>
              <w:marTop w:val="0"/>
              <w:marBottom w:val="0"/>
              <w:divBdr>
                <w:top w:val="none" w:sz="0" w:space="0" w:color="auto"/>
                <w:left w:val="none" w:sz="0" w:space="0" w:color="auto"/>
                <w:bottom w:val="none" w:sz="0" w:space="0" w:color="auto"/>
                <w:right w:val="none" w:sz="0" w:space="0" w:color="auto"/>
              </w:divBdr>
              <w:divsChild>
                <w:div w:id="2054192307">
                  <w:marLeft w:val="0"/>
                  <w:marRight w:val="0"/>
                  <w:marTop w:val="0"/>
                  <w:marBottom w:val="0"/>
                  <w:divBdr>
                    <w:top w:val="none" w:sz="0" w:space="0" w:color="auto"/>
                    <w:left w:val="none" w:sz="0" w:space="0" w:color="auto"/>
                    <w:bottom w:val="none" w:sz="0" w:space="0" w:color="auto"/>
                    <w:right w:val="none" w:sz="0" w:space="0" w:color="auto"/>
                  </w:divBdr>
                  <w:divsChild>
                    <w:div w:id="6309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0998">
      <w:bodyDiv w:val="1"/>
      <w:marLeft w:val="0"/>
      <w:marRight w:val="0"/>
      <w:marTop w:val="0"/>
      <w:marBottom w:val="0"/>
      <w:divBdr>
        <w:top w:val="none" w:sz="0" w:space="0" w:color="auto"/>
        <w:left w:val="none" w:sz="0" w:space="0" w:color="auto"/>
        <w:bottom w:val="none" w:sz="0" w:space="0" w:color="auto"/>
        <w:right w:val="none" w:sz="0" w:space="0" w:color="auto"/>
      </w:divBdr>
      <w:divsChild>
        <w:div w:id="363019886">
          <w:marLeft w:val="0"/>
          <w:marRight w:val="0"/>
          <w:marTop w:val="0"/>
          <w:marBottom w:val="0"/>
          <w:divBdr>
            <w:top w:val="none" w:sz="0" w:space="0" w:color="auto"/>
            <w:left w:val="none" w:sz="0" w:space="0" w:color="auto"/>
            <w:bottom w:val="none" w:sz="0" w:space="0" w:color="auto"/>
            <w:right w:val="none" w:sz="0" w:space="0" w:color="auto"/>
          </w:divBdr>
          <w:divsChild>
            <w:div w:id="592473982">
              <w:marLeft w:val="0"/>
              <w:marRight w:val="0"/>
              <w:marTop w:val="0"/>
              <w:marBottom w:val="0"/>
              <w:divBdr>
                <w:top w:val="none" w:sz="0" w:space="0" w:color="auto"/>
                <w:left w:val="none" w:sz="0" w:space="0" w:color="auto"/>
                <w:bottom w:val="none" w:sz="0" w:space="0" w:color="auto"/>
                <w:right w:val="none" w:sz="0" w:space="0" w:color="auto"/>
              </w:divBdr>
              <w:divsChild>
                <w:div w:id="21442277">
                  <w:marLeft w:val="0"/>
                  <w:marRight w:val="0"/>
                  <w:marTop w:val="0"/>
                  <w:marBottom w:val="0"/>
                  <w:divBdr>
                    <w:top w:val="none" w:sz="0" w:space="0" w:color="auto"/>
                    <w:left w:val="none" w:sz="0" w:space="0" w:color="auto"/>
                    <w:bottom w:val="none" w:sz="0" w:space="0" w:color="auto"/>
                    <w:right w:val="none" w:sz="0" w:space="0" w:color="auto"/>
                  </w:divBdr>
                  <w:divsChild>
                    <w:div w:id="573665535">
                      <w:marLeft w:val="0"/>
                      <w:marRight w:val="0"/>
                      <w:marTop w:val="0"/>
                      <w:marBottom w:val="0"/>
                      <w:divBdr>
                        <w:top w:val="none" w:sz="0" w:space="0" w:color="auto"/>
                        <w:left w:val="none" w:sz="0" w:space="0" w:color="auto"/>
                        <w:bottom w:val="none" w:sz="0" w:space="0" w:color="auto"/>
                        <w:right w:val="none" w:sz="0" w:space="0" w:color="auto"/>
                      </w:divBdr>
                    </w:div>
                  </w:divsChild>
                </w:div>
                <w:div w:id="1005017589">
                  <w:marLeft w:val="0"/>
                  <w:marRight w:val="0"/>
                  <w:marTop w:val="0"/>
                  <w:marBottom w:val="0"/>
                  <w:divBdr>
                    <w:top w:val="none" w:sz="0" w:space="0" w:color="auto"/>
                    <w:left w:val="none" w:sz="0" w:space="0" w:color="auto"/>
                    <w:bottom w:val="none" w:sz="0" w:space="0" w:color="auto"/>
                    <w:right w:val="none" w:sz="0" w:space="0" w:color="auto"/>
                  </w:divBdr>
                  <w:divsChild>
                    <w:div w:id="645818190">
                      <w:marLeft w:val="0"/>
                      <w:marRight w:val="0"/>
                      <w:marTop w:val="0"/>
                      <w:marBottom w:val="0"/>
                      <w:divBdr>
                        <w:top w:val="none" w:sz="0" w:space="0" w:color="auto"/>
                        <w:left w:val="none" w:sz="0" w:space="0" w:color="auto"/>
                        <w:bottom w:val="none" w:sz="0" w:space="0" w:color="auto"/>
                        <w:right w:val="none" w:sz="0" w:space="0" w:color="auto"/>
                      </w:divBdr>
                    </w:div>
                    <w:div w:id="988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1257">
              <w:marLeft w:val="0"/>
              <w:marRight w:val="0"/>
              <w:marTop w:val="0"/>
              <w:marBottom w:val="0"/>
              <w:divBdr>
                <w:top w:val="none" w:sz="0" w:space="0" w:color="auto"/>
                <w:left w:val="none" w:sz="0" w:space="0" w:color="auto"/>
                <w:bottom w:val="none" w:sz="0" w:space="0" w:color="auto"/>
                <w:right w:val="none" w:sz="0" w:space="0" w:color="auto"/>
              </w:divBdr>
              <w:divsChild>
                <w:div w:id="1707365735">
                  <w:marLeft w:val="0"/>
                  <w:marRight w:val="0"/>
                  <w:marTop w:val="0"/>
                  <w:marBottom w:val="0"/>
                  <w:divBdr>
                    <w:top w:val="none" w:sz="0" w:space="0" w:color="auto"/>
                    <w:left w:val="none" w:sz="0" w:space="0" w:color="auto"/>
                    <w:bottom w:val="none" w:sz="0" w:space="0" w:color="auto"/>
                    <w:right w:val="none" w:sz="0" w:space="0" w:color="auto"/>
                  </w:divBdr>
                  <w:divsChild>
                    <w:div w:id="16027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01851">
      <w:bodyDiv w:val="1"/>
      <w:marLeft w:val="0"/>
      <w:marRight w:val="0"/>
      <w:marTop w:val="0"/>
      <w:marBottom w:val="0"/>
      <w:divBdr>
        <w:top w:val="none" w:sz="0" w:space="0" w:color="auto"/>
        <w:left w:val="none" w:sz="0" w:space="0" w:color="auto"/>
        <w:bottom w:val="none" w:sz="0" w:space="0" w:color="auto"/>
        <w:right w:val="none" w:sz="0" w:space="0" w:color="auto"/>
      </w:divBdr>
      <w:divsChild>
        <w:div w:id="852912579">
          <w:marLeft w:val="0"/>
          <w:marRight w:val="0"/>
          <w:marTop w:val="0"/>
          <w:marBottom w:val="0"/>
          <w:divBdr>
            <w:top w:val="none" w:sz="0" w:space="0" w:color="auto"/>
            <w:left w:val="none" w:sz="0" w:space="0" w:color="auto"/>
            <w:bottom w:val="none" w:sz="0" w:space="0" w:color="auto"/>
            <w:right w:val="none" w:sz="0" w:space="0" w:color="auto"/>
          </w:divBdr>
          <w:divsChild>
            <w:div w:id="966205870">
              <w:marLeft w:val="0"/>
              <w:marRight w:val="0"/>
              <w:marTop w:val="0"/>
              <w:marBottom w:val="0"/>
              <w:divBdr>
                <w:top w:val="none" w:sz="0" w:space="0" w:color="auto"/>
                <w:left w:val="none" w:sz="0" w:space="0" w:color="auto"/>
                <w:bottom w:val="none" w:sz="0" w:space="0" w:color="auto"/>
                <w:right w:val="none" w:sz="0" w:space="0" w:color="auto"/>
              </w:divBdr>
              <w:divsChild>
                <w:div w:id="2096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70231">
      <w:bodyDiv w:val="1"/>
      <w:marLeft w:val="0"/>
      <w:marRight w:val="0"/>
      <w:marTop w:val="0"/>
      <w:marBottom w:val="0"/>
      <w:divBdr>
        <w:top w:val="none" w:sz="0" w:space="0" w:color="auto"/>
        <w:left w:val="none" w:sz="0" w:space="0" w:color="auto"/>
        <w:bottom w:val="none" w:sz="0" w:space="0" w:color="auto"/>
        <w:right w:val="none" w:sz="0" w:space="0" w:color="auto"/>
      </w:divBdr>
      <w:divsChild>
        <w:div w:id="330910959">
          <w:marLeft w:val="0"/>
          <w:marRight w:val="0"/>
          <w:marTop w:val="0"/>
          <w:marBottom w:val="0"/>
          <w:divBdr>
            <w:top w:val="none" w:sz="0" w:space="0" w:color="auto"/>
            <w:left w:val="none" w:sz="0" w:space="0" w:color="auto"/>
            <w:bottom w:val="none" w:sz="0" w:space="0" w:color="auto"/>
            <w:right w:val="none" w:sz="0" w:space="0" w:color="auto"/>
          </w:divBdr>
          <w:divsChild>
            <w:div w:id="1988509941">
              <w:marLeft w:val="0"/>
              <w:marRight w:val="0"/>
              <w:marTop w:val="0"/>
              <w:marBottom w:val="0"/>
              <w:divBdr>
                <w:top w:val="none" w:sz="0" w:space="0" w:color="auto"/>
                <w:left w:val="none" w:sz="0" w:space="0" w:color="auto"/>
                <w:bottom w:val="none" w:sz="0" w:space="0" w:color="auto"/>
                <w:right w:val="none" w:sz="0" w:space="0" w:color="auto"/>
              </w:divBdr>
              <w:divsChild>
                <w:div w:id="19362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5651">
      <w:bodyDiv w:val="1"/>
      <w:marLeft w:val="0"/>
      <w:marRight w:val="0"/>
      <w:marTop w:val="0"/>
      <w:marBottom w:val="0"/>
      <w:divBdr>
        <w:top w:val="none" w:sz="0" w:space="0" w:color="auto"/>
        <w:left w:val="none" w:sz="0" w:space="0" w:color="auto"/>
        <w:bottom w:val="none" w:sz="0" w:space="0" w:color="auto"/>
        <w:right w:val="none" w:sz="0" w:space="0" w:color="auto"/>
      </w:divBdr>
      <w:divsChild>
        <w:div w:id="1721856192">
          <w:marLeft w:val="0"/>
          <w:marRight w:val="0"/>
          <w:marTop w:val="0"/>
          <w:marBottom w:val="0"/>
          <w:divBdr>
            <w:top w:val="none" w:sz="0" w:space="0" w:color="auto"/>
            <w:left w:val="none" w:sz="0" w:space="0" w:color="auto"/>
            <w:bottom w:val="none" w:sz="0" w:space="0" w:color="auto"/>
            <w:right w:val="none" w:sz="0" w:space="0" w:color="auto"/>
          </w:divBdr>
          <w:divsChild>
            <w:div w:id="1178736654">
              <w:marLeft w:val="0"/>
              <w:marRight w:val="0"/>
              <w:marTop w:val="0"/>
              <w:marBottom w:val="0"/>
              <w:divBdr>
                <w:top w:val="none" w:sz="0" w:space="0" w:color="auto"/>
                <w:left w:val="none" w:sz="0" w:space="0" w:color="auto"/>
                <w:bottom w:val="none" w:sz="0" w:space="0" w:color="auto"/>
                <w:right w:val="none" w:sz="0" w:space="0" w:color="auto"/>
              </w:divBdr>
              <w:divsChild>
                <w:div w:id="3528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1881">
      <w:bodyDiv w:val="1"/>
      <w:marLeft w:val="0"/>
      <w:marRight w:val="0"/>
      <w:marTop w:val="0"/>
      <w:marBottom w:val="0"/>
      <w:divBdr>
        <w:top w:val="none" w:sz="0" w:space="0" w:color="auto"/>
        <w:left w:val="none" w:sz="0" w:space="0" w:color="auto"/>
        <w:bottom w:val="none" w:sz="0" w:space="0" w:color="auto"/>
        <w:right w:val="none" w:sz="0" w:space="0" w:color="auto"/>
      </w:divBdr>
      <w:divsChild>
        <w:div w:id="583877941">
          <w:marLeft w:val="0"/>
          <w:marRight w:val="0"/>
          <w:marTop w:val="0"/>
          <w:marBottom w:val="0"/>
          <w:divBdr>
            <w:top w:val="none" w:sz="0" w:space="0" w:color="auto"/>
            <w:left w:val="none" w:sz="0" w:space="0" w:color="auto"/>
            <w:bottom w:val="none" w:sz="0" w:space="0" w:color="auto"/>
            <w:right w:val="none" w:sz="0" w:space="0" w:color="auto"/>
          </w:divBdr>
          <w:divsChild>
            <w:div w:id="1183209516">
              <w:marLeft w:val="0"/>
              <w:marRight w:val="0"/>
              <w:marTop w:val="0"/>
              <w:marBottom w:val="0"/>
              <w:divBdr>
                <w:top w:val="none" w:sz="0" w:space="0" w:color="auto"/>
                <w:left w:val="none" w:sz="0" w:space="0" w:color="auto"/>
                <w:bottom w:val="none" w:sz="0" w:space="0" w:color="auto"/>
                <w:right w:val="none" w:sz="0" w:space="0" w:color="auto"/>
              </w:divBdr>
              <w:divsChild>
                <w:div w:id="632446924">
                  <w:marLeft w:val="0"/>
                  <w:marRight w:val="0"/>
                  <w:marTop w:val="0"/>
                  <w:marBottom w:val="0"/>
                  <w:divBdr>
                    <w:top w:val="none" w:sz="0" w:space="0" w:color="auto"/>
                    <w:left w:val="none" w:sz="0" w:space="0" w:color="auto"/>
                    <w:bottom w:val="none" w:sz="0" w:space="0" w:color="auto"/>
                    <w:right w:val="none" w:sz="0" w:space="0" w:color="auto"/>
                  </w:divBdr>
                  <w:divsChild>
                    <w:div w:id="12419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1634">
      <w:bodyDiv w:val="1"/>
      <w:marLeft w:val="0"/>
      <w:marRight w:val="0"/>
      <w:marTop w:val="0"/>
      <w:marBottom w:val="0"/>
      <w:divBdr>
        <w:top w:val="none" w:sz="0" w:space="0" w:color="auto"/>
        <w:left w:val="none" w:sz="0" w:space="0" w:color="auto"/>
        <w:bottom w:val="none" w:sz="0" w:space="0" w:color="auto"/>
        <w:right w:val="none" w:sz="0" w:space="0" w:color="auto"/>
      </w:divBdr>
      <w:divsChild>
        <w:div w:id="930621750">
          <w:marLeft w:val="0"/>
          <w:marRight w:val="0"/>
          <w:marTop w:val="0"/>
          <w:marBottom w:val="0"/>
          <w:divBdr>
            <w:top w:val="none" w:sz="0" w:space="0" w:color="auto"/>
            <w:left w:val="none" w:sz="0" w:space="0" w:color="auto"/>
            <w:bottom w:val="none" w:sz="0" w:space="0" w:color="auto"/>
            <w:right w:val="none" w:sz="0" w:space="0" w:color="auto"/>
          </w:divBdr>
          <w:divsChild>
            <w:div w:id="494107200">
              <w:marLeft w:val="0"/>
              <w:marRight w:val="0"/>
              <w:marTop w:val="0"/>
              <w:marBottom w:val="0"/>
              <w:divBdr>
                <w:top w:val="none" w:sz="0" w:space="0" w:color="auto"/>
                <w:left w:val="none" w:sz="0" w:space="0" w:color="auto"/>
                <w:bottom w:val="none" w:sz="0" w:space="0" w:color="auto"/>
                <w:right w:val="none" w:sz="0" w:space="0" w:color="auto"/>
              </w:divBdr>
              <w:divsChild>
                <w:div w:id="1566917667">
                  <w:marLeft w:val="0"/>
                  <w:marRight w:val="0"/>
                  <w:marTop w:val="0"/>
                  <w:marBottom w:val="0"/>
                  <w:divBdr>
                    <w:top w:val="none" w:sz="0" w:space="0" w:color="auto"/>
                    <w:left w:val="none" w:sz="0" w:space="0" w:color="auto"/>
                    <w:bottom w:val="none" w:sz="0" w:space="0" w:color="auto"/>
                    <w:right w:val="none" w:sz="0" w:space="0" w:color="auto"/>
                  </w:divBdr>
                </w:div>
              </w:divsChild>
            </w:div>
            <w:div w:id="671026843">
              <w:marLeft w:val="0"/>
              <w:marRight w:val="0"/>
              <w:marTop w:val="0"/>
              <w:marBottom w:val="0"/>
              <w:divBdr>
                <w:top w:val="none" w:sz="0" w:space="0" w:color="auto"/>
                <w:left w:val="none" w:sz="0" w:space="0" w:color="auto"/>
                <w:bottom w:val="none" w:sz="0" w:space="0" w:color="auto"/>
                <w:right w:val="none" w:sz="0" w:space="0" w:color="auto"/>
              </w:divBdr>
              <w:divsChild>
                <w:div w:id="1344167947">
                  <w:marLeft w:val="0"/>
                  <w:marRight w:val="0"/>
                  <w:marTop w:val="0"/>
                  <w:marBottom w:val="0"/>
                  <w:divBdr>
                    <w:top w:val="none" w:sz="0" w:space="0" w:color="auto"/>
                    <w:left w:val="none" w:sz="0" w:space="0" w:color="auto"/>
                    <w:bottom w:val="none" w:sz="0" w:space="0" w:color="auto"/>
                    <w:right w:val="none" w:sz="0" w:space="0" w:color="auto"/>
                  </w:divBdr>
                </w:div>
              </w:divsChild>
            </w:div>
            <w:div w:id="1174029686">
              <w:marLeft w:val="0"/>
              <w:marRight w:val="0"/>
              <w:marTop w:val="0"/>
              <w:marBottom w:val="0"/>
              <w:divBdr>
                <w:top w:val="none" w:sz="0" w:space="0" w:color="auto"/>
                <w:left w:val="none" w:sz="0" w:space="0" w:color="auto"/>
                <w:bottom w:val="none" w:sz="0" w:space="0" w:color="auto"/>
                <w:right w:val="none" w:sz="0" w:space="0" w:color="auto"/>
              </w:divBdr>
              <w:divsChild>
                <w:div w:id="548303705">
                  <w:marLeft w:val="0"/>
                  <w:marRight w:val="0"/>
                  <w:marTop w:val="0"/>
                  <w:marBottom w:val="0"/>
                  <w:divBdr>
                    <w:top w:val="none" w:sz="0" w:space="0" w:color="auto"/>
                    <w:left w:val="none" w:sz="0" w:space="0" w:color="auto"/>
                    <w:bottom w:val="none" w:sz="0" w:space="0" w:color="auto"/>
                    <w:right w:val="none" w:sz="0" w:space="0" w:color="auto"/>
                  </w:divBdr>
                </w:div>
              </w:divsChild>
            </w:div>
            <w:div w:id="2016608681">
              <w:marLeft w:val="0"/>
              <w:marRight w:val="0"/>
              <w:marTop w:val="0"/>
              <w:marBottom w:val="0"/>
              <w:divBdr>
                <w:top w:val="none" w:sz="0" w:space="0" w:color="auto"/>
                <w:left w:val="none" w:sz="0" w:space="0" w:color="auto"/>
                <w:bottom w:val="none" w:sz="0" w:space="0" w:color="auto"/>
                <w:right w:val="none" w:sz="0" w:space="0" w:color="auto"/>
              </w:divBdr>
              <w:divsChild>
                <w:div w:id="3475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87897">
      <w:bodyDiv w:val="1"/>
      <w:marLeft w:val="0"/>
      <w:marRight w:val="0"/>
      <w:marTop w:val="0"/>
      <w:marBottom w:val="0"/>
      <w:divBdr>
        <w:top w:val="none" w:sz="0" w:space="0" w:color="auto"/>
        <w:left w:val="none" w:sz="0" w:space="0" w:color="auto"/>
        <w:bottom w:val="none" w:sz="0" w:space="0" w:color="auto"/>
        <w:right w:val="none" w:sz="0" w:space="0" w:color="auto"/>
      </w:divBdr>
      <w:divsChild>
        <w:div w:id="284388123">
          <w:marLeft w:val="0"/>
          <w:marRight w:val="0"/>
          <w:marTop w:val="0"/>
          <w:marBottom w:val="0"/>
          <w:divBdr>
            <w:top w:val="none" w:sz="0" w:space="0" w:color="auto"/>
            <w:left w:val="none" w:sz="0" w:space="0" w:color="auto"/>
            <w:bottom w:val="none" w:sz="0" w:space="0" w:color="auto"/>
            <w:right w:val="none" w:sz="0" w:space="0" w:color="auto"/>
          </w:divBdr>
          <w:divsChild>
            <w:div w:id="1030305606">
              <w:marLeft w:val="0"/>
              <w:marRight w:val="0"/>
              <w:marTop w:val="0"/>
              <w:marBottom w:val="0"/>
              <w:divBdr>
                <w:top w:val="none" w:sz="0" w:space="0" w:color="auto"/>
                <w:left w:val="none" w:sz="0" w:space="0" w:color="auto"/>
                <w:bottom w:val="none" w:sz="0" w:space="0" w:color="auto"/>
                <w:right w:val="none" w:sz="0" w:space="0" w:color="auto"/>
              </w:divBdr>
              <w:divsChild>
                <w:div w:id="854734093">
                  <w:marLeft w:val="0"/>
                  <w:marRight w:val="0"/>
                  <w:marTop w:val="0"/>
                  <w:marBottom w:val="0"/>
                  <w:divBdr>
                    <w:top w:val="none" w:sz="0" w:space="0" w:color="auto"/>
                    <w:left w:val="none" w:sz="0" w:space="0" w:color="auto"/>
                    <w:bottom w:val="none" w:sz="0" w:space="0" w:color="auto"/>
                    <w:right w:val="none" w:sz="0" w:space="0" w:color="auto"/>
                  </w:divBdr>
                  <w:divsChild>
                    <w:div w:id="9234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63013">
      <w:bodyDiv w:val="1"/>
      <w:marLeft w:val="0"/>
      <w:marRight w:val="0"/>
      <w:marTop w:val="0"/>
      <w:marBottom w:val="0"/>
      <w:divBdr>
        <w:top w:val="none" w:sz="0" w:space="0" w:color="auto"/>
        <w:left w:val="none" w:sz="0" w:space="0" w:color="auto"/>
        <w:bottom w:val="none" w:sz="0" w:space="0" w:color="auto"/>
        <w:right w:val="none" w:sz="0" w:space="0" w:color="auto"/>
      </w:divBdr>
      <w:divsChild>
        <w:div w:id="1965623160">
          <w:marLeft w:val="0"/>
          <w:marRight w:val="0"/>
          <w:marTop w:val="0"/>
          <w:marBottom w:val="0"/>
          <w:divBdr>
            <w:top w:val="none" w:sz="0" w:space="0" w:color="auto"/>
            <w:left w:val="none" w:sz="0" w:space="0" w:color="auto"/>
            <w:bottom w:val="none" w:sz="0" w:space="0" w:color="auto"/>
            <w:right w:val="none" w:sz="0" w:space="0" w:color="auto"/>
          </w:divBdr>
          <w:divsChild>
            <w:div w:id="6906903">
              <w:marLeft w:val="0"/>
              <w:marRight w:val="0"/>
              <w:marTop w:val="0"/>
              <w:marBottom w:val="0"/>
              <w:divBdr>
                <w:top w:val="none" w:sz="0" w:space="0" w:color="auto"/>
                <w:left w:val="none" w:sz="0" w:space="0" w:color="auto"/>
                <w:bottom w:val="none" w:sz="0" w:space="0" w:color="auto"/>
                <w:right w:val="none" w:sz="0" w:space="0" w:color="auto"/>
              </w:divBdr>
              <w:divsChild>
                <w:div w:id="497843018">
                  <w:marLeft w:val="0"/>
                  <w:marRight w:val="0"/>
                  <w:marTop w:val="0"/>
                  <w:marBottom w:val="0"/>
                  <w:divBdr>
                    <w:top w:val="none" w:sz="0" w:space="0" w:color="auto"/>
                    <w:left w:val="none" w:sz="0" w:space="0" w:color="auto"/>
                    <w:bottom w:val="none" w:sz="0" w:space="0" w:color="auto"/>
                    <w:right w:val="none" w:sz="0" w:space="0" w:color="auto"/>
                  </w:divBdr>
                  <w:divsChild>
                    <w:div w:id="1207916614">
                      <w:marLeft w:val="0"/>
                      <w:marRight w:val="0"/>
                      <w:marTop w:val="0"/>
                      <w:marBottom w:val="0"/>
                      <w:divBdr>
                        <w:top w:val="none" w:sz="0" w:space="0" w:color="auto"/>
                        <w:left w:val="none" w:sz="0" w:space="0" w:color="auto"/>
                        <w:bottom w:val="none" w:sz="0" w:space="0" w:color="auto"/>
                        <w:right w:val="none" w:sz="0" w:space="0" w:color="auto"/>
                      </w:divBdr>
                    </w:div>
                  </w:divsChild>
                </w:div>
                <w:div w:id="1860460878">
                  <w:marLeft w:val="0"/>
                  <w:marRight w:val="0"/>
                  <w:marTop w:val="0"/>
                  <w:marBottom w:val="0"/>
                  <w:divBdr>
                    <w:top w:val="none" w:sz="0" w:space="0" w:color="auto"/>
                    <w:left w:val="none" w:sz="0" w:space="0" w:color="auto"/>
                    <w:bottom w:val="none" w:sz="0" w:space="0" w:color="auto"/>
                    <w:right w:val="none" w:sz="0" w:space="0" w:color="auto"/>
                  </w:divBdr>
                  <w:divsChild>
                    <w:div w:id="19787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0702">
      <w:bodyDiv w:val="1"/>
      <w:marLeft w:val="0"/>
      <w:marRight w:val="0"/>
      <w:marTop w:val="0"/>
      <w:marBottom w:val="0"/>
      <w:divBdr>
        <w:top w:val="none" w:sz="0" w:space="0" w:color="auto"/>
        <w:left w:val="none" w:sz="0" w:space="0" w:color="auto"/>
        <w:bottom w:val="none" w:sz="0" w:space="0" w:color="auto"/>
        <w:right w:val="none" w:sz="0" w:space="0" w:color="auto"/>
      </w:divBdr>
      <w:divsChild>
        <w:div w:id="302585571">
          <w:marLeft w:val="0"/>
          <w:marRight w:val="0"/>
          <w:marTop w:val="0"/>
          <w:marBottom w:val="0"/>
          <w:divBdr>
            <w:top w:val="none" w:sz="0" w:space="0" w:color="auto"/>
            <w:left w:val="none" w:sz="0" w:space="0" w:color="auto"/>
            <w:bottom w:val="none" w:sz="0" w:space="0" w:color="auto"/>
            <w:right w:val="none" w:sz="0" w:space="0" w:color="auto"/>
          </w:divBdr>
          <w:divsChild>
            <w:div w:id="2032417436">
              <w:marLeft w:val="0"/>
              <w:marRight w:val="0"/>
              <w:marTop w:val="0"/>
              <w:marBottom w:val="0"/>
              <w:divBdr>
                <w:top w:val="none" w:sz="0" w:space="0" w:color="auto"/>
                <w:left w:val="none" w:sz="0" w:space="0" w:color="auto"/>
                <w:bottom w:val="none" w:sz="0" w:space="0" w:color="auto"/>
                <w:right w:val="none" w:sz="0" w:space="0" w:color="auto"/>
              </w:divBdr>
              <w:divsChild>
                <w:div w:id="1830712298">
                  <w:marLeft w:val="0"/>
                  <w:marRight w:val="0"/>
                  <w:marTop w:val="0"/>
                  <w:marBottom w:val="0"/>
                  <w:divBdr>
                    <w:top w:val="none" w:sz="0" w:space="0" w:color="auto"/>
                    <w:left w:val="none" w:sz="0" w:space="0" w:color="auto"/>
                    <w:bottom w:val="none" w:sz="0" w:space="0" w:color="auto"/>
                    <w:right w:val="none" w:sz="0" w:space="0" w:color="auto"/>
                  </w:divBdr>
                  <w:divsChild>
                    <w:div w:id="12992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72638">
      <w:bodyDiv w:val="1"/>
      <w:marLeft w:val="0"/>
      <w:marRight w:val="0"/>
      <w:marTop w:val="0"/>
      <w:marBottom w:val="0"/>
      <w:divBdr>
        <w:top w:val="none" w:sz="0" w:space="0" w:color="auto"/>
        <w:left w:val="none" w:sz="0" w:space="0" w:color="auto"/>
        <w:bottom w:val="none" w:sz="0" w:space="0" w:color="auto"/>
        <w:right w:val="none" w:sz="0" w:space="0" w:color="auto"/>
      </w:divBdr>
      <w:divsChild>
        <w:div w:id="362488181">
          <w:marLeft w:val="0"/>
          <w:marRight w:val="0"/>
          <w:marTop w:val="0"/>
          <w:marBottom w:val="0"/>
          <w:divBdr>
            <w:top w:val="none" w:sz="0" w:space="0" w:color="auto"/>
            <w:left w:val="none" w:sz="0" w:space="0" w:color="auto"/>
            <w:bottom w:val="none" w:sz="0" w:space="0" w:color="auto"/>
            <w:right w:val="none" w:sz="0" w:space="0" w:color="auto"/>
          </w:divBdr>
          <w:divsChild>
            <w:div w:id="331639889">
              <w:marLeft w:val="0"/>
              <w:marRight w:val="0"/>
              <w:marTop w:val="0"/>
              <w:marBottom w:val="0"/>
              <w:divBdr>
                <w:top w:val="none" w:sz="0" w:space="0" w:color="auto"/>
                <w:left w:val="none" w:sz="0" w:space="0" w:color="auto"/>
                <w:bottom w:val="none" w:sz="0" w:space="0" w:color="auto"/>
                <w:right w:val="none" w:sz="0" w:space="0" w:color="auto"/>
              </w:divBdr>
              <w:divsChild>
                <w:div w:id="1879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4100">
      <w:bodyDiv w:val="1"/>
      <w:marLeft w:val="0"/>
      <w:marRight w:val="0"/>
      <w:marTop w:val="0"/>
      <w:marBottom w:val="0"/>
      <w:divBdr>
        <w:top w:val="none" w:sz="0" w:space="0" w:color="auto"/>
        <w:left w:val="none" w:sz="0" w:space="0" w:color="auto"/>
        <w:bottom w:val="none" w:sz="0" w:space="0" w:color="auto"/>
        <w:right w:val="none" w:sz="0" w:space="0" w:color="auto"/>
      </w:divBdr>
      <w:divsChild>
        <w:div w:id="1982492397">
          <w:marLeft w:val="0"/>
          <w:marRight w:val="0"/>
          <w:marTop w:val="0"/>
          <w:marBottom w:val="0"/>
          <w:divBdr>
            <w:top w:val="none" w:sz="0" w:space="0" w:color="auto"/>
            <w:left w:val="none" w:sz="0" w:space="0" w:color="auto"/>
            <w:bottom w:val="none" w:sz="0" w:space="0" w:color="auto"/>
            <w:right w:val="none" w:sz="0" w:space="0" w:color="auto"/>
          </w:divBdr>
          <w:divsChild>
            <w:div w:id="1233930161">
              <w:marLeft w:val="0"/>
              <w:marRight w:val="0"/>
              <w:marTop w:val="0"/>
              <w:marBottom w:val="0"/>
              <w:divBdr>
                <w:top w:val="none" w:sz="0" w:space="0" w:color="auto"/>
                <w:left w:val="none" w:sz="0" w:space="0" w:color="auto"/>
                <w:bottom w:val="none" w:sz="0" w:space="0" w:color="auto"/>
                <w:right w:val="none" w:sz="0" w:space="0" w:color="auto"/>
              </w:divBdr>
              <w:divsChild>
                <w:div w:id="1150559817">
                  <w:marLeft w:val="0"/>
                  <w:marRight w:val="0"/>
                  <w:marTop w:val="0"/>
                  <w:marBottom w:val="0"/>
                  <w:divBdr>
                    <w:top w:val="none" w:sz="0" w:space="0" w:color="auto"/>
                    <w:left w:val="none" w:sz="0" w:space="0" w:color="auto"/>
                    <w:bottom w:val="none" w:sz="0" w:space="0" w:color="auto"/>
                    <w:right w:val="none" w:sz="0" w:space="0" w:color="auto"/>
                  </w:divBdr>
                  <w:divsChild>
                    <w:div w:id="10626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59627">
      <w:bodyDiv w:val="1"/>
      <w:marLeft w:val="0"/>
      <w:marRight w:val="0"/>
      <w:marTop w:val="0"/>
      <w:marBottom w:val="0"/>
      <w:divBdr>
        <w:top w:val="none" w:sz="0" w:space="0" w:color="auto"/>
        <w:left w:val="none" w:sz="0" w:space="0" w:color="auto"/>
        <w:bottom w:val="none" w:sz="0" w:space="0" w:color="auto"/>
        <w:right w:val="none" w:sz="0" w:space="0" w:color="auto"/>
      </w:divBdr>
      <w:divsChild>
        <w:div w:id="965701881">
          <w:marLeft w:val="0"/>
          <w:marRight w:val="0"/>
          <w:marTop w:val="0"/>
          <w:marBottom w:val="0"/>
          <w:divBdr>
            <w:top w:val="none" w:sz="0" w:space="0" w:color="auto"/>
            <w:left w:val="none" w:sz="0" w:space="0" w:color="auto"/>
            <w:bottom w:val="none" w:sz="0" w:space="0" w:color="auto"/>
            <w:right w:val="none" w:sz="0" w:space="0" w:color="auto"/>
          </w:divBdr>
          <w:divsChild>
            <w:div w:id="379405198">
              <w:marLeft w:val="0"/>
              <w:marRight w:val="0"/>
              <w:marTop w:val="0"/>
              <w:marBottom w:val="0"/>
              <w:divBdr>
                <w:top w:val="none" w:sz="0" w:space="0" w:color="auto"/>
                <w:left w:val="none" w:sz="0" w:space="0" w:color="auto"/>
                <w:bottom w:val="none" w:sz="0" w:space="0" w:color="auto"/>
                <w:right w:val="none" w:sz="0" w:space="0" w:color="auto"/>
              </w:divBdr>
              <w:divsChild>
                <w:div w:id="14337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6305">
      <w:bodyDiv w:val="1"/>
      <w:marLeft w:val="0"/>
      <w:marRight w:val="0"/>
      <w:marTop w:val="0"/>
      <w:marBottom w:val="0"/>
      <w:divBdr>
        <w:top w:val="none" w:sz="0" w:space="0" w:color="auto"/>
        <w:left w:val="none" w:sz="0" w:space="0" w:color="auto"/>
        <w:bottom w:val="none" w:sz="0" w:space="0" w:color="auto"/>
        <w:right w:val="none" w:sz="0" w:space="0" w:color="auto"/>
      </w:divBdr>
      <w:divsChild>
        <w:div w:id="1978877511">
          <w:marLeft w:val="0"/>
          <w:marRight w:val="0"/>
          <w:marTop w:val="0"/>
          <w:marBottom w:val="0"/>
          <w:divBdr>
            <w:top w:val="none" w:sz="0" w:space="0" w:color="auto"/>
            <w:left w:val="none" w:sz="0" w:space="0" w:color="auto"/>
            <w:bottom w:val="none" w:sz="0" w:space="0" w:color="auto"/>
            <w:right w:val="none" w:sz="0" w:space="0" w:color="auto"/>
          </w:divBdr>
          <w:divsChild>
            <w:div w:id="1933902137">
              <w:marLeft w:val="0"/>
              <w:marRight w:val="0"/>
              <w:marTop w:val="0"/>
              <w:marBottom w:val="0"/>
              <w:divBdr>
                <w:top w:val="none" w:sz="0" w:space="0" w:color="auto"/>
                <w:left w:val="none" w:sz="0" w:space="0" w:color="auto"/>
                <w:bottom w:val="none" w:sz="0" w:space="0" w:color="auto"/>
                <w:right w:val="none" w:sz="0" w:space="0" w:color="auto"/>
              </w:divBdr>
              <w:divsChild>
                <w:div w:id="1865748804">
                  <w:marLeft w:val="0"/>
                  <w:marRight w:val="0"/>
                  <w:marTop w:val="0"/>
                  <w:marBottom w:val="0"/>
                  <w:divBdr>
                    <w:top w:val="none" w:sz="0" w:space="0" w:color="auto"/>
                    <w:left w:val="none" w:sz="0" w:space="0" w:color="auto"/>
                    <w:bottom w:val="none" w:sz="0" w:space="0" w:color="auto"/>
                    <w:right w:val="none" w:sz="0" w:space="0" w:color="auto"/>
                  </w:divBdr>
                  <w:divsChild>
                    <w:div w:id="18552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129775">
      <w:bodyDiv w:val="1"/>
      <w:marLeft w:val="0"/>
      <w:marRight w:val="0"/>
      <w:marTop w:val="0"/>
      <w:marBottom w:val="0"/>
      <w:divBdr>
        <w:top w:val="none" w:sz="0" w:space="0" w:color="auto"/>
        <w:left w:val="none" w:sz="0" w:space="0" w:color="auto"/>
        <w:bottom w:val="none" w:sz="0" w:space="0" w:color="auto"/>
        <w:right w:val="none" w:sz="0" w:space="0" w:color="auto"/>
      </w:divBdr>
      <w:divsChild>
        <w:div w:id="540095286">
          <w:marLeft w:val="0"/>
          <w:marRight w:val="0"/>
          <w:marTop w:val="0"/>
          <w:marBottom w:val="0"/>
          <w:divBdr>
            <w:top w:val="none" w:sz="0" w:space="0" w:color="auto"/>
            <w:left w:val="none" w:sz="0" w:space="0" w:color="auto"/>
            <w:bottom w:val="none" w:sz="0" w:space="0" w:color="auto"/>
            <w:right w:val="none" w:sz="0" w:space="0" w:color="auto"/>
          </w:divBdr>
          <w:divsChild>
            <w:div w:id="725880413">
              <w:marLeft w:val="0"/>
              <w:marRight w:val="0"/>
              <w:marTop w:val="0"/>
              <w:marBottom w:val="0"/>
              <w:divBdr>
                <w:top w:val="none" w:sz="0" w:space="0" w:color="auto"/>
                <w:left w:val="none" w:sz="0" w:space="0" w:color="auto"/>
                <w:bottom w:val="none" w:sz="0" w:space="0" w:color="auto"/>
                <w:right w:val="none" w:sz="0" w:space="0" w:color="auto"/>
              </w:divBdr>
              <w:divsChild>
                <w:div w:id="310446537">
                  <w:marLeft w:val="0"/>
                  <w:marRight w:val="0"/>
                  <w:marTop w:val="0"/>
                  <w:marBottom w:val="0"/>
                  <w:divBdr>
                    <w:top w:val="none" w:sz="0" w:space="0" w:color="auto"/>
                    <w:left w:val="none" w:sz="0" w:space="0" w:color="auto"/>
                    <w:bottom w:val="none" w:sz="0" w:space="0" w:color="auto"/>
                    <w:right w:val="none" w:sz="0" w:space="0" w:color="auto"/>
                  </w:divBdr>
                  <w:divsChild>
                    <w:div w:id="62609348">
                      <w:marLeft w:val="0"/>
                      <w:marRight w:val="0"/>
                      <w:marTop w:val="0"/>
                      <w:marBottom w:val="0"/>
                      <w:divBdr>
                        <w:top w:val="none" w:sz="0" w:space="0" w:color="auto"/>
                        <w:left w:val="none" w:sz="0" w:space="0" w:color="auto"/>
                        <w:bottom w:val="none" w:sz="0" w:space="0" w:color="auto"/>
                        <w:right w:val="none" w:sz="0" w:space="0" w:color="auto"/>
                      </w:divBdr>
                    </w:div>
                  </w:divsChild>
                </w:div>
                <w:div w:id="397477259">
                  <w:marLeft w:val="0"/>
                  <w:marRight w:val="0"/>
                  <w:marTop w:val="0"/>
                  <w:marBottom w:val="0"/>
                  <w:divBdr>
                    <w:top w:val="none" w:sz="0" w:space="0" w:color="auto"/>
                    <w:left w:val="none" w:sz="0" w:space="0" w:color="auto"/>
                    <w:bottom w:val="none" w:sz="0" w:space="0" w:color="auto"/>
                    <w:right w:val="none" w:sz="0" w:space="0" w:color="auto"/>
                  </w:divBdr>
                  <w:divsChild>
                    <w:div w:id="18097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74392">
      <w:bodyDiv w:val="1"/>
      <w:marLeft w:val="0"/>
      <w:marRight w:val="0"/>
      <w:marTop w:val="0"/>
      <w:marBottom w:val="0"/>
      <w:divBdr>
        <w:top w:val="none" w:sz="0" w:space="0" w:color="auto"/>
        <w:left w:val="none" w:sz="0" w:space="0" w:color="auto"/>
        <w:bottom w:val="none" w:sz="0" w:space="0" w:color="auto"/>
        <w:right w:val="none" w:sz="0" w:space="0" w:color="auto"/>
      </w:divBdr>
      <w:divsChild>
        <w:div w:id="1452286542">
          <w:marLeft w:val="0"/>
          <w:marRight w:val="0"/>
          <w:marTop w:val="0"/>
          <w:marBottom w:val="0"/>
          <w:divBdr>
            <w:top w:val="none" w:sz="0" w:space="0" w:color="auto"/>
            <w:left w:val="none" w:sz="0" w:space="0" w:color="auto"/>
            <w:bottom w:val="none" w:sz="0" w:space="0" w:color="auto"/>
            <w:right w:val="none" w:sz="0" w:space="0" w:color="auto"/>
          </w:divBdr>
          <w:divsChild>
            <w:div w:id="213516370">
              <w:marLeft w:val="0"/>
              <w:marRight w:val="0"/>
              <w:marTop w:val="0"/>
              <w:marBottom w:val="0"/>
              <w:divBdr>
                <w:top w:val="none" w:sz="0" w:space="0" w:color="auto"/>
                <w:left w:val="none" w:sz="0" w:space="0" w:color="auto"/>
                <w:bottom w:val="none" w:sz="0" w:space="0" w:color="auto"/>
                <w:right w:val="none" w:sz="0" w:space="0" w:color="auto"/>
              </w:divBdr>
              <w:divsChild>
                <w:div w:id="864635065">
                  <w:marLeft w:val="0"/>
                  <w:marRight w:val="0"/>
                  <w:marTop w:val="0"/>
                  <w:marBottom w:val="0"/>
                  <w:divBdr>
                    <w:top w:val="none" w:sz="0" w:space="0" w:color="auto"/>
                    <w:left w:val="none" w:sz="0" w:space="0" w:color="auto"/>
                    <w:bottom w:val="none" w:sz="0" w:space="0" w:color="auto"/>
                    <w:right w:val="none" w:sz="0" w:space="0" w:color="auto"/>
                  </w:divBdr>
                  <w:divsChild>
                    <w:div w:id="1568149960">
                      <w:marLeft w:val="0"/>
                      <w:marRight w:val="0"/>
                      <w:marTop w:val="0"/>
                      <w:marBottom w:val="0"/>
                      <w:divBdr>
                        <w:top w:val="none" w:sz="0" w:space="0" w:color="auto"/>
                        <w:left w:val="none" w:sz="0" w:space="0" w:color="auto"/>
                        <w:bottom w:val="none" w:sz="0" w:space="0" w:color="auto"/>
                        <w:right w:val="none" w:sz="0" w:space="0" w:color="auto"/>
                      </w:divBdr>
                    </w:div>
                  </w:divsChild>
                </w:div>
                <w:div w:id="2071225258">
                  <w:marLeft w:val="0"/>
                  <w:marRight w:val="0"/>
                  <w:marTop w:val="0"/>
                  <w:marBottom w:val="0"/>
                  <w:divBdr>
                    <w:top w:val="none" w:sz="0" w:space="0" w:color="auto"/>
                    <w:left w:val="none" w:sz="0" w:space="0" w:color="auto"/>
                    <w:bottom w:val="none" w:sz="0" w:space="0" w:color="auto"/>
                    <w:right w:val="none" w:sz="0" w:space="0" w:color="auto"/>
                  </w:divBdr>
                  <w:divsChild>
                    <w:div w:id="18618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7736">
      <w:bodyDiv w:val="1"/>
      <w:marLeft w:val="0"/>
      <w:marRight w:val="0"/>
      <w:marTop w:val="0"/>
      <w:marBottom w:val="0"/>
      <w:divBdr>
        <w:top w:val="none" w:sz="0" w:space="0" w:color="auto"/>
        <w:left w:val="none" w:sz="0" w:space="0" w:color="auto"/>
        <w:bottom w:val="none" w:sz="0" w:space="0" w:color="auto"/>
        <w:right w:val="none" w:sz="0" w:space="0" w:color="auto"/>
      </w:divBdr>
      <w:divsChild>
        <w:div w:id="403576998">
          <w:marLeft w:val="0"/>
          <w:marRight w:val="0"/>
          <w:marTop w:val="0"/>
          <w:marBottom w:val="0"/>
          <w:divBdr>
            <w:top w:val="none" w:sz="0" w:space="0" w:color="auto"/>
            <w:left w:val="none" w:sz="0" w:space="0" w:color="auto"/>
            <w:bottom w:val="none" w:sz="0" w:space="0" w:color="auto"/>
            <w:right w:val="none" w:sz="0" w:space="0" w:color="auto"/>
          </w:divBdr>
          <w:divsChild>
            <w:div w:id="80181490">
              <w:marLeft w:val="0"/>
              <w:marRight w:val="0"/>
              <w:marTop w:val="0"/>
              <w:marBottom w:val="0"/>
              <w:divBdr>
                <w:top w:val="none" w:sz="0" w:space="0" w:color="auto"/>
                <w:left w:val="none" w:sz="0" w:space="0" w:color="auto"/>
                <w:bottom w:val="none" w:sz="0" w:space="0" w:color="auto"/>
                <w:right w:val="none" w:sz="0" w:space="0" w:color="auto"/>
              </w:divBdr>
              <w:divsChild>
                <w:div w:id="6736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1792">
      <w:bodyDiv w:val="1"/>
      <w:marLeft w:val="0"/>
      <w:marRight w:val="0"/>
      <w:marTop w:val="0"/>
      <w:marBottom w:val="0"/>
      <w:divBdr>
        <w:top w:val="none" w:sz="0" w:space="0" w:color="auto"/>
        <w:left w:val="none" w:sz="0" w:space="0" w:color="auto"/>
        <w:bottom w:val="none" w:sz="0" w:space="0" w:color="auto"/>
        <w:right w:val="none" w:sz="0" w:space="0" w:color="auto"/>
      </w:divBdr>
      <w:divsChild>
        <w:div w:id="1115563325">
          <w:marLeft w:val="0"/>
          <w:marRight w:val="0"/>
          <w:marTop w:val="0"/>
          <w:marBottom w:val="0"/>
          <w:divBdr>
            <w:top w:val="none" w:sz="0" w:space="0" w:color="auto"/>
            <w:left w:val="none" w:sz="0" w:space="0" w:color="auto"/>
            <w:bottom w:val="none" w:sz="0" w:space="0" w:color="auto"/>
            <w:right w:val="none" w:sz="0" w:space="0" w:color="auto"/>
          </w:divBdr>
          <w:divsChild>
            <w:div w:id="560482487">
              <w:marLeft w:val="0"/>
              <w:marRight w:val="0"/>
              <w:marTop w:val="0"/>
              <w:marBottom w:val="0"/>
              <w:divBdr>
                <w:top w:val="none" w:sz="0" w:space="0" w:color="auto"/>
                <w:left w:val="none" w:sz="0" w:space="0" w:color="auto"/>
                <w:bottom w:val="none" w:sz="0" w:space="0" w:color="auto"/>
                <w:right w:val="none" w:sz="0" w:space="0" w:color="auto"/>
              </w:divBdr>
              <w:divsChild>
                <w:div w:id="1272587364">
                  <w:marLeft w:val="0"/>
                  <w:marRight w:val="0"/>
                  <w:marTop w:val="0"/>
                  <w:marBottom w:val="0"/>
                  <w:divBdr>
                    <w:top w:val="none" w:sz="0" w:space="0" w:color="auto"/>
                    <w:left w:val="none" w:sz="0" w:space="0" w:color="auto"/>
                    <w:bottom w:val="none" w:sz="0" w:space="0" w:color="auto"/>
                    <w:right w:val="none" w:sz="0" w:space="0" w:color="auto"/>
                  </w:divBdr>
                </w:div>
              </w:divsChild>
            </w:div>
            <w:div w:id="1643534624">
              <w:marLeft w:val="0"/>
              <w:marRight w:val="0"/>
              <w:marTop w:val="0"/>
              <w:marBottom w:val="0"/>
              <w:divBdr>
                <w:top w:val="none" w:sz="0" w:space="0" w:color="auto"/>
                <w:left w:val="none" w:sz="0" w:space="0" w:color="auto"/>
                <w:bottom w:val="none" w:sz="0" w:space="0" w:color="auto"/>
                <w:right w:val="none" w:sz="0" w:space="0" w:color="auto"/>
              </w:divBdr>
              <w:divsChild>
                <w:div w:id="6763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9956">
      <w:bodyDiv w:val="1"/>
      <w:marLeft w:val="0"/>
      <w:marRight w:val="0"/>
      <w:marTop w:val="0"/>
      <w:marBottom w:val="0"/>
      <w:divBdr>
        <w:top w:val="none" w:sz="0" w:space="0" w:color="auto"/>
        <w:left w:val="none" w:sz="0" w:space="0" w:color="auto"/>
        <w:bottom w:val="none" w:sz="0" w:space="0" w:color="auto"/>
        <w:right w:val="none" w:sz="0" w:space="0" w:color="auto"/>
      </w:divBdr>
      <w:divsChild>
        <w:div w:id="1548369825">
          <w:marLeft w:val="0"/>
          <w:marRight w:val="0"/>
          <w:marTop w:val="0"/>
          <w:marBottom w:val="0"/>
          <w:divBdr>
            <w:top w:val="none" w:sz="0" w:space="0" w:color="auto"/>
            <w:left w:val="none" w:sz="0" w:space="0" w:color="auto"/>
            <w:bottom w:val="none" w:sz="0" w:space="0" w:color="auto"/>
            <w:right w:val="none" w:sz="0" w:space="0" w:color="auto"/>
          </w:divBdr>
          <w:divsChild>
            <w:div w:id="1383939479">
              <w:marLeft w:val="0"/>
              <w:marRight w:val="0"/>
              <w:marTop w:val="0"/>
              <w:marBottom w:val="0"/>
              <w:divBdr>
                <w:top w:val="none" w:sz="0" w:space="0" w:color="auto"/>
                <w:left w:val="none" w:sz="0" w:space="0" w:color="auto"/>
                <w:bottom w:val="none" w:sz="0" w:space="0" w:color="auto"/>
                <w:right w:val="none" w:sz="0" w:space="0" w:color="auto"/>
              </w:divBdr>
              <w:divsChild>
                <w:div w:id="18839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4035">
      <w:bodyDiv w:val="1"/>
      <w:marLeft w:val="0"/>
      <w:marRight w:val="0"/>
      <w:marTop w:val="0"/>
      <w:marBottom w:val="0"/>
      <w:divBdr>
        <w:top w:val="none" w:sz="0" w:space="0" w:color="auto"/>
        <w:left w:val="none" w:sz="0" w:space="0" w:color="auto"/>
        <w:bottom w:val="none" w:sz="0" w:space="0" w:color="auto"/>
        <w:right w:val="none" w:sz="0" w:space="0" w:color="auto"/>
      </w:divBdr>
      <w:divsChild>
        <w:div w:id="1302803474">
          <w:marLeft w:val="0"/>
          <w:marRight w:val="0"/>
          <w:marTop w:val="0"/>
          <w:marBottom w:val="0"/>
          <w:divBdr>
            <w:top w:val="none" w:sz="0" w:space="0" w:color="auto"/>
            <w:left w:val="none" w:sz="0" w:space="0" w:color="auto"/>
            <w:bottom w:val="none" w:sz="0" w:space="0" w:color="auto"/>
            <w:right w:val="none" w:sz="0" w:space="0" w:color="auto"/>
          </w:divBdr>
          <w:divsChild>
            <w:div w:id="627705268">
              <w:marLeft w:val="0"/>
              <w:marRight w:val="0"/>
              <w:marTop w:val="0"/>
              <w:marBottom w:val="0"/>
              <w:divBdr>
                <w:top w:val="none" w:sz="0" w:space="0" w:color="auto"/>
                <w:left w:val="none" w:sz="0" w:space="0" w:color="auto"/>
                <w:bottom w:val="none" w:sz="0" w:space="0" w:color="auto"/>
                <w:right w:val="none" w:sz="0" w:space="0" w:color="auto"/>
              </w:divBdr>
              <w:divsChild>
                <w:div w:id="747535086">
                  <w:marLeft w:val="0"/>
                  <w:marRight w:val="0"/>
                  <w:marTop w:val="0"/>
                  <w:marBottom w:val="0"/>
                  <w:divBdr>
                    <w:top w:val="none" w:sz="0" w:space="0" w:color="auto"/>
                    <w:left w:val="none" w:sz="0" w:space="0" w:color="auto"/>
                    <w:bottom w:val="none" w:sz="0" w:space="0" w:color="auto"/>
                    <w:right w:val="none" w:sz="0" w:space="0" w:color="auto"/>
                  </w:divBdr>
                  <w:divsChild>
                    <w:div w:id="13413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54271">
      <w:bodyDiv w:val="1"/>
      <w:marLeft w:val="0"/>
      <w:marRight w:val="0"/>
      <w:marTop w:val="0"/>
      <w:marBottom w:val="0"/>
      <w:divBdr>
        <w:top w:val="none" w:sz="0" w:space="0" w:color="auto"/>
        <w:left w:val="none" w:sz="0" w:space="0" w:color="auto"/>
        <w:bottom w:val="none" w:sz="0" w:space="0" w:color="auto"/>
        <w:right w:val="none" w:sz="0" w:space="0" w:color="auto"/>
      </w:divBdr>
      <w:divsChild>
        <w:div w:id="627512039">
          <w:marLeft w:val="0"/>
          <w:marRight w:val="0"/>
          <w:marTop w:val="0"/>
          <w:marBottom w:val="0"/>
          <w:divBdr>
            <w:top w:val="none" w:sz="0" w:space="0" w:color="auto"/>
            <w:left w:val="none" w:sz="0" w:space="0" w:color="auto"/>
            <w:bottom w:val="none" w:sz="0" w:space="0" w:color="auto"/>
            <w:right w:val="none" w:sz="0" w:space="0" w:color="auto"/>
          </w:divBdr>
          <w:divsChild>
            <w:div w:id="614794511">
              <w:marLeft w:val="0"/>
              <w:marRight w:val="0"/>
              <w:marTop w:val="0"/>
              <w:marBottom w:val="0"/>
              <w:divBdr>
                <w:top w:val="none" w:sz="0" w:space="0" w:color="auto"/>
                <w:left w:val="none" w:sz="0" w:space="0" w:color="auto"/>
                <w:bottom w:val="none" w:sz="0" w:space="0" w:color="auto"/>
                <w:right w:val="none" w:sz="0" w:space="0" w:color="auto"/>
              </w:divBdr>
              <w:divsChild>
                <w:div w:id="12942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492">
      <w:bodyDiv w:val="1"/>
      <w:marLeft w:val="0"/>
      <w:marRight w:val="0"/>
      <w:marTop w:val="0"/>
      <w:marBottom w:val="0"/>
      <w:divBdr>
        <w:top w:val="none" w:sz="0" w:space="0" w:color="auto"/>
        <w:left w:val="none" w:sz="0" w:space="0" w:color="auto"/>
        <w:bottom w:val="none" w:sz="0" w:space="0" w:color="auto"/>
        <w:right w:val="none" w:sz="0" w:space="0" w:color="auto"/>
      </w:divBdr>
      <w:divsChild>
        <w:div w:id="658773195">
          <w:marLeft w:val="0"/>
          <w:marRight w:val="0"/>
          <w:marTop w:val="0"/>
          <w:marBottom w:val="0"/>
          <w:divBdr>
            <w:top w:val="none" w:sz="0" w:space="0" w:color="auto"/>
            <w:left w:val="none" w:sz="0" w:space="0" w:color="auto"/>
            <w:bottom w:val="none" w:sz="0" w:space="0" w:color="auto"/>
            <w:right w:val="none" w:sz="0" w:space="0" w:color="auto"/>
          </w:divBdr>
          <w:divsChild>
            <w:div w:id="183986751">
              <w:marLeft w:val="0"/>
              <w:marRight w:val="0"/>
              <w:marTop w:val="0"/>
              <w:marBottom w:val="0"/>
              <w:divBdr>
                <w:top w:val="none" w:sz="0" w:space="0" w:color="auto"/>
                <w:left w:val="none" w:sz="0" w:space="0" w:color="auto"/>
                <w:bottom w:val="none" w:sz="0" w:space="0" w:color="auto"/>
                <w:right w:val="none" w:sz="0" w:space="0" w:color="auto"/>
              </w:divBdr>
              <w:divsChild>
                <w:div w:id="5296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7826">
      <w:bodyDiv w:val="1"/>
      <w:marLeft w:val="0"/>
      <w:marRight w:val="0"/>
      <w:marTop w:val="0"/>
      <w:marBottom w:val="0"/>
      <w:divBdr>
        <w:top w:val="none" w:sz="0" w:space="0" w:color="auto"/>
        <w:left w:val="none" w:sz="0" w:space="0" w:color="auto"/>
        <w:bottom w:val="none" w:sz="0" w:space="0" w:color="auto"/>
        <w:right w:val="none" w:sz="0" w:space="0" w:color="auto"/>
      </w:divBdr>
      <w:divsChild>
        <w:div w:id="1240016643">
          <w:marLeft w:val="0"/>
          <w:marRight w:val="0"/>
          <w:marTop w:val="0"/>
          <w:marBottom w:val="0"/>
          <w:divBdr>
            <w:top w:val="none" w:sz="0" w:space="0" w:color="auto"/>
            <w:left w:val="none" w:sz="0" w:space="0" w:color="auto"/>
            <w:bottom w:val="none" w:sz="0" w:space="0" w:color="auto"/>
            <w:right w:val="none" w:sz="0" w:space="0" w:color="auto"/>
          </w:divBdr>
          <w:divsChild>
            <w:div w:id="1144154151">
              <w:marLeft w:val="0"/>
              <w:marRight w:val="0"/>
              <w:marTop w:val="0"/>
              <w:marBottom w:val="0"/>
              <w:divBdr>
                <w:top w:val="none" w:sz="0" w:space="0" w:color="auto"/>
                <w:left w:val="none" w:sz="0" w:space="0" w:color="auto"/>
                <w:bottom w:val="none" w:sz="0" w:space="0" w:color="auto"/>
                <w:right w:val="none" w:sz="0" w:space="0" w:color="auto"/>
              </w:divBdr>
              <w:divsChild>
                <w:div w:id="710231013">
                  <w:marLeft w:val="0"/>
                  <w:marRight w:val="0"/>
                  <w:marTop w:val="0"/>
                  <w:marBottom w:val="0"/>
                  <w:divBdr>
                    <w:top w:val="none" w:sz="0" w:space="0" w:color="auto"/>
                    <w:left w:val="none" w:sz="0" w:space="0" w:color="auto"/>
                    <w:bottom w:val="none" w:sz="0" w:space="0" w:color="auto"/>
                    <w:right w:val="none" w:sz="0" w:space="0" w:color="auto"/>
                  </w:divBdr>
                  <w:divsChild>
                    <w:div w:id="5323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85213">
      <w:bodyDiv w:val="1"/>
      <w:marLeft w:val="0"/>
      <w:marRight w:val="0"/>
      <w:marTop w:val="0"/>
      <w:marBottom w:val="0"/>
      <w:divBdr>
        <w:top w:val="none" w:sz="0" w:space="0" w:color="auto"/>
        <w:left w:val="none" w:sz="0" w:space="0" w:color="auto"/>
        <w:bottom w:val="none" w:sz="0" w:space="0" w:color="auto"/>
        <w:right w:val="none" w:sz="0" w:space="0" w:color="auto"/>
      </w:divBdr>
      <w:divsChild>
        <w:div w:id="1304391525">
          <w:marLeft w:val="0"/>
          <w:marRight w:val="0"/>
          <w:marTop w:val="0"/>
          <w:marBottom w:val="0"/>
          <w:divBdr>
            <w:top w:val="none" w:sz="0" w:space="0" w:color="auto"/>
            <w:left w:val="none" w:sz="0" w:space="0" w:color="auto"/>
            <w:bottom w:val="none" w:sz="0" w:space="0" w:color="auto"/>
            <w:right w:val="none" w:sz="0" w:space="0" w:color="auto"/>
          </w:divBdr>
          <w:divsChild>
            <w:div w:id="2132477881">
              <w:marLeft w:val="0"/>
              <w:marRight w:val="0"/>
              <w:marTop w:val="0"/>
              <w:marBottom w:val="0"/>
              <w:divBdr>
                <w:top w:val="none" w:sz="0" w:space="0" w:color="auto"/>
                <w:left w:val="none" w:sz="0" w:space="0" w:color="auto"/>
                <w:bottom w:val="none" w:sz="0" w:space="0" w:color="auto"/>
                <w:right w:val="none" w:sz="0" w:space="0" w:color="auto"/>
              </w:divBdr>
              <w:divsChild>
                <w:div w:id="1309893005">
                  <w:marLeft w:val="0"/>
                  <w:marRight w:val="0"/>
                  <w:marTop w:val="0"/>
                  <w:marBottom w:val="0"/>
                  <w:divBdr>
                    <w:top w:val="none" w:sz="0" w:space="0" w:color="auto"/>
                    <w:left w:val="none" w:sz="0" w:space="0" w:color="auto"/>
                    <w:bottom w:val="none" w:sz="0" w:space="0" w:color="auto"/>
                    <w:right w:val="none" w:sz="0" w:space="0" w:color="auto"/>
                  </w:divBdr>
                  <w:divsChild>
                    <w:div w:id="4777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9831">
      <w:bodyDiv w:val="1"/>
      <w:marLeft w:val="0"/>
      <w:marRight w:val="0"/>
      <w:marTop w:val="0"/>
      <w:marBottom w:val="0"/>
      <w:divBdr>
        <w:top w:val="none" w:sz="0" w:space="0" w:color="auto"/>
        <w:left w:val="none" w:sz="0" w:space="0" w:color="auto"/>
        <w:bottom w:val="none" w:sz="0" w:space="0" w:color="auto"/>
        <w:right w:val="none" w:sz="0" w:space="0" w:color="auto"/>
      </w:divBdr>
      <w:divsChild>
        <w:div w:id="1864240760">
          <w:marLeft w:val="0"/>
          <w:marRight w:val="0"/>
          <w:marTop w:val="0"/>
          <w:marBottom w:val="0"/>
          <w:divBdr>
            <w:top w:val="none" w:sz="0" w:space="0" w:color="auto"/>
            <w:left w:val="none" w:sz="0" w:space="0" w:color="auto"/>
            <w:bottom w:val="none" w:sz="0" w:space="0" w:color="auto"/>
            <w:right w:val="none" w:sz="0" w:space="0" w:color="auto"/>
          </w:divBdr>
          <w:divsChild>
            <w:div w:id="390009446">
              <w:marLeft w:val="0"/>
              <w:marRight w:val="0"/>
              <w:marTop w:val="0"/>
              <w:marBottom w:val="0"/>
              <w:divBdr>
                <w:top w:val="none" w:sz="0" w:space="0" w:color="auto"/>
                <w:left w:val="none" w:sz="0" w:space="0" w:color="auto"/>
                <w:bottom w:val="none" w:sz="0" w:space="0" w:color="auto"/>
                <w:right w:val="none" w:sz="0" w:space="0" w:color="auto"/>
              </w:divBdr>
              <w:divsChild>
                <w:div w:id="1290628398">
                  <w:marLeft w:val="0"/>
                  <w:marRight w:val="0"/>
                  <w:marTop w:val="0"/>
                  <w:marBottom w:val="0"/>
                  <w:divBdr>
                    <w:top w:val="none" w:sz="0" w:space="0" w:color="auto"/>
                    <w:left w:val="none" w:sz="0" w:space="0" w:color="auto"/>
                    <w:bottom w:val="none" w:sz="0" w:space="0" w:color="auto"/>
                    <w:right w:val="none" w:sz="0" w:space="0" w:color="auto"/>
                  </w:divBdr>
                </w:div>
              </w:divsChild>
            </w:div>
            <w:div w:id="1373651278">
              <w:marLeft w:val="0"/>
              <w:marRight w:val="0"/>
              <w:marTop w:val="0"/>
              <w:marBottom w:val="0"/>
              <w:divBdr>
                <w:top w:val="none" w:sz="0" w:space="0" w:color="auto"/>
                <w:left w:val="none" w:sz="0" w:space="0" w:color="auto"/>
                <w:bottom w:val="none" w:sz="0" w:space="0" w:color="auto"/>
                <w:right w:val="none" w:sz="0" w:space="0" w:color="auto"/>
              </w:divBdr>
              <w:divsChild>
                <w:div w:id="18274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5542">
      <w:bodyDiv w:val="1"/>
      <w:marLeft w:val="0"/>
      <w:marRight w:val="0"/>
      <w:marTop w:val="0"/>
      <w:marBottom w:val="0"/>
      <w:divBdr>
        <w:top w:val="none" w:sz="0" w:space="0" w:color="auto"/>
        <w:left w:val="none" w:sz="0" w:space="0" w:color="auto"/>
        <w:bottom w:val="none" w:sz="0" w:space="0" w:color="auto"/>
        <w:right w:val="none" w:sz="0" w:space="0" w:color="auto"/>
      </w:divBdr>
      <w:divsChild>
        <w:div w:id="1893617207">
          <w:marLeft w:val="0"/>
          <w:marRight w:val="0"/>
          <w:marTop w:val="0"/>
          <w:marBottom w:val="0"/>
          <w:divBdr>
            <w:top w:val="none" w:sz="0" w:space="0" w:color="auto"/>
            <w:left w:val="none" w:sz="0" w:space="0" w:color="auto"/>
            <w:bottom w:val="none" w:sz="0" w:space="0" w:color="auto"/>
            <w:right w:val="none" w:sz="0" w:space="0" w:color="auto"/>
          </w:divBdr>
          <w:divsChild>
            <w:div w:id="1466894560">
              <w:marLeft w:val="0"/>
              <w:marRight w:val="0"/>
              <w:marTop w:val="0"/>
              <w:marBottom w:val="0"/>
              <w:divBdr>
                <w:top w:val="none" w:sz="0" w:space="0" w:color="auto"/>
                <w:left w:val="none" w:sz="0" w:space="0" w:color="auto"/>
                <w:bottom w:val="none" w:sz="0" w:space="0" w:color="auto"/>
                <w:right w:val="none" w:sz="0" w:space="0" w:color="auto"/>
              </w:divBdr>
              <w:divsChild>
                <w:div w:id="4905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36098">
      <w:bodyDiv w:val="1"/>
      <w:marLeft w:val="0"/>
      <w:marRight w:val="0"/>
      <w:marTop w:val="0"/>
      <w:marBottom w:val="0"/>
      <w:divBdr>
        <w:top w:val="none" w:sz="0" w:space="0" w:color="auto"/>
        <w:left w:val="none" w:sz="0" w:space="0" w:color="auto"/>
        <w:bottom w:val="none" w:sz="0" w:space="0" w:color="auto"/>
        <w:right w:val="none" w:sz="0" w:space="0" w:color="auto"/>
      </w:divBdr>
      <w:divsChild>
        <w:div w:id="320937333">
          <w:marLeft w:val="0"/>
          <w:marRight w:val="0"/>
          <w:marTop w:val="0"/>
          <w:marBottom w:val="0"/>
          <w:divBdr>
            <w:top w:val="none" w:sz="0" w:space="0" w:color="auto"/>
            <w:left w:val="none" w:sz="0" w:space="0" w:color="auto"/>
            <w:bottom w:val="none" w:sz="0" w:space="0" w:color="auto"/>
            <w:right w:val="none" w:sz="0" w:space="0" w:color="auto"/>
          </w:divBdr>
          <w:divsChild>
            <w:div w:id="2122796094">
              <w:marLeft w:val="0"/>
              <w:marRight w:val="0"/>
              <w:marTop w:val="0"/>
              <w:marBottom w:val="0"/>
              <w:divBdr>
                <w:top w:val="none" w:sz="0" w:space="0" w:color="auto"/>
                <w:left w:val="none" w:sz="0" w:space="0" w:color="auto"/>
                <w:bottom w:val="none" w:sz="0" w:space="0" w:color="auto"/>
                <w:right w:val="none" w:sz="0" w:space="0" w:color="auto"/>
              </w:divBdr>
              <w:divsChild>
                <w:div w:id="764033131">
                  <w:marLeft w:val="0"/>
                  <w:marRight w:val="0"/>
                  <w:marTop w:val="0"/>
                  <w:marBottom w:val="0"/>
                  <w:divBdr>
                    <w:top w:val="none" w:sz="0" w:space="0" w:color="auto"/>
                    <w:left w:val="none" w:sz="0" w:space="0" w:color="auto"/>
                    <w:bottom w:val="none" w:sz="0" w:space="0" w:color="auto"/>
                    <w:right w:val="none" w:sz="0" w:space="0" w:color="auto"/>
                  </w:divBdr>
                  <w:divsChild>
                    <w:div w:id="1668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8893">
      <w:bodyDiv w:val="1"/>
      <w:marLeft w:val="0"/>
      <w:marRight w:val="0"/>
      <w:marTop w:val="0"/>
      <w:marBottom w:val="0"/>
      <w:divBdr>
        <w:top w:val="none" w:sz="0" w:space="0" w:color="auto"/>
        <w:left w:val="none" w:sz="0" w:space="0" w:color="auto"/>
        <w:bottom w:val="none" w:sz="0" w:space="0" w:color="auto"/>
        <w:right w:val="none" w:sz="0" w:space="0" w:color="auto"/>
      </w:divBdr>
      <w:divsChild>
        <w:div w:id="284581479">
          <w:marLeft w:val="0"/>
          <w:marRight w:val="0"/>
          <w:marTop w:val="0"/>
          <w:marBottom w:val="0"/>
          <w:divBdr>
            <w:top w:val="none" w:sz="0" w:space="0" w:color="auto"/>
            <w:left w:val="none" w:sz="0" w:space="0" w:color="auto"/>
            <w:bottom w:val="none" w:sz="0" w:space="0" w:color="auto"/>
            <w:right w:val="none" w:sz="0" w:space="0" w:color="auto"/>
          </w:divBdr>
          <w:divsChild>
            <w:div w:id="1683781144">
              <w:marLeft w:val="0"/>
              <w:marRight w:val="0"/>
              <w:marTop w:val="0"/>
              <w:marBottom w:val="0"/>
              <w:divBdr>
                <w:top w:val="none" w:sz="0" w:space="0" w:color="auto"/>
                <w:left w:val="none" w:sz="0" w:space="0" w:color="auto"/>
                <w:bottom w:val="none" w:sz="0" w:space="0" w:color="auto"/>
                <w:right w:val="none" w:sz="0" w:space="0" w:color="auto"/>
              </w:divBdr>
              <w:divsChild>
                <w:div w:id="1021473719">
                  <w:marLeft w:val="0"/>
                  <w:marRight w:val="0"/>
                  <w:marTop w:val="0"/>
                  <w:marBottom w:val="0"/>
                  <w:divBdr>
                    <w:top w:val="none" w:sz="0" w:space="0" w:color="auto"/>
                    <w:left w:val="none" w:sz="0" w:space="0" w:color="auto"/>
                    <w:bottom w:val="none" w:sz="0" w:space="0" w:color="auto"/>
                    <w:right w:val="none" w:sz="0" w:space="0" w:color="auto"/>
                  </w:divBdr>
                  <w:divsChild>
                    <w:div w:id="14004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6132">
      <w:bodyDiv w:val="1"/>
      <w:marLeft w:val="0"/>
      <w:marRight w:val="0"/>
      <w:marTop w:val="0"/>
      <w:marBottom w:val="0"/>
      <w:divBdr>
        <w:top w:val="none" w:sz="0" w:space="0" w:color="auto"/>
        <w:left w:val="none" w:sz="0" w:space="0" w:color="auto"/>
        <w:bottom w:val="none" w:sz="0" w:space="0" w:color="auto"/>
        <w:right w:val="none" w:sz="0" w:space="0" w:color="auto"/>
      </w:divBdr>
      <w:divsChild>
        <w:div w:id="1747877304">
          <w:marLeft w:val="0"/>
          <w:marRight w:val="0"/>
          <w:marTop w:val="0"/>
          <w:marBottom w:val="0"/>
          <w:divBdr>
            <w:top w:val="none" w:sz="0" w:space="0" w:color="auto"/>
            <w:left w:val="none" w:sz="0" w:space="0" w:color="auto"/>
            <w:bottom w:val="none" w:sz="0" w:space="0" w:color="auto"/>
            <w:right w:val="none" w:sz="0" w:space="0" w:color="auto"/>
          </w:divBdr>
          <w:divsChild>
            <w:div w:id="2141336022">
              <w:marLeft w:val="0"/>
              <w:marRight w:val="0"/>
              <w:marTop w:val="0"/>
              <w:marBottom w:val="0"/>
              <w:divBdr>
                <w:top w:val="none" w:sz="0" w:space="0" w:color="auto"/>
                <w:left w:val="none" w:sz="0" w:space="0" w:color="auto"/>
                <w:bottom w:val="none" w:sz="0" w:space="0" w:color="auto"/>
                <w:right w:val="none" w:sz="0" w:space="0" w:color="auto"/>
              </w:divBdr>
              <w:divsChild>
                <w:div w:id="1209146487">
                  <w:marLeft w:val="0"/>
                  <w:marRight w:val="0"/>
                  <w:marTop w:val="0"/>
                  <w:marBottom w:val="0"/>
                  <w:divBdr>
                    <w:top w:val="none" w:sz="0" w:space="0" w:color="auto"/>
                    <w:left w:val="none" w:sz="0" w:space="0" w:color="auto"/>
                    <w:bottom w:val="none" w:sz="0" w:space="0" w:color="auto"/>
                    <w:right w:val="none" w:sz="0" w:space="0" w:color="auto"/>
                  </w:divBdr>
                  <w:divsChild>
                    <w:div w:id="17587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8756">
      <w:bodyDiv w:val="1"/>
      <w:marLeft w:val="0"/>
      <w:marRight w:val="0"/>
      <w:marTop w:val="0"/>
      <w:marBottom w:val="0"/>
      <w:divBdr>
        <w:top w:val="none" w:sz="0" w:space="0" w:color="auto"/>
        <w:left w:val="none" w:sz="0" w:space="0" w:color="auto"/>
        <w:bottom w:val="none" w:sz="0" w:space="0" w:color="auto"/>
        <w:right w:val="none" w:sz="0" w:space="0" w:color="auto"/>
      </w:divBdr>
      <w:divsChild>
        <w:div w:id="1092825089">
          <w:marLeft w:val="0"/>
          <w:marRight w:val="0"/>
          <w:marTop w:val="0"/>
          <w:marBottom w:val="0"/>
          <w:divBdr>
            <w:top w:val="none" w:sz="0" w:space="0" w:color="auto"/>
            <w:left w:val="none" w:sz="0" w:space="0" w:color="auto"/>
            <w:bottom w:val="none" w:sz="0" w:space="0" w:color="auto"/>
            <w:right w:val="none" w:sz="0" w:space="0" w:color="auto"/>
          </w:divBdr>
          <w:divsChild>
            <w:div w:id="331615601">
              <w:marLeft w:val="0"/>
              <w:marRight w:val="0"/>
              <w:marTop w:val="0"/>
              <w:marBottom w:val="0"/>
              <w:divBdr>
                <w:top w:val="none" w:sz="0" w:space="0" w:color="auto"/>
                <w:left w:val="none" w:sz="0" w:space="0" w:color="auto"/>
                <w:bottom w:val="none" w:sz="0" w:space="0" w:color="auto"/>
                <w:right w:val="none" w:sz="0" w:space="0" w:color="auto"/>
              </w:divBdr>
              <w:divsChild>
                <w:div w:id="540173306">
                  <w:marLeft w:val="0"/>
                  <w:marRight w:val="0"/>
                  <w:marTop w:val="0"/>
                  <w:marBottom w:val="0"/>
                  <w:divBdr>
                    <w:top w:val="none" w:sz="0" w:space="0" w:color="auto"/>
                    <w:left w:val="none" w:sz="0" w:space="0" w:color="auto"/>
                    <w:bottom w:val="none" w:sz="0" w:space="0" w:color="auto"/>
                    <w:right w:val="none" w:sz="0" w:space="0" w:color="auto"/>
                  </w:divBdr>
                  <w:divsChild>
                    <w:div w:id="1143305408">
                      <w:marLeft w:val="0"/>
                      <w:marRight w:val="0"/>
                      <w:marTop w:val="0"/>
                      <w:marBottom w:val="0"/>
                      <w:divBdr>
                        <w:top w:val="none" w:sz="0" w:space="0" w:color="auto"/>
                        <w:left w:val="none" w:sz="0" w:space="0" w:color="auto"/>
                        <w:bottom w:val="none" w:sz="0" w:space="0" w:color="auto"/>
                        <w:right w:val="none" w:sz="0" w:space="0" w:color="auto"/>
                      </w:divBdr>
                    </w:div>
                    <w:div w:id="1979071547">
                      <w:marLeft w:val="0"/>
                      <w:marRight w:val="0"/>
                      <w:marTop w:val="0"/>
                      <w:marBottom w:val="0"/>
                      <w:divBdr>
                        <w:top w:val="none" w:sz="0" w:space="0" w:color="auto"/>
                        <w:left w:val="none" w:sz="0" w:space="0" w:color="auto"/>
                        <w:bottom w:val="none" w:sz="0" w:space="0" w:color="auto"/>
                        <w:right w:val="none" w:sz="0" w:space="0" w:color="auto"/>
                      </w:divBdr>
                    </w:div>
                  </w:divsChild>
                </w:div>
                <w:div w:id="984352284">
                  <w:marLeft w:val="0"/>
                  <w:marRight w:val="0"/>
                  <w:marTop w:val="0"/>
                  <w:marBottom w:val="0"/>
                  <w:divBdr>
                    <w:top w:val="none" w:sz="0" w:space="0" w:color="auto"/>
                    <w:left w:val="none" w:sz="0" w:space="0" w:color="auto"/>
                    <w:bottom w:val="none" w:sz="0" w:space="0" w:color="auto"/>
                    <w:right w:val="none" w:sz="0" w:space="0" w:color="auto"/>
                  </w:divBdr>
                  <w:divsChild>
                    <w:div w:id="14856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07656">
      <w:bodyDiv w:val="1"/>
      <w:marLeft w:val="0"/>
      <w:marRight w:val="0"/>
      <w:marTop w:val="0"/>
      <w:marBottom w:val="0"/>
      <w:divBdr>
        <w:top w:val="none" w:sz="0" w:space="0" w:color="auto"/>
        <w:left w:val="none" w:sz="0" w:space="0" w:color="auto"/>
        <w:bottom w:val="none" w:sz="0" w:space="0" w:color="auto"/>
        <w:right w:val="none" w:sz="0" w:space="0" w:color="auto"/>
      </w:divBdr>
      <w:divsChild>
        <w:div w:id="1432972610">
          <w:marLeft w:val="0"/>
          <w:marRight w:val="0"/>
          <w:marTop w:val="0"/>
          <w:marBottom w:val="0"/>
          <w:divBdr>
            <w:top w:val="none" w:sz="0" w:space="0" w:color="auto"/>
            <w:left w:val="none" w:sz="0" w:space="0" w:color="auto"/>
            <w:bottom w:val="none" w:sz="0" w:space="0" w:color="auto"/>
            <w:right w:val="none" w:sz="0" w:space="0" w:color="auto"/>
          </w:divBdr>
          <w:divsChild>
            <w:div w:id="1970937800">
              <w:marLeft w:val="0"/>
              <w:marRight w:val="0"/>
              <w:marTop w:val="0"/>
              <w:marBottom w:val="0"/>
              <w:divBdr>
                <w:top w:val="none" w:sz="0" w:space="0" w:color="auto"/>
                <w:left w:val="none" w:sz="0" w:space="0" w:color="auto"/>
                <w:bottom w:val="none" w:sz="0" w:space="0" w:color="auto"/>
                <w:right w:val="none" w:sz="0" w:space="0" w:color="auto"/>
              </w:divBdr>
              <w:divsChild>
                <w:div w:id="1034958775">
                  <w:marLeft w:val="0"/>
                  <w:marRight w:val="0"/>
                  <w:marTop w:val="0"/>
                  <w:marBottom w:val="0"/>
                  <w:divBdr>
                    <w:top w:val="none" w:sz="0" w:space="0" w:color="auto"/>
                    <w:left w:val="none" w:sz="0" w:space="0" w:color="auto"/>
                    <w:bottom w:val="none" w:sz="0" w:space="0" w:color="auto"/>
                    <w:right w:val="none" w:sz="0" w:space="0" w:color="auto"/>
                  </w:divBdr>
                  <w:divsChild>
                    <w:div w:id="10035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4097">
      <w:bodyDiv w:val="1"/>
      <w:marLeft w:val="0"/>
      <w:marRight w:val="0"/>
      <w:marTop w:val="0"/>
      <w:marBottom w:val="0"/>
      <w:divBdr>
        <w:top w:val="none" w:sz="0" w:space="0" w:color="auto"/>
        <w:left w:val="none" w:sz="0" w:space="0" w:color="auto"/>
        <w:bottom w:val="none" w:sz="0" w:space="0" w:color="auto"/>
        <w:right w:val="none" w:sz="0" w:space="0" w:color="auto"/>
      </w:divBdr>
      <w:divsChild>
        <w:div w:id="1014259506">
          <w:marLeft w:val="0"/>
          <w:marRight w:val="0"/>
          <w:marTop w:val="0"/>
          <w:marBottom w:val="0"/>
          <w:divBdr>
            <w:top w:val="none" w:sz="0" w:space="0" w:color="auto"/>
            <w:left w:val="none" w:sz="0" w:space="0" w:color="auto"/>
            <w:bottom w:val="none" w:sz="0" w:space="0" w:color="auto"/>
            <w:right w:val="none" w:sz="0" w:space="0" w:color="auto"/>
          </w:divBdr>
          <w:divsChild>
            <w:div w:id="460921683">
              <w:marLeft w:val="0"/>
              <w:marRight w:val="0"/>
              <w:marTop w:val="0"/>
              <w:marBottom w:val="0"/>
              <w:divBdr>
                <w:top w:val="none" w:sz="0" w:space="0" w:color="auto"/>
                <w:left w:val="none" w:sz="0" w:space="0" w:color="auto"/>
                <w:bottom w:val="none" w:sz="0" w:space="0" w:color="auto"/>
                <w:right w:val="none" w:sz="0" w:space="0" w:color="auto"/>
              </w:divBdr>
              <w:divsChild>
                <w:div w:id="1625119634">
                  <w:marLeft w:val="0"/>
                  <w:marRight w:val="0"/>
                  <w:marTop w:val="0"/>
                  <w:marBottom w:val="0"/>
                  <w:divBdr>
                    <w:top w:val="none" w:sz="0" w:space="0" w:color="auto"/>
                    <w:left w:val="none" w:sz="0" w:space="0" w:color="auto"/>
                    <w:bottom w:val="none" w:sz="0" w:space="0" w:color="auto"/>
                    <w:right w:val="none" w:sz="0" w:space="0" w:color="auto"/>
                  </w:divBdr>
                  <w:divsChild>
                    <w:div w:id="9850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6404">
      <w:bodyDiv w:val="1"/>
      <w:marLeft w:val="0"/>
      <w:marRight w:val="0"/>
      <w:marTop w:val="0"/>
      <w:marBottom w:val="0"/>
      <w:divBdr>
        <w:top w:val="none" w:sz="0" w:space="0" w:color="auto"/>
        <w:left w:val="none" w:sz="0" w:space="0" w:color="auto"/>
        <w:bottom w:val="none" w:sz="0" w:space="0" w:color="auto"/>
        <w:right w:val="none" w:sz="0" w:space="0" w:color="auto"/>
      </w:divBdr>
      <w:divsChild>
        <w:div w:id="968828038">
          <w:marLeft w:val="0"/>
          <w:marRight w:val="0"/>
          <w:marTop w:val="0"/>
          <w:marBottom w:val="0"/>
          <w:divBdr>
            <w:top w:val="none" w:sz="0" w:space="0" w:color="auto"/>
            <w:left w:val="none" w:sz="0" w:space="0" w:color="auto"/>
            <w:bottom w:val="none" w:sz="0" w:space="0" w:color="auto"/>
            <w:right w:val="none" w:sz="0" w:space="0" w:color="auto"/>
          </w:divBdr>
        </w:div>
      </w:divsChild>
    </w:div>
    <w:div w:id="973219390">
      <w:bodyDiv w:val="1"/>
      <w:marLeft w:val="0"/>
      <w:marRight w:val="0"/>
      <w:marTop w:val="0"/>
      <w:marBottom w:val="0"/>
      <w:divBdr>
        <w:top w:val="none" w:sz="0" w:space="0" w:color="auto"/>
        <w:left w:val="none" w:sz="0" w:space="0" w:color="auto"/>
        <w:bottom w:val="none" w:sz="0" w:space="0" w:color="auto"/>
        <w:right w:val="none" w:sz="0" w:space="0" w:color="auto"/>
      </w:divBdr>
      <w:divsChild>
        <w:div w:id="732852013">
          <w:marLeft w:val="0"/>
          <w:marRight w:val="0"/>
          <w:marTop w:val="0"/>
          <w:marBottom w:val="0"/>
          <w:divBdr>
            <w:top w:val="none" w:sz="0" w:space="0" w:color="auto"/>
            <w:left w:val="none" w:sz="0" w:space="0" w:color="auto"/>
            <w:bottom w:val="none" w:sz="0" w:space="0" w:color="auto"/>
            <w:right w:val="none" w:sz="0" w:space="0" w:color="auto"/>
          </w:divBdr>
        </w:div>
      </w:divsChild>
    </w:div>
    <w:div w:id="1020667201">
      <w:bodyDiv w:val="1"/>
      <w:marLeft w:val="0"/>
      <w:marRight w:val="0"/>
      <w:marTop w:val="0"/>
      <w:marBottom w:val="0"/>
      <w:divBdr>
        <w:top w:val="none" w:sz="0" w:space="0" w:color="auto"/>
        <w:left w:val="none" w:sz="0" w:space="0" w:color="auto"/>
        <w:bottom w:val="none" w:sz="0" w:space="0" w:color="auto"/>
        <w:right w:val="none" w:sz="0" w:space="0" w:color="auto"/>
      </w:divBdr>
      <w:divsChild>
        <w:div w:id="929116315">
          <w:marLeft w:val="0"/>
          <w:marRight w:val="0"/>
          <w:marTop w:val="0"/>
          <w:marBottom w:val="0"/>
          <w:divBdr>
            <w:top w:val="none" w:sz="0" w:space="0" w:color="auto"/>
            <w:left w:val="none" w:sz="0" w:space="0" w:color="auto"/>
            <w:bottom w:val="none" w:sz="0" w:space="0" w:color="auto"/>
            <w:right w:val="none" w:sz="0" w:space="0" w:color="auto"/>
          </w:divBdr>
          <w:divsChild>
            <w:div w:id="663359647">
              <w:marLeft w:val="0"/>
              <w:marRight w:val="0"/>
              <w:marTop w:val="0"/>
              <w:marBottom w:val="0"/>
              <w:divBdr>
                <w:top w:val="none" w:sz="0" w:space="0" w:color="auto"/>
                <w:left w:val="none" w:sz="0" w:space="0" w:color="auto"/>
                <w:bottom w:val="none" w:sz="0" w:space="0" w:color="auto"/>
                <w:right w:val="none" w:sz="0" w:space="0" w:color="auto"/>
              </w:divBdr>
              <w:divsChild>
                <w:div w:id="3645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4697">
      <w:bodyDiv w:val="1"/>
      <w:marLeft w:val="0"/>
      <w:marRight w:val="0"/>
      <w:marTop w:val="0"/>
      <w:marBottom w:val="0"/>
      <w:divBdr>
        <w:top w:val="none" w:sz="0" w:space="0" w:color="auto"/>
        <w:left w:val="none" w:sz="0" w:space="0" w:color="auto"/>
        <w:bottom w:val="none" w:sz="0" w:space="0" w:color="auto"/>
        <w:right w:val="none" w:sz="0" w:space="0" w:color="auto"/>
      </w:divBdr>
      <w:divsChild>
        <w:div w:id="1612586001">
          <w:marLeft w:val="0"/>
          <w:marRight w:val="0"/>
          <w:marTop w:val="0"/>
          <w:marBottom w:val="0"/>
          <w:divBdr>
            <w:top w:val="none" w:sz="0" w:space="0" w:color="auto"/>
            <w:left w:val="none" w:sz="0" w:space="0" w:color="auto"/>
            <w:bottom w:val="none" w:sz="0" w:space="0" w:color="auto"/>
            <w:right w:val="none" w:sz="0" w:space="0" w:color="auto"/>
          </w:divBdr>
          <w:divsChild>
            <w:div w:id="1775664706">
              <w:marLeft w:val="0"/>
              <w:marRight w:val="0"/>
              <w:marTop w:val="0"/>
              <w:marBottom w:val="0"/>
              <w:divBdr>
                <w:top w:val="none" w:sz="0" w:space="0" w:color="auto"/>
                <w:left w:val="none" w:sz="0" w:space="0" w:color="auto"/>
                <w:bottom w:val="none" w:sz="0" w:space="0" w:color="auto"/>
                <w:right w:val="none" w:sz="0" w:space="0" w:color="auto"/>
              </w:divBdr>
              <w:divsChild>
                <w:div w:id="5736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773">
      <w:bodyDiv w:val="1"/>
      <w:marLeft w:val="0"/>
      <w:marRight w:val="0"/>
      <w:marTop w:val="0"/>
      <w:marBottom w:val="0"/>
      <w:divBdr>
        <w:top w:val="none" w:sz="0" w:space="0" w:color="auto"/>
        <w:left w:val="none" w:sz="0" w:space="0" w:color="auto"/>
        <w:bottom w:val="none" w:sz="0" w:space="0" w:color="auto"/>
        <w:right w:val="none" w:sz="0" w:space="0" w:color="auto"/>
      </w:divBdr>
      <w:divsChild>
        <w:div w:id="1925146139">
          <w:marLeft w:val="0"/>
          <w:marRight w:val="0"/>
          <w:marTop w:val="0"/>
          <w:marBottom w:val="0"/>
          <w:divBdr>
            <w:top w:val="none" w:sz="0" w:space="0" w:color="auto"/>
            <w:left w:val="none" w:sz="0" w:space="0" w:color="auto"/>
            <w:bottom w:val="none" w:sz="0" w:space="0" w:color="auto"/>
            <w:right w:val="none" w:sz="0" w:space="0" w:color="auto"/>
          </w:divBdr>
          <w:divsChild>
            <w:div w:id="531453097">
              <w:marLeft w:val="0"/>
              <w:marRight w:val="0"/>
              <w:marTop w:val="0"/>
              <w:marBottom w:val="0"/>
              <w:divBdr>
                <w:top w:val="none" w:sz="0" w:space="0" w:color="auto"/>
                <w:left w:val="none" w:sz="0" w:space="0" w:color="auto"/>
                <w:bottom w:val="none" w:sz="0" w:space="0" w:color="auto"/>
                <w:right w:val="none" w:sz="0" w:space="0" w:color="auto"/>
              </w:divBdr>
              <w:divsChild>
                <w:div w:id="448400285">
                  <w:marLeft w:val="0"/>
                  <w:marRight w:val="0"/>
                  <w:marTop w:val="0"/>
                  <w:marBottom w:val="0"/>
                  <w:divBdr>
                    <w:top w:val="none" w:sz="0" w:space="0" w:color="auto"/>
                    <w:left w:val="none" w:sz="0" w:space="0" w:color="auto"/>
                    <w:bottom w:val="none" w:sz="0" w:space="0" w:color="auto"/>
                    <w:right w:val="none" w:sz="0" w:space="0" w:color="auto"/>
                  </w:divBdr>
                  <w:divsChild>
                    <w:div w:id="19029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20">
      <w:bodyDiv w:val="1"/>
      <w:marLeft w:val="0"/>
      <w:marRight w:val="0"/>
      <w:marTop w:val="0"/>
      <w:marBottom w:val="0"/>
      <w:divBdr>
        <w:top w:val="none" w:sz="0" w:space="0" w:color="auto"/>
        <w:left w:val="none" w:sz="0" w:space="0" w:color="auto"/>
        <w:bottom w:val="none" w:sz="0" w:space="0" w:color="auto"/>
        <w:right w:val="none" w:sz="0" w:space="0" w:color="auto"/>
      </w:divBdr>
      <w:divsChild>
        <w:div w:id="1410811887">
          <w:marLeft w:val="0"/>
          <w:marRight w:val="0"/>
          <w:marTop w:val="0"/>
          <w:marBottom w:val="0"/>
          <w:divBdr>
            <w:top w:val="none" w:sz="0" w:space="0" w:color="auto"/>
            <w:left w:val="none" w:sz="0" w:space="0" w:color="auto"/>
            <w:bottom w:val="none" w:sz="0" w:space="0" w:color="auto"/>
            <w:right w:val="none" w:sz="0" w:space="0" w:color="auto"/>
          </w:divBdr>
          <w:divsChild>
            <w:div w:id="816262363">
              <w:marLeft w:val="0"/>
              <w:marRight w:val="0"/>
              <w:marTop w:val="0"/>
              <w:marBottom w:val="0"/>
              <w:divBdr>
                <w:top w:val="none" w:sz="0" w:space="0" w:color="auto"/>
                <w:left w:val="none" w:sz="0" w:space="0" w:color="auto"/>
                <w:bottom w:val="none" w:sz="0" w:space="0" w:color="auto"/>
                <w:right w:val="none" w:sz="0" w:space="0" w:color="auto"/>
              </w:divBdr>
              <w:divsChild>
                <w:div w:id="1590699886">
                  <w:marLeft w:val="0"/>
                  <w:marRight w:val="0"/>
                  <w:marTop w:val="0"/>
                  <w:marBottom w:val="0"/>
                  <w:divBdr>
                    <w:top w:val="none" w:sz="0" w:space="0" w:color="auto"/>
                    <w:left w:val="none" w:sz="0" w:space="0" w:color="auto"/>
                    <w:bottom w:val="none" w:sz="0" w:space="0" w:color="auto"/>
                    <w:right w:val="none" w:sz="0" w:space="0" w:color="auto"/>
                  </w:divBdr>
                  <w:divsChild>
                    <w:div w:id="18583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6701">
      <w:bodyDiv w:val="1"/>
      <w:marLeft w:val="0"/>
      <w:marRight w:val="0"/>
      <w:marTop w:val="0"/>
      <w:marBottom w:val="0"/>
      <w:divBdr>
        <w:top w:val="none" w:sz="0" w:space="0" w:color="auto"/>
        <w:left w:val="none" w:sz="0" w:space="0" w:color="auto"/>
        <w:bottom w:val="none" w:sz="0" w:space="0" w:color="auto"/>
        <w:right w:val="none" w:sz="0" w:space="0" w:color="auto"/>
      </w:divBdr>
      <w:divsChild>
        <w:div w:id="1083647818">
          <w:marLeft w:val="0"/>
          <w:marRight w:val="0"/>
          <w:marTop w:val="0"/>
          <w:marBottom w:val="0"/>
          <w:divBdr>
            <w:top w:val="none" w:sz="0" w:space="0" w:color="auto"/>
            <w:left w:val="none" w:sz="0" w:space="0" w:color="auto"/>
            <w:bottom w:val="none" w:sz="0" w:space="0" w:color="auto"/>
            <w:right w:val="none" w:sz="0" w:space="0" w:color="auto"/>
          </w:divBdr>
          <w:divsChild>
            <w:div w:id="911695940">
              <w:marLeft w:val="0"/>
              <w:marRight w:val="0"/>
              <w:marTop w:val="0"/>
              <w:marBottom w:val="0"/>
              <w:divBdr>
                <w:top w:val="none" w:sz="0" w:space="0" w:color="auto"/>
                <w:left w:val="none" w:sz="0" w:space="0" w:color="auto"/>
                <w:bottom w:val="none" w:sz="0" w:space="0" w:color="auto"/>
                <w:right w:val="none" w:sz="0" w:space="0" w:color="auto"/>
              </w:divBdr>
              <w:divsChild>
                <w:div w:id="578516228">
                  <w:marLeft w:val="0"/>
                  <w:marRight w:val="0"/>
                  <w:marTop w:val="0"/>
                  <w:marBottom w:val="0"/>
                  <w:divBdr>
                    <w:top w:val="none" w:sz="0" w:space="0" w:color="auto"/>
                    <w:left w:val="none" w:sz="0" w:space="0" w:color="auto"/>
                    <w:bottom w:val="none" w:sz="0" w:space="0" w:color="auto"/>
                    <w:right w:val="none" w:sz="0" w:space="0" w:color="auto"/>
                  </w:divBdr>
                  <w:divsChild>
                    <w:div w:id="757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07642">
      <w:bodyDiv w:val="1"/>
      <w:marLeft w:val="0"/>
      <w:marRight w:val="0"/>
      <w:marTop w:val="0"/>
      <w:marBottom w:val="0"/>
      <w:divBdr>
        <w:top w:val="none" w:sz="0" w:space="0" w:color="auto"/>
        <w:left w:val="none" w:sz="0" w:space="0" w:color="auto"/>
        <w:bottom w:val="none" w:sz="0" w:space="0" w:color="auto"/>
        <w:right w:val="none" w:sz="0" w:space="0" w:color="auto"/>
      </w:divBdr>
      <w:divsChild>
        <w:div w:id="1618878354">
          <w:marLeft w:val="0"/>
          <w:marRight w:val="0"/>
          <w:marTop w:val="0"/>
          <w:marBottom w:val="0"/>
          <w:divBdr>
            <w:top w:val="none" w:sz="0" w:space="0" w:color="auto"/>
            <w:left w:val="none" w:sz="0" w:space="0" w:color="auto"/>
            <w:bottom w:val="none" w:sz="0" w:space="0" w:color="auto"/>
            <w:right w:val="none" w:sz="0" w:space="0" w:color="auto"/>
          </w:divBdr>
          <w:divsChild>
            <w:div w:id="2131898067">
              <w:marLeft w:val="0"/>
              <w:marRight w:val="0"/>
              <w:marTop w:val="0"/>
              <w:marBottom w:val="0"/>
              <w:divBdr>
                <w:top w:val="none" w:sz="0" w:space="0" w:color="auto"/>
                <w:left w:val="none" w:sz="0" w:space="0" w:color="auto"/>
                <w:bottom w:val="none" w:sz="0" w:space="0" w:color="auto"/>
                <w:right w:val="none" w:sz="0" w:space="0" w:color="auto"/>
              </w:divBdr>
              <w:divsChild>
                <w:div w:id="707409874">
                  <w:marLeft w:val="0"/>
                  <w:marRight w:val="0"/>
                  <w:marTop w:val="0"/>
                  <w:marBottom w:val="0"/>
                  <w:divBdr>
                    <w:top w:val="none" w:sz="0" w:space="0" w:color="auto"/>
                    <w:left w:val="none" w:sz="0" w:space="0" w:color="auto"/>
                    <w:bottom w:val="none" w:sz="0" w:space="0" w:color="auto"/>
                    <w:right w:val="none" w:sz="0" w:space="0" w:color="auto"/>
                  </w:divBdr>
                  <w:divsChild>
                    <w:div w:id="8738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8955">
      <w:bodyDiv w:val="1"/>
      <w:marLeft w:val="0"/>
      <w:marRight w:val="0"/>
      <w:marTop w:val="0"/>
      <w:marBottom w:val="0"/>
      <w:divBdr>
        <w:top w:val="none" w:sz="0" w:space="0" w:color="auto"/>
        <w:left w:val="none" w:sz="0" w:space="0" w:color="auto"/>
        <w:bottom w:val="none" w:sz="0" w:space="0" w:color="auto"/>
        <w:right w:val="none" w:sz="0" w:space="0" w:color="auto"/>
      </w:divBdr>
      <w:divsChild>
        <w:div w:id="447551341">
          <w:marLeft w:val="0"/>
          <w:marRight w:val="0"/>
          <w:marTop w:val="0"/>
          <w:marBottom w:val="0"/>
          <w:divBdr>
            <w:top w:val="none" w:sz="0" w:space="0" w:color="auto"/>
            <w:left w:val="none" w:sz="0" w:space="0" w:color="auto"/>
            <w:bottom w:val="none" w:sz="0" w:space="0" w:color="auto"/>
            <w:right w:val="none" w:sz="0" w:space="0" w:color="auto"/>
          </w:divBdr>
          <w:divsChild>
            <w:div w:id="1964579352">
              <w:marLeft w:val="0"/>
              <w:marRight w:val="0"/>
              <w:marTop w:val="0"/>
              <w:marBottom w:val="0"/>
              <w:divBdr>
                <w:top w:val="none" w:sz="0" w:space="0" w:color="auto"/>
                <w:left w:val="none" w:sz="0" w:space="0" w:color="auto"/>
                <w:bottom w:val="none" w:sz="0" w:space="0" w:color="auto"/>
                <w:right w:val="none" w:sz="0" w:space="0" w:color="auto"/>
              </w:divBdr>
              <w:divsChild>
                <w:div w:id="480661282">
                  <w:marLeft w:val="0"/>
                  <w:marRight w:val="0"/>
                  <w:marTop w:val="0"/>
                  <w:marBottom w:val="0"/>
                  <w:divBdr>
                    <w:top w:val="none" w:sz="0" w:space="0" w:color="auto"/>
                    <w:left w:val="none" w:sz="0" w:space="0" w:color="auto"/>
                    <w:bottom w:val="none" w:sz="0" w:space="0" w:color="auto"/>
                    <w:right w:val="none" w:sz="0" w:space="0" w:color="auto"/>
                  </w:divBdr>
                  <w:divsChild>
                    <w:div w:id="9968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9672">
      <w:bodyDiv w:val="1"/>
      <w:marLeft w:val="0"/>
      <w:marRight w:val="0"/>
      <w:marTop w:val="0"/>
      <w:marBottom w:val="0"/>
      <w:divBdr>
        <w:top w:val="none" w:sz="0" w:space="0" w:color="auto"/>
        <w:left w:val="none" w:sz="0" w:space="0" w:color="auto"/>
        <w:bottom w:val="none" w:sz="0" w:space="0" w:color="auto"/>
        <w:right w:val="none" w:sz="0" w:space="0" w:color="auto"/>
      </w:divBdr>
      <w:divsChild>
        <w:div w:id="1364599962">
          <w:marLeft w:val="0"/>
          <w:marRight w:val="0"/>
          <w:marTop w:val="0"/>
          <w:marBottom w:val="0"/>
          <w:divBdr>
            <w:top w:val="none" w:sz="0" w:space="0" w:color="auto"/>
            <w:left w:val="none" w:sz="0" w:space="0" w:color="auto"/>
            <w:bottom w:val="none" w:sz="0" w:space="0" w:color="auto"/>
            <w:right w:val="none" w:sz="0" w:space="0" w:color="auto"/>
          </w:divBdr>
          <w:divsChild>
            <w:div w:id="2104448892">
              <w:marLeft w:val="0"/>
              <w:marRight w:val="0"/>
              <w:marTop w:val="0"/>
              <w:marBottom w:val="0"/>
              <w:divBdr>
                <w:top w:val="none" w:sz="0" w:space="0" w:color="auto"/>
                <w:left w:val="none" w:sz="0" w:space="0" w:color="auto"/>
                <w:bottom w:val="none" w:sz="0" w:space="0" w:color="auto"/>
                <w:right w:val="none" w:sz="0" w:space="0" w:color="auto"/>
              </w:divBdr>
              <w:divsChild>
                <w:div w:id="509103613">
                  <w:marLeft w:val="0"/>
                  <w:marRight w:val="0"/>
                  <w:marTop w:val="0"/>
                  <w:marBottom w:val="0"/>
                  <w:divBdr>
                    <w:top w:val="none" w:sz="0" w:space="0" w:color="auto"/>
                    <w:left w:val="none" w:sz="0" w:space="0" w:color="auto"/>
                    <w:bottom w:val="none" w:sz="0" w:space="0" w:color="auto"/>
                    <w:right w:val="none" w:sz="0" w:space="0" w:color="auto"/>
                  </w:divBdr>
                  <w:divsChild>
                    <w:div w:id="11273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31640">
      <w:bodyDiv w:val="1"/>
      <w:marLeft w:val="0"/>
      <w:marRight w:val="0"/>
      <w:marTop w:val="0"/>
      <w:marBottom w:val="0"/>
      <w:divBdr>
        <w:top w:val="none" w:sz="0" w:space="0" w:color="auto"/>
        <w:left w:val="none" w:sz="0" w:space="0" w:color="auto"/>
        <w:bottom w:val="none" w:sz="0" w:space="0" w:color="auto"/>
        <w:right w:val="none" w:sz="0" w:space="0" w:color="auto"/>
      </w:divBdr>
      <w:divsChild>
        <w:div w:id="91511499">
          <w:marLeft w:val="0"/>
          <w:marRight w:val="0"/>
          <w:marTop w:val="0"/>
          <w:marBottom w:val="0"/>
          <w:divBdr>
            <w:top w:val="none" w:sz="0" w:space="0" w:color="auto"/>
            <w:left w:val="none" w:sz="0" w:space="0" w:color="auto"/>
            <w:bottom w:val="none" w:sz="0" w:space="0" w:color="auto"/>
            <w:right w:val="none" w:sz="0" w:space="0" w:color="auto"/>
          </w:divBdr>
          <w:divsChild>
            <w:div w:id="2111310912">
              <w:marLeft w:val="0"/>
              <w:marRight w:val="0"/>
              <w:marTop w:val="0"/>
              <w:marBottom w:val="0"/>
              <w:divBdr>
                <w:top w:val="none" w:sz="0" w:space="0" w:color="auto"/>
                <w:left w:val="none" w:sz="0" w:space="0" w:color="auto"/>
                <w:bottom w:val="none" w:sz="0" w:space="0" w:color="auto"/>
                <w:right w:val="none" w:sz="0" w:space="0" w:color="auto"/>
              </w:divBdr>
              <w:divsChild>
                <w:div w:id="4638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2293">
      <w:bodyDiv w:val="1"/>
      <w:marLeft w:val="0"/>
      <w:marRight w:val="0"/>
      <w:marTop w:val="0"/>
      <w:marBottom w:val="0"/>
      <w:divBdr>
        <w:top w:val="none" w:sz="0" w:space="0" w:color="auto"/>
        <w:left w:val="none" w:sz="0" w:space="0" w:color="auto"/>
        <w:bottom w:val="none" w:sz="0" w:space="0" w:color="auto"/>
        <w:right w:val="none" w:sz="0" w:space="0" w:color="auto"/>
      </w:divBdr>
      <w:divsChild>
        <w:div w:id="1342972115">
          <w:marLeft w:val="0"/>
          <w:marRight w:val="0"/>
          <w:marTop w:val="0"/>
          <w:marBottom w:val="0"/>
          <w:divBdr>
            <w:top w:val="none" w:sz="0" w:space="0" w:color="auto"/>
            <w:left w:val="none" w:sz="0" w:space="0" w:color="auto"/>
            <w:bottom w:val="none" w:sz="0" w:space="0" w:color="auto"/>
            <w:right w:val="none" w:sz="0" w:space="0" w:color="auto"/>
          </w:divBdr>
          <w:divsChild>
            <w:div w:id="1758748270">
              <w:marLeft w:val="0"/>
              <w:marRight w:val="0"/>
              <w:marTop w:val="0"/>
              <w:marBottom w:val="0"/>
              <w:divBdr>
                <w:top w:val="none" w:sz="0" w:space="0" w:color="auto"/>
                <w:left w:val="none" w:sz="0" w:space="0" w:color="auto"/>
                <w:bottom w:val="none" w:sz="0" w:space="0" w:color="auto"/>
                <w:right w:val="none" w:sz="0" w:space="0" w:color="auto"/>
              </w:divBdr>
              <w:divsChild>
                <w:div w:id="1917745060">
                  <w:marLeft w:val="0"/>
                  <w:marRight w:val="0"/>
                  <w:marTop w:val="0"/>
                  <w:marBottom w:val="0"/>
                  <w:divBdr>
                    <w:top w:val="none" w:sz="0" w:space="0" w:color="auto"/>
                    <w:left w:val="none" w:sz="0" w:space="0" w:color="auto"/>
                    <w:bottom w:val="none" w:sz="0" w:space="0" w:color="auto"/>
                    <w:right w:val="none" w:sz="0" w:space="0" w:color="auto"/>
                  </w:divBdr>
                  <w:divsChild>
                    <w:div w:id="15657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80518">
      <w:bodyDiv w:val="1"/>
      <w:marLeft w:val="0"/>
      <w:marRight w:val="0"/>
      <w:marTop w:val="0"/>
      <w:marBottom w:val="0"/>
      <w:divBdr>
        <w:top w:val="none" w:sz="0" w:space="0" w:color="auto"/>
        <w:left w:val="none" w:sz="0" w:space="0" w:color="auto"/>
        <w:bottom w:val="none" w:sz="0" w:space="0" w:color="auto"/>
        <w:right w:val="none" w:sz="0" w:space="0" w:color="auto"/>
      </w:divBdr>
      <w:divsChild>
        <w:div w:id="986935115">
          <w:marLeft w:val="0"/>
          <w:marRight w:val="0"/>
          <w:marTop w:val="0"/>
          <w:marBottom w:val="0"/>
          <w:divBdr>
            <w:top w:val="none" w:sz="0" w:space="0" w:color="auto"/>
            <w:left w:val="none" w:sz="0" w:space="0" w:color="auto"/>
            <w:bottom w:val="none" w:sz="0" w:space="0" w:color="auto"/>
            <w:right w:val="none" w:sz="0" w:space="0" w:color="auto"/>
          </w:divBdr>
          <w:divsChild>
            <w:div w:id="835145325">
              <w:marLeft w:val="0"/>
              <w:marRight w:val="0"/>
              <w:marTop w:val="0"/>
              <w:marBottom w:val="0"/>
              <w:divBdr>
                <w:top w:val="none" w:sz="0" w:space="0" w:color="auto"/>
                <w:left w:val="none" w:sz="0" w:space="0" w:color="auto"/>
                <w:bottom w:val="none" w:sz="0" w:space="0" w:color="auto"/>
                <w:right w:val="none" w:sz="0" w:space="0" w:color="auto"/>
              </w:divBdr>
              <w:divsChild>
                <w:div w:id="16659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0320">
      <w:bodyDiv w:val="1"/>
      <w:marLeft w:val="0"/>
      <w:marRight w:val="0"/>
      <w:marTop w:val="0"/>
      <w:marBottom w:val="0"/>
      <w:divBdr>
        <w:top w:val="none" w:sz="0" w:space="0" w:color="auto"/>
        <w:left w:val="none" w:sz="0" w:space="0" w:color="auto"/>
        <w:bottom w:val="none" w:sz="0" w:space="0" w:color="auto"/>
        <w:right w:val="none" w:sz="0" w:space="0" w:color="auto"/>
      </w:divBdr>
      <w:divsChild>
        <w:div w:id="2041280666">
          <w:marLeft w:val="0"/>
          <w:marRight w:val="0"/>
          <w:marTop w:val="0"/>
          <w:marBottom w:val="0"/>
          <w:divBdr>
            <w:top w:val="none" w:sz="0" w:space="0" w:color="auto"/>
            <w:left w:val="none" w:sz="0" w:space="0" w:color="auto"/>
            <w:bottom w:val="none" w:sz="0" w:space="0" w:color="auto"/>
            <w:right w:val="none" w:sz="0" w:space="0" w:color="auto"/>
          </w:divBdr>
          <w:divsChild>
            <w:div w:id="1453942948">
              <w:marLeft w:val="0"/>
              <w:marRight w:val="0"/>
              <w:marTop w:val="0"/>
              <w:marBottom w:val="0"/>
              <w:divBdr>
                <w:top w:val="none" w:sz="0" w:space="0" w:color="auto"/>
                <w:left w:val="none" w:sz="0" w:space="0" w:color="auto"/>
                <w:bottom w:val="none" w:sz="0" w:space="0" w:color="auto"/>
                <w:right w:val="none" w:sz="0" w:space="0" w:color="auto"/>
              </w:divBdr>
              <w:divsChild>
                <w:div w:id="1997176750">
                  <w:marLeft w:val="0"/>
                  <w:marRight w:val="0"/>
                  <w:marTop w:val="0"/>
                  <w:marBottom w:val="0"/>
                  <w:divBdr>
                    <w:top w:val="none" w:sz="0" w:space="0" w:color="auto"/>
                    <w:left w:val="none" w:sz="0" w:space="0" w:color="auto"/>
                    <w:bottom w:val="none" w:sz="0" w:space="0" w:color="auto"/>
                    <w:right w:val="none" w:sz="0" w:space="0" w:color="auto"/>
                  </w:divBdr>
                  <w:divsChild>
                    <w:div w:id="6247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9225">
      <w:bodyDiv w:val="1"/>
      <w:marLeft w:val="0"/>
      <w:marRight w:val="0"/>
      <w:marTop w:val="0"/>
      <w:marBottom w:val="0"/>
      <w:divBdr>
        <w:top w:val="none" w:sz="0" w:space="0" w:color="auto"/>
        <w:left w:val="none" w:sz="0" w:space="0" w:color="auto"/>
        <w:bottom w:val="none" w:sz="0" w:space="0" w:color="auto"/>
        <w:right w:val="none" w:sz="0" w:space="0" w:color="auto"/>
      </w:divBdr>
      <w:divsChild>
        <w:div w:id="1689136894">
          <w:marLeft w:val="0"/>
          <w:marRight w:val="0"/>
          <w:marTop w:val="0"/>
          <w:marBottom w:val="0"/>
          <w:divBdr>
            <w:top w:val="none" w:sz="0" w:space="0" w:color="auto"/>
            <w:left w:val="none" w:sz="0" w:space="0" w:color="auto"/>
            <w:bottom w:val="none" w:sz="0" w:space="0" w:color="auto"/>
            <w:right w:val="none" w:sz="0" w:space="0" w:color="auto"/>
          </w:divBdr>
          <w:divsChild>
            <w:div w:id="1750886326">
              <w:marLeft w:val="0"/>
              <w:marRight w:val="0"/>
              <w:marTop w:val="0"/>
              <w:marBottom w:val="0"/>
              <w:divBdr>
                <w:top w:val="none" w:sz="0" w:space="0" w:color="auto"/>
                <w:left w:val="none" w:sz="0" w:space="0" w:color="auto"/>
                <w:bottom w:val="none" w:sz="0" w:space="0" w:color="auto"/>
                <w:right w:val="none" w:sz="0" w:space="0" w:color="auto"/>
              </w:divBdr>
              <w:divsChild>
                <w:div w:id="70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5912">
      <w:bodyDiv w:val="1"/>
      <w:marLeft w:val="0"/>
      <w:marRight w:val="0"/>
      <w:marTop w:val="0"/>
      <w:marBottom w:val="0"/>
      <w:divBdr>
        <w:top w:val="none" w:sz="0" w:space="0" w:color="auto"/>
        <w:left w:val="none" w:sz="0" w:space="0" w:color="auto"/>
        <w:bottom w:val="none" w:sz="0" w:space="0" w:color="auto"/>
        <w:right w:val="none" w:sz="0" w:space="0" w:color="auto"/>
      </w:divBdr>
      <w:divsChild>
        <w:div w:id="119614562">
          <w:marLeft w:val="0"/>
          <w:marRight w:val="0"/>
          <w:marTop w:val="0"/>
          <w:marBottom w:val="0"/>
          <w:divBdr>
            <w:top w:val="none" w:sz="0" w:space="0" w:color="auto"/>
            <w:left w:val="none" w:sz="0" w:space="0" w:color="auto"/>
            <w:bottom w:val="none" w:sz="0" w:space="0" w:color="auto"/>
            <w:right w:val="none" w:sz="0" w:space="0" w:color="auto"/>
          </w:divBdr>
          <w:divsChild>
            <w:div w:id="1899508303">
              <w:marLeft w:val="0"/>
              <w:marRight w:val="0"/>
              <w:marTop w:val="0"/>
              <w:marBottom w:val="0"/>
              <w:divBdr>
                <w:top w:val="none" w:sz="0" w:space="0" w:color="auto"/>
                <w:left w:val="none" w:sz="0" w:space="0" w:color="auto"/>
                <w:bottom w:val="none" w:sz="0" w:space="0" w:color="auto"/>
                <w:right w:val="none" w:sz="0" w:space="0" w:color="auto"/>
              </w:divBdr>
              <w:divsChild>
                <w:div w:id="1689526881">
                  <w:marLeft w:val="0"/>
                  <w:marRight w:val="0"/>
                  <w:marTop w:val="0"/>
                  <w:marBottom w:val="0"/>
                  <w:divBdr>
                    <w:top w:val="none" w:sz="0" w:space="0" w:color="auto"/>
                    <w:left w:val="none" w:sz="0" w:space="0" w:color="auto"/>
                    <w:bottom w:val="none" w:sz="0" w:space="0" w:color="auto"/>
                    <w:right w:val="none" w:sz="0" w:space="0" w:color="auto"/>
                  </w:divBdr>
                  <w:divsChild>
                    <w:div w:id="469831463">
                      <w:marLeft w:val="0"/>
                      <w:marRight w:val="0"/>
                      <w:marTop w:val="0"/>
                      <w:marBottom w:val="0"/>
                      <w:divBdr>
                        <w:top w:val="none" w:sz="0" w:space="0" w:color="auto"/>
                        <w:left w:val="none" w:sz="0" w:space="0" w:color="auto"/>
                        <w:bottom w:val="none" w:sz="0" w:space="0" w:color="auto"/>
                        <w:right w:val="none" w:sz="0" w:space="0" w:color="auto"/>
                      </w:divBdr>
                    </w:div>
                    <w:div w:id="1202398583">
                      <w:marLeft w:val="0"/>
                      <w:marRight w:val="0"/>
                      <w:marTop w:val="0"/>
                      <w:marBottom w:val="0"/>
                      <w:divBdr>
                        <w:top w:val="none" w:sz="0" w:space="0" w:color="auto"/>
                        <w:left w:val="none" w:sz="0" w:space="0" w:color="auto"/>
                        <w:bottom w:val="none" w:sz="0" w:space="0" w:color="auto"/>
                        <w:right w:val="none" w:sz="0" w:space="0" w:color="auto"/>
                      </w:divBdr>
                    </w:div>
                  </w:divsChild>
                </w:div>
                <w:div w:id="1811707493">
                  <w:marLeft w:val="0"/>
                  <w:marRight w:val="0"/>
                  <w:marTop w:val="0"/>
                  <w:marBottom w:val="0"/>
                  <w:divBdr>
                    <w:top w:val="none" w:sz="0" w:space="0" w:color="auto"/>
                    <w:left w:val="none" w:sz="0" w:space="0" w:color="auto"/>
                    <w:bottom w:val="none" w:sz="0" w:space="0" w:color="auto"/>
                    <w:right w:val="none" w:sz="0" w:space="0" w:color="auto"/>
                  </w:divBdr>
                  <w:divsChild>
                    <w:div w:id="12756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2658">
      <w:bodyDiv w:val="1"/>
      <w:marLeft w:val="0"/>
      <w:marRight w:val="0"/>
      <w:marTop w:val="0"/>
      <w:marBottom w:val="0"/>
      <w:divBdr>
        <w:top w:val="none" w:sz="0" w:space="0" w:color="auto"/>
        <w:left w:val="none" w:sz="0" w:space="0" w:color="auto"/>
        <w:bottom w:val="none" w:sz="0" w:space="0" w:color="auto"/>
        <w:right w:val="none" w:sz="0" w:space="0" w:color="auto"/>
      </w:divBdr>
      <w:divsChild>
        <w:div w:id="1734349243">
          <w:marLeft w:val="0"/>
          <w:marRight w:val="0"/>
          <w:marTop w:val="0"/>
          <w:marBottom w:val="0"/>
          <w:divBdr>
            <w:top w:val="none" w:sz="0" w:space="0" w:color="auto"/>
            <w:left w:val="none" w:sz="0" w:space="0" w:color="auto"/>
            <w:bottom w:val="none" w:sz="0" w:space="0" w:color="auto"/>
            <w:right w:val="none" w:sz="0" w:space="0" w:color="auto"/>
          </w:divBdr>
          <w:divsChild>
            <w:div w:id="1106922120">
              <w:marLeft w:val="0"/>
              <w:marRight w:val="0"/>
              <w:marTop w:val="0"/>
              <w:marBottom w:val="0"/>
              <w:divBdr>
                <w:top w:val="none" w:sz="0" w:space="0" w:color="auto"/>
                <w:left w:val="none" w:sz="0" w:space="0" w:color="auto"/>
                <w:bottom w:val="none" w:sz="0" w:space="0" w:color="auto"/>
                <w:right w:val="none" w:sz="0" w:space="0" w:color="auto"/>
              </w:divBdr>
              <w:divsChild>
                <w:div w:id="1409886446">
                  <w:marLeft w:val="0"/>
                  <w:marRight w:val="0"/>
                  <w:marTop w:val="0"/>
                  <w:marBottom w:val="0"/>
                  <w:divBdr>
                    <w:top w:val="none" w:sz="0" w:space="0" w:color="auto"/>
                    <w:left w:val="none" w:sz="0" w:space="0" w:color="auto"/>
                    <w:bottom w:val="none" w:sz="0" w:space="0" w:color="auto"/>
                    <w:right w:val="none" w:sz="0" w:space="0" w:color="auto"/>
                  </w:divBdr>
                  <w:divsChild>
                    <w:div w:id="7345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6857">
      <w:bodyDiv w:val="1"/>
      <w:marLeft w:val="0"/>
      <w:marRight w:val="0"/>
      <w:marTop w:val="0"/>
      <w:marBottom w:val="0"/>
      <w:divBdr>
        <w:top w:val="none" w:sz="0" w:space="0" w:color="auto"/>
        <w:left w:val="none" w:sz="0" w:space="0" w:color="auto"/>
        <w:bottom w:val="none" w:sz="0" w:space="0" w:color="auto"/>
        <w:right w:val="none" w:sz="0" w:space="0" w:color="auto"/>
      </w:divBdr>
      <w:divsChild>
        <w:div w:id="1278177140">
          <w:marLeft w:val="0"/>
          <w:marRight w:val="0"/>
          <w:marTop w:val="0"/>
          <w:marBottom w:val="0"/>
          <w:divBdr>
            <w:top w:val="none" w:sz="0" w:space="0" w:color="auto"/>
            <w:left w:val="none" w:sz="0" w:space="0" w:color="auto"/>
            <w:bottom w:val="none" w:sz="0" w:space="0" w:color="auto"/>
            <w:right w:val="none" w:sz="0" w:space="0" w:color="auto"/>
          </w:divBdr>
          <w:divsChild>
            <w:div w:id="478613797">
              <w:marLeft w:val="0"/>
              <w:marRight w:val="0"/>
              <w:marTop w:val="0"/>
              <w:marBottom w:val="0"/>
              <w:divBdr>
                <w:top w:val="none" w:sz="0" w:space="0" w:color="auto"/>
                <w:left w:val="none" w:sz="0" w:space="0" w:color="auto"/>
                <w:bottom w:val="none" w:sz="0" w:space="0" w:color="auto"/>
                <w:right w:val="none" w:sz="0" w:space="0" w:color="auto"/>
              </w:divBdr>
              <w:divsChild>
                <w:div w:id="1576893246">
                  <w:marLeft w:val="0"/>
                  <w:marRight w:val="0"/>
                  <w:marTop w:val="0"/>
                  <w:marBottom w:val="0"/>
                  <w:divBdr>
                    <w:top w:val="none" w:sz="0" w:space="0" w:color="auto"/>
                    <w:left w:val="none" w:sz="0" w:space="0" w:color="auto"/>
                    <w:bottom w:val="none" w:sz="0" w:space="0" w:color="auto"/>
                    <w:right w:val="none" w:sz="0" w:space="0" w:color="auto"/>
                  </w:divBdr>
                </w:div>
              </w:divsChild>
            </w:div>
            <w:div w:id="1395809619">
              <w:marLeft w:val="0"/>
              <w:marRight w:val="0"/>
              <w:marTop w:val="0"/>
              <w:marBottom w:val="0"/>
              <w:divBdr>
                <w:top w:val="none" w:sz="0" w:space="0" w:color="auto"/>
                <w:left w:val="none" w:sz="0" w:space="0" w:color="auto"/>
                <w:bottom w:val="none" w:sz="0" w:space="0" w:color="auto"/>
                <w:right w:val="none" w:sz="0" w:space="0" w:color="auto"/>
              </w:divBdr>
              <w:divsChild>
                <w:div w:id="3079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5909">
      <w:bodyDiv w:val="1"/>
      <w:marLeft w:val="0"/>
      <w:marRight w:val="0"/>
      <w:marTop w:val="0"/>
      <w:marBottom w:val="0"/>
      <w:divBdr>
        <w:top w:val="none" w:sz="0" w:space="0" w:color="auto"/>
        <w:left w:val="none" w:sz="0" w:space="0" w:color="auto"/>
        <w:bottom w:val="none" w:sz="0" w:space="0" w:color="auto"/>
        <w:right w:val="none" w:sz="0" w:space="0" w:color="auto"/>
      </w:divBdr>
      <w:divsChild>
        <w:div w:id="1973243815">
          <w:marLeft w:val="0"/>
          <w:marRight w:val="0"/>
          <w:marTop w:val="0"/>
          <w:marBottom w:val="0"/>
          <w:divBdr>
            <w:top w:val="none" w:sz="0" w:space="0" w:color="auto"/>
            <w:left w:val="none" w:sz="0" w:space="0" w:color="auto"/>
            <w:bottom w:val="none" w:sz="0" w:space="0" w:color="auto"/>
            <w:right w:val="none" w:sz="0" w:space="0" w:color="auto"/>
          </w:divBdr>
          <w:divsChild>
            <w:div w:id="2053916366">
              <w:marLeft w:val="0"/>
              <w:marRight w:val="0"/>
              <w:marTop w:val="0"/>
              <w:marBottom w:val="0"/>
              <w:divBdr>
                <w:top w:val="none" w:sz="0" w:space="0" w:color="auto"/>
                <w:left w:val="none" w:sz="0" w:space="0" w:color="auto"/>
                <w:bottom w:val="none" w:sz="0" w:space="0" w:color="auto"/>
                <w:right w:val="none" w:sz="0" w:space="0" w:color="auto"/>
              </w:divBdr>
              <w:divsChild>
                <w:div w:id="10143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3462">
      <w:bodyDiv w:val="1"/>
      <w:marLeft w:val="0"/>
      <w:marRight w:val="0"/>
      <w:marTop w:val="0"/>
      <w:marBottom w:val="0"/>
      <w:divBdr>
        <w:top w:val="none" w:sz="0" w:space="0" w:color="auto"/>
        <w:left w:val="none" w:sz="0" w:space="0" w:color="auto"/>
        <w:bottom w:val="none" w:sz="0" w:space="0" w:color="auto"/>
        <w:right w:val="none" w:sz="0" w:space="0" w:color="auto"/>
      </w:divBdr>
      <w:divsChild>
        <w:div w:id="1148977685">
          <w:marLeft w:val="0"/>
          <w:marRight w:val="0"/>
          <w:marTop w:val="0"/>
          <w:marBottom w:val="0"/>
          <w:divBdr>
            <w:top w:val="none" w:sz="0" w:space="0" w:color="auto"/>
            <w:left w:val="none" w:sz="0" w:space="0" w:color="auto"/>
            <w:bottom w:val="none" w:sz="0" w:space="0" w:color="auto"/>
            <w:right w:val="none" w:sz="0" w:space="0" w:color="auto"/>
          </w:divBdr>
          <w:divsChild>
            <w:div w:id="813647091">
              <w:marLeft w:val="0"/>
              <w:marRight w:val="0"/>
              <w:marTop w:val="0"/>
              <w:marBottom w:val="0"/>
              <w:divBdr>
                <w:top w:val="none" w:sz="0" w:space="0" w:color="auto"/>
                <w:left w:val="none" w:sz="0" w:space="0" w:color="auto"/>
                <w:bottom w:val="none" w:sz="0" w:space="0" w:color="auto"/>
                <w:right w:val="none" w:sz="0" w:space="0" w:color="auto"/>
              </w:divBdr>
              <w:divsChild>
                <w:div w:id="1921986651">
                  <w:marLeft w:val="0"/>
                  <w:marRight w:val="0"/>
                  <w:marTop w:val="0"/>
                  <w:marBottom w:val="0"/>
                  <w:divBdr>
                    <w:top w:val="none" w:sz="0" w:space="0" w:color="auto"/>
                    <w:left w:val="none" w:sz="0" w:space="0" w:color="auto"/>
                    <w:bottom w:val="none" w:sz="0" w:space="0" w:color="auto"/>
                    <w:right w:val="none" w:sz="0" w:space="0" w:color="auto"/>
                  </w:divBdr>
                  <w:divsChild>
                    <w:div w:id="5039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3723">
      <w:bodyDiv w:val="1"/>
      <w:marLeft w:val="0"/>
      <w:marRight w:val="0"/>
      <w:marTop w:val="0"/>
      <w:marBottom w:val="0"/>
      <w:divBdr>
        <w:top w:val="none" w:sz="0" w:space="0" w:color="auto"/>
        <w:left w:val="none" w:sz="0" w:space="0" w:color="auto"/>
        <w:bottom w:val="none" w:sz="0" w:space="0" w:color="auto"/>
        <w:right w:val="none" w:sz="0" w:space="0" w:color="auto"/>
      </w:divBdr>
      <w:divsChild>
        <w:div w:id="257376810">
          <w:marLeft w:val="0"/>
          <w:marRight w:val="0"/>
          <w:marTop w:val="0"/>
          <w:marBottom w:val="0"/>
          <w:divBdr>
            <w:top w:val="none" w:sz="0" w:space="0" w:color="auto"/>
            <w:left w:val="none" w:sz="0" w:space="0" w:color="auto"/>
            <w:bottom w:val="none" w:sz="0" w:space="0" w:color="auto"/>
            <w:right w:val="none" w:sz="0" w:space="0" w:color="auto"/>
          </w:divBdr>
          <w:divsChild>
            <w:div w:id="526724353">
              <w:marLeft w:val="0"/>
              <w:marRight w:val="0"/>
              <w:marTop w:val="0"/>
              <w:marBottom w:val="0"/>
              <w:divBdr>
                <w:top w:val="none" w:sz="0" w:space="0" w:color="auto"/>
                <w:left w:val="none" w:sz="0" w:space="0" w:color="auto"/>
                <w:bottom w:val="none" w:sz="0" w:space="0" w:color="auto"/>
                <w:right w:val="none" w:sz="0" w:space="0" w:color="auto"/>
              </w:divBdr>
              <w:divsChild>
                <w:div w:id="736247907">
                  <w:marLeft w:val="0"/>
                  <w:marRight w:val="0"/>
                  <w:marTop w:val="0"/>
                  <w:marBottom w:val="0"/>
                  <w:divBdr>
                    <w:top w:val="none" w:sz="0" w:space="0" w:color="auto"/>
                    <w:left w:val="none" w:sz="0" w:space="0" w:color="auto"/>
                    <w:bottom w:val="none" w:sz="0" w:space="0" w:color="auto"/>
                    <w:right w:val="none" w:sz="0" w:space="0" w:color="auto"/>
                  </w:divBdr>
                  <w:divsChild>
                    <w:div w:id="4391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10995">
      <w:bodyDiv w:val="1"/>
      <w:marLeft w:val="0"/>
      <w:marRight w:val="0"/>
      <w:marTop w:val="0"/>
      <w:marBottom w:val="0"/>
      <w:divBdr>
        <w:top w:val="none" w:sz="0" w:space="0" w:color="auto"/>
        <w:left w:val="none" w:sz="0" w:space="0" w:color="auto"/>
        <w:bottom w:val="none" w:sz="0" w:space="0" w:color="auto"/>
        <w:right w:val="none" w:sz="0" w:space="0" w:color="auto"/>
      </w:divBdr>
      <w:divsChild>
        <w:div w:id="28802056">
          <w:marLeft w:val="0"/>
          <w:marRight w:val="0"/>
          <w:marTop w:val="0"/>
          <w:marBottom w:val="0"/>
          <w:divBdr>
            <w:top w:val="none" w:sz="0" w:space="0" w:color="auto"/>
            <w:left w:val="none" w:sz="0" w:space="0" w:color="auto"/>
            <w:bottom w:val="none" w:sz="0" w:space="0" w:color="auto"/>
            <w:right w:val="none" w:sz="0" w:space="0" w:color="auto"/>
          </w:divBdr>
        </w:div>
      </w:divsChild>
    </w:div>
    <w:div w:id="1558859493">
      <w:bodyDiv w:val="1"/>
      <w:marLeft w:val="0"/>
      <w:marRight w:val="0"/>
      <w:marTop w:val="0"/>
      <w:marBottom w:val="0"/>
      <w:divBdr>
        <w:top w:val="none" w:sz="0" w:space="0" w:color="auto"/>
        <w:left w:val="none" w:sz="0" w:space="0" w:color="auto"/>
        <w:bottom w:val="none" w:sz="0" w:space="0" w:color="auto"/>
        <w:right w:val="none" w:sz="0" w:space="0" w:color="auto"/>
      </w:divBdr>
      <w:divsChild>
        <w:div w:id="663120912">
          <w:marLeft w:val="0"/>
          <w:marRight w:val="0"/>
          <w:marTop w:val="0"/>
          <w:marBottom w:val="0"/>
          <w:divBdr>
            <w:top w:val="none" w:sz="0" w:space="0" w:color="auto"/>
            <w:left w:val="none" w:sz="0" w:space="0" w:color="auto"/>
            <w:bottom w:val="none" w:sz="0" w:space="0" w:color="auto"/>
            <w:right w:val="none" w:sz="0" w:space="0" w:color="auto"/>
          </w:divBdr>
          <w:divsChild>
            <w:div w:id="81028111">
              <w:marLeft w:val="0"/>
              <w:marRight w:val="0"/>
              <w:marTop w:val="0"/>
              <w:marBottom w:val="0"/>
              <w:divBdr>
                <w:top w:val="none" w:sz="0" w:space="0" w:color="auto"/>
                <w:left w:val="none" w:sz="0" w:space="0" w:color="auto"/>
                <w:bottom w:val="none" w:sz="0" w:space="0" w:color="auto"/>
                <w:right w:val="none" w:sz="0" w:space="0" w:color="auto"/>
              </w:divBdr>
              <w:divsChild>
                <w:div w:id="603927496">
                  <w:marLeft w:val="0"/>
                  <w:marRight w:val="0"/>
                  <w:marTop w:val="0"/>
                  <w:marBottom w:val="0"/>
                  <w:divBdr>
                    <w:top w:val="none" w:sz="0" w:space="0" w:color="auto"/>
                    <w:left w:val="none" w:sz="0" w:space="0" w:color="auto"/>
                    <w:bottom w:val="none" w:sz="0" w:space="0" w:color="auto"/>
                    <w:right w:val="none" w:sz="0" w:space="0" w:color="auto"/>
                  </w:divBdr>
                </w:div>
              </w:divsChild>
            </w:div>
            <w:div w:id="180516439">
              <w:marLeft w:val="0"/>
              <w:marRight w:val="0"/>
              <w:marTop w:val="0"/>
              <w:marBottom w:val="0"/>
              <w:divBdr>
                <w:top w:val="none" w:sz="0" w:space="0" w:color="auto"/>
                <w:left w:val="none" w:sz="0" w:space="0" w:color="auto"/>
                <w:bottom w:val="none" w:sz="0" w:space="0" w:color="auto"/>
                <w:right w:val="none" w:sz="0" w:space="0" w:color="auto"/>
              </w:divBdr>
              <w:divsChild>
                <w:div w:id="7826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3527">
      <w:bodyDiv w:val="1"/>
      <w:marLeft w:val="0"/>
      <w:marRight w:val="0"/>
      <w:marTop w:val="0"/>
      <w:marBottom w:val="0"/>
      <w:divBdr>
        <w:top w:val="none" w:sz="0" w:space="0" w:color="auto"/>
        <w:left w:val="none" w:sz="0" w:space="0" w:color="auto"/>
        <w:bottom w:val="none" w:sz="0" w:space="0" w:color="auto"/>
        <w:right w:val="none" w:sz="0" w:space="0" w:color="auto"/>
      </w:divBdr>
      <w:divsChild>
        <w:div w:id="477380525">
          <w:marLeft w:val="0"/>
          <w:marRight w:val="0"/>
          <w:marTop w:val="0"/>
          <w:marBottom w:val="0"/>
          <w:divBdr>
            <w:top w:val="none" w:sz="0" w:space="0" w:color="auto"/>
            <w:left w:val="none" w:sz="0" w:space="0" w:color="auto"/>
            <w:bottom w:val="none" w:sz="0" w:space="0" w:color="auto"/>
            <w:right w:val="none" w:sz="0" w:space="0" w:color="auto"/>
          </w:divBdr>
          <w:divsChild>
            <w:div w:id="1042443913">
              <w:marLeft w:val="0"/>
              <w:marRight w:val="0"/>
              <w:marTop w:val="0"/>
              <w:marBottom w:val="0"/>
              <w:divBdr>
                <w:top w:val="none" w:sz="0" w:space="0" w:color="auto"/>
                <w:left w:val="none" w:sz="0" w:space="0" w:color="auto"/>
                <w:bottom w:val="none" w:sz="0" w:space="0" w:color="auto"/>
                <w:right w:val="none" w:sz="0" w:space="0" w:color="auto"/>
              </w:divBdr>
              <w:divsChild>
                <w:div w:id="2007904071">
                  <w:marLeft w:val="0"/>
                  <w:marRight w:val="0"/>
                  <w:marTop w:val="0"/>
                  <w:marBottom w:val="0"/>
                  <w:divBdr>
                    <w:top w:val="none" w:sz="0" w:space="0" w:color="auto"/>
                    <w:left w:val="none" w:sz="0" w:space="0" w:color="auto"/>
                    <w:bottom w:val="none" w:sz="0" w:space="0" w:color="auto"/>
                    <w:right w:val="none" w:sz="0" w:space="0" w:color="auto"/>
                  </w:divBdr>
                  <w:divsChild>
                    <w:div w:id="1601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03725">
          <w:marLeft w:val="0"/>
          <w:marRight w:val="0"/>
          <w:marTop w:val="0"/>
          <w:marBottom w:val="0"/>
          <w:divBdr>
            <w:top w:val="none" w:sz="0" w:space="0" w:color="auto"/>
            <w:left w:val="none" w:sz="0" w:space="0" w:color="auto"/>
            <w:bottom w:val="none" w:sz="0" w:space="0" w:color="auto"/>
            <w:right w:val="none" w:sz="0" w:space="0" w:color="auto"/>
          </w:divBdr>
          <w:divsChild>
            <w:div w:id="1956018437">
              <w:marLeft w:val="0"/>
              <w:marRight w:val="0"/>
              <w:marTop w:val="0"/>
              <w:marBottom w:val="0"/>
              <w:divBdr>
                <w:top w:val="none" w:sz="0" w:space="0" w:color="auto"/>
                <w:left w:val="none" w:sz="0" w:space="0" w:color="auto"/>
                <w:bottom w:val="none" w:sz="0" w:space="0" w:color="auto"/>
                <w:right w:val="none" w:sz="0" w:space="0" w:color="auto"/>
              </w:divBdr>
              <w:divsChild>
                <w:div w:id="18997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835">
      <w:bodyDiv w:val="1"/>
      <w:marLeft w:val="0"/>
      <w:marRight w:val="0"/>
      <w:marTop w:val="0"/>
      <w:marBottom w:val="0"/>
      <w:divBdr>
        <w:top w:val="none" w:sz="0" w:space="0" w:color="auto"/>
        <w:left w:val="none" w:sz="0" w:space="0" w:color="auto"/>
        <w:bottom w:val="none" w:sz="0" w:space="0" w:color="auto"/>
        <w:right w:val="none" w:sz="0" w:space="0" w:color="auto"/>
      </w:divBdr>
      <w:divsChild>
        <w:div w:id="2046783635">
          <w:marLeft w:val="0"/>
          <w:marRight w:val="0"/>
          <w:marTop w:val="0"/>
          <w:marBottom w:val="0"/>
          <w:divBdr>
            <w:top w:val="none" w:sz="0" w:space="0" w:color="auto"/>
            <w:left w:val="none" w:sz="0" w:space="0" w:color="auto"/>
            <w:bottom w:val="none" w:sz="0" w:space="0" w:color="auto"/>
            <w:right w:val="none" w:sz="0" w:space="0" w:color="auto"/>
          </w:divBdr>
          <w:divsChild>
            <w:div w:id="655691226">
              <w:marLeft w:val="0"/>
              <w:marRight w:val="0"/>
              <w:marTop w:val="0"/>
              <w:marBottom w:val="0"/>
              <w:divBdr>
                <w:top w:val="none" w:sz="0" w:space="0" w:color="auto"/>
                <w:left w:val="none" w:sz="0" w:space="0" w:color="auto"/>
                <w:bottom w:val="none" w:sz="0" w:space="0" w:color="auto"/>
                <w:right w:val="none" w:sz="0" w:space="0" w:color="auto"/>
              </w:divBdr>
              <w:divsChild>
                <w:div w:id="387925295">
                  <w:marLeft w:val="0"/>
                  <w:marRight w:val="0"/>
                  <w:marTop w:val="0"/>
                  <w:marBottom w:val="0"/>
                  <w:divBdr>
                    <w:top w:val="none" w:sz="0" w:space="0" w:color="auto"/>
                    <w:left w:val="none" w:sz="0" w:space="0" w:color="auto"/>
                    <w:bottom w:val="none" w:sz="0" w:space="0" w:color="auto"/>
                    <w:right w:val="none" w:sz="0" w:space="0" w:color="auto"/>
                  </w:divBdr>
                  <w:divsChild>
                    <w:div w:id="10682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3611">
      <w:bodyDiv w:val="1"/>
      <w:marLeft w:val="0"/>
      <w:marRight w:val="0"/>
      <w:marTop w:val="0"/>
      <w:marBottom w:val="0"/>
      <w:divBdr>
        <w:top w:val="none" w:sz="0" w:space="0" w:color="auto"/>
        <w:left w:val="none" w:sz="0" w:space="0" w:color="auto"/>
        <w:bottom w:val="none" w:sz="0" w:space="0" w:color="auto"/>
        <w:right w:val="none" w:sz="0" w:space="0" w:color="auto"/>
      </w:divBdr>
      <w:divsChild>
        <w:div w:id="1386484106">
          <w:marLeft w:val="0"/>
          <w:marRight w:val="0"/>
          <w:marTop w:val="0"/>
          <w:marBottom w:val="0"/>
          <w:divBdr>
            <w:top w:val="none" w:sz="0" w:space="0" w:color="auto"/>
            <w:left w:val="none" w:sz="0" w:space="0" w:color="auto"/>
            <w:bottom w:val="none" w:sz="0" w:space="0" w:color="auto"/>
            <w:right w:val="none" w:sz="0" w:space="0" w:color="auto"/>
          </w:divBdr>
          <w:divsChild>
            <w:div w:id="1432436502">
              <w:marLeft w:val="0"/>
              <w:marRight w:val="0"/>
              <w:marTop w:val="0"/>
              <w:marBottom w:val="0"/>
              <w:divBdr>
                <w:top w:val="none" w:sz="0" w:space="0" w:color="auto"/>
                <w:left w:val="none" w:sz="0" w:space="0" w:color="auto"/>
                <w:bottom w:val="none" w:sz="0" w:space="0" w:color="auto"/>
                <w:right w:val="none" w:sz="0" w:space="0" w:color="auto"/>
              </w:divBdr>
              <w:divsChild>
                <w:div w:id="1468011814">
                  <w:marLeft w:val="0"/>
                  <w:marRight w:val="0"/>
                  <w:marTop w:val="0"/>
                  <w:marBottom w:val="0"/>
                  <w:divBdr>
                    <w:top w:val="none" w:sz="0" w:space="0" w:color="auto"/>
                    <w:left w:val="none" w:sz="0" w:space="0" w:color="auto"/>
                    <w:bottom w:val="none" w:sz="0" w:space="0" w:color="auto"/>
                    <w:right w:val="none" w:sz="0" w:space="0" w:color="auto"/>
                  </w:divBdr>
                  <w:divsChild>
                    <w:div w:id="279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7439">
      <w:bodyDiv w:val="1"/>
      <w:marLeft w:val="0"/>
      <w:marRight w:val="0"/>
      <w:marTop w:val="0"/>
      <w:marBottom w:val="0"/>
      <w:divBdr>
        <w:top w:val="none" w:sz="0" w:space="0" w:color="auto"/>
        <w:left w:val="none" w:sz="0" w:space="0" w:color="auto"/>
        <w:bottom w:val="none" w:sz="0" w:space="0" w:color="auto"/>
        <w:right w:val="none" w:sz="0" w:space="0" w:color="auto"/>
      </w:divBdr>
      <w:divsChild>
        <w:div w:id="1316298073">
          <w:marLeft w:val="0"/>
          <w:marRight w:val="0"/>
          <w:marTop w:val="0"/>
          <w:marBottom w:val="0"/>
          <w:divBdr>
            <w:top w:val="none" w:sz="0" w:space="0" w:color="auto"/>
            <w:left w:val="none" w:sz="0" w:space="0" w:color="auto"/>
            <w:bottom w:val="none" w:sz="0" w:space="0" w:color="auto"/>
            <w:right w:val="none" w:sz="0" w:space="0" w:color="auto"/>
          </w:divBdr>
          <w:divsChild>
            <w:div w:id="699208737">
              <w:marLeft w:val="0"/>
              <w:marRight w:val="0"/>
              <w:marTop w:val="0"/>
              <w:marBottom w:val="0"/>
              <w:divBdr>
                <w:top w:val="none" w:sz="0" w:space="0" w:color="auto"/>
                <w:left w:val="none" w:sz="0" w:space="0" w:color="auto"/>
                <w:bottom w:val="none" w:sz="0" w:space="0" w:color="auto"/>
                <w:right w:val="none" w:sz="0" w:space="0" w:color="auto"/>
              </w:divBdr>
              <w:divsChild>
                <w:div w:id="10721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7921">
      <w:bodyDiv w:val="1"/>
      <w:marLeft w:val="0"/>
      <w:marRight w:val="0"/>
      <w:marTop w:val="0"/>
      <w:marBottom w:val="0"/>
      <w:divBdr>
        <w:top w:val="none" w:sz="0" w:space="0" w:color="auto"/>
        <w:left w:val="none" w:sz="0" w:space="0" w:color="auto"/>
        <w:bottom w:val="none" w:sz="0" w:space="0" w:color="auto"/>
        <w:right w:val="none" w:sz="0" w:space="0" w:color="auto"/>
      </w:divBdr>
    </w:div>
    <w:div w:id="1774469666">
      <w:bodyDiv w:val="1"/>
      <w:marLeft w:val="0"/>
      <w:marRight w:val="0"/>
      <w:marTop w:val="0"/>
      <w:marBottom w:val="0"/>
      <w:divBdr>
        <w:top w:val="none" w:sz="0" w:space="0" w:color="auto"/>
        <w:left w:val="none" w:sz="0" w:space="0" w:color="auto"/>
        <w:bottom w:val="none" w:sz="0" w:space="0" w:color="auto"/>
        <w:right w:val="none" w:sz="0" w:space="0" w:color="auto"/>
      </w:divBdr>
      <w:divsChild>
        <w:div w:id="463280579">
          <w:marLeft w:val="0"/>
          <w:marRight w:val="0"/>
          <w:marTop w:val="0"/>
          <w:marBottom w:val="0"/>
          <w:divBdr>
            <w:top w:val="none" w:sz="0" w:space="0" w:color="auto"/>
            <w:left w:val="none" w:sz="0" w:space="0" w:color="auto"/>
            <w:bottom w:val="none" w:sz="0" w:space="0" w:color="auto"/>
            <w:right w:val="none" w:sz="0" w:space="0" w:color="auto"/>
          </w:divBdr>
          <w:divsChild>
            <w:div w:id="1312514132">
              <w:marLeft w:val="0"/>
              <w:marRight w:val="0"/>
              <w:marTop w:val="0"/>
              <w:marBottom w:val="0"/>
              <w:divBdr>
                <w:top w:val="none" w:sz="0" w:space="0" w:color="auto"/>
                <w:left w:val="none" w:sz="0" w:space="0" w:color="auto"/>
                <w:bottom w:val="none" w:sz="0" w:space="0" w:color="auto"/>
                <w:right w:val="none" w:sz="0" w:space="0" w:color="auto"/>
              </w:divBdr>
              <w:divsChild>
                <w:div w:id="483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3578">
      <w:bodyDiv w:val="1"/>
      <w:marLeft w:val="0"/>
      <w:marRight w:val="0"/>
      <w:marTop w:val="0"/>
      <w:marBottom w:val="0"/>
      <w:divBdr>
        <w:top w:val="none" w:sz="0" w:space="0" w:color="auto"/>
        <w:left w:val="none" w:sz="0" w:space="0" w:color="auto"/>
        <w:bottom w:val="none" w:sz="0" w:space="0" w:color="auto"/>
        <w:right w:val="none" w:sz="0" w:space="0" w:color="auto"/>
      </w:divBdr>
      <w:divsChild>
        <w:div w:id="124394063">
          <w:marLeft w:val="0"/>
          <w:marRight w:val="0"/>
          <w:marTop w:val="0"/>
          <w:marBottom w:val="0"/>
          <w:divBdr>
            <w:top w:val="none" w:sz="0" w:space="0" w:color="auto"/>
            <w:left w:val="none" w:sz="0" w:space="0" w:color="auto"/>
            <w:bottom w:val="none" w:sz="0" w:space="0" w:color="auto"/>
            <w:right w:val="none" w:sz="0" w:space="0" w:color="auto"/>
          </w:divBdr>
          <w:divsChild>
            <w:div w:id="71588377">
              <w:marLeft w:val="0"/>
              <w:marRight w:val="0"/>
              <w:marTop w:val="0"/>
              <w:marBottom w:val="0"/>
              <w:divBdr>
                <w:top w:val="none" w:sz="0" w:space="0" w:color="auto"/>
                <w:left w:val="none" w:sz="0" w:space="0" w:color="auto"/>
                <w:bottom w:val="none" w:sz="0" w:space="0" w:color="auto"/>
                <w:right w:val="none" w:sz="0" w:space="0" w:color="auto"/>
              </w:divBdr>
              <w:divsChild>
                <w:div w:id="1361736358">
                  <w:marLeft w:val="0"/>
                  <w:marRight w:val="0"/>
                  <w:marTop w:val="0"/>
                  <w:marBottom w:val="0"/>
                  <w:divBdr>
                    <w:top w:val="none" w:sz="0" w:space="0" w:color="auto"/>
                    <w:left w:val="none" w:sz="0" w:space="0" w:color="auto"/>
                    <w:bottom w:val="none" w:sz="0" w:space="0" w:color="auto"/>
                    <w:right w:val="none" w:sz="0" w:space="0" w:color="auto"/>
                  </w:divBdr>
                  <w:divsChild>
                    <w:div w:id="14190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0314">
      <w:bodyDiv w:val="1"/>
      <w:marLeft w:val="0"/>
      <w:marRight w:val="0"/>
      <w:marTop w:val="0"/>
      <w:marBottom w:val="0"/>
      <w:divBdr>
        <w:top w:val="none" w:sz="0" w:space="0" w:color="auto"/>
        <w:left w:val="none" w:sz="0" w:space="0" w:color="auto"/>
        <w:bottom w:val="none" w:sz="0" w:space="0" w:color="auto"/>
        <w:right w:val="none" w:sz="0" w:space="0" w:color="auto"/>
      </w:divBdr>
      <w:divsChild>
        <w:div w:id="1694500687">
          <w:marLeft w:val="0"/>
          <w:marRight w:val="0"/>
          <w:marTop w:val="0"/>
          <w:marBottom w:val="0"/>
          <w:divBdr>
            <w:top w:val="none" w:sz="0" w:space="0" w:color="auto"/>
            <w:left w:val="none" w:sz="0" w:space="0" w:color="auto"/>
            <w:bottom w:val="none" w:sz="0" w:space="0" w:color="auto"/>
            <w:right w:val="none" w:sz="0" w:space="0" w:color="auto"/>
          </w:divBdr>
          <w:divsChild>
            <w:div w:id="1260137484">
              <w:marLeft w:val="0"/>
              <w:marRight w:val="0"/>
              <w:marTop w:val="0"/>
              <w:marBottom w:val="0"/>
              <w:divBdr>
                <w:top w:val="none" w:sz="0" w:space="0" w:color="auto"/>
                <w:left w:val="none" w:sz="0" w:space="0" w:color="auto"/>
                <w:bottom w:val="none" w:sz="0" w:space="0" w:color="auto"/>
                <w:right w:val="none" w:sz="0" w:space="0" w:color="auto"/>
              </w:divBdr>
              <w:divsChild>
                <w:div w:id="82189499">
                  <w:marLeft w:val="0"/>
                  <w:marRight w:val="0"/>
                  <w:marTop w:val="0"/>
                  <w:marBottom w:val="0"/>
                  <w:divBdr>
                    <w:top w:val="none" w:sz="0" w:space="0" w:color="auto"/>
                    <w:left w:val="none" w:sz="0" w:space="0" w:color="auto"/>
                    <w:bottom w:val="none" w:sz="0" w:space="0" w:color="auto"/>
                    <w:right w:val="none" w:sz="0" w:space="0" w:color="auto"/>
                  </w:divBdr>
                  <w:divsChild>
                    <w:div w:id="9281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7238">
      <w:bodyDiv w:val="1"/>
      <w:marLeft w:val="0"/>
      <w:marRight w:val="0"/>
      <w:marTop w:val="0"/>
      <w:marBottom w:val="0"/>
      <w:divBdr>
        <w:top w:val="none" w:sz="0" w:space="0" w:color="auto"/>
        <w:left w:val="none" w:sz="0" w:space="0" w:color="auto"/>
        <w:bottom w:val="none" w:sz="0" w:space="0" w:color="auto"/>
        <w:right w:val="none" w:sz="0" w:space="0" w:color="auto"/>
      </w:divBdr>
      <w:divsChild>
        <w:div w:id="1261059239">
          <w:marLeft w:val="0"/>
          <w:marRight w:val="0"/>
          <w:marTop w:val="0"/>
          <w:marBottom w:val="0"/>
          <w:divBdr>
            <w:top w:val="none" w:sz="0" w:space="0" w:color="auto"/>
            <w:left w:val="none" w:sz="0" w:space="0" w:color="auto"/>
            <w:bottom w:val="none" w:sz="0" w:space="0" w:color="auto"/>
            <w:right w:val="none" w:sz="0" w:space="0" w:color="auto"/>
          </w:divBdr>
          <w:divsChild>
            <w:div w:id="1147938787">
              <w:marLeft w:val="0"/>
              <w:marRight w:val="0"/>
              <w:marTop w:val="0"/>
              <w:marBottom w:val="0"/>
              <w:divBdr>
                <w:top w:val="none" w:sz="0" w:space="0" w:color="auto"/>
                <w:left w:val="none" w:sz="0" w:space="0" w:color="auto"/>
                <w:bottom w:val="none" w:sz="0" w:space="0" w:color="auto"/>
                <w:right w:val="none" w:sz="0" w:space="0" w:color="auto"/>
              </w:divBdr>
              <w:divsChild>
                <w:div w:id="460613884">
                  <w:marLeft w:val="0"/>
                  <w:marRight w:val="0"/>
                  <w:marTop w:val="0"/>
                  <w:marBottom w:val="0"/>
                  <w:divBdr>
                    <w:top w:val="none" w:sz="0" w:space="0" w:color="auto"/>
                    <w:left w:val="none" w:sz="0" w:space="0" w:color="auto"/>
                    <w:bottom w:val="none" w:sz="0" w:space="0" w:color="auto"/>
                    <w:right w:val="none" w:sz="0" w:space="0" w:color="auto"/>
                  </w:divBdr>
                  <w:divsChild>
                    <w:div w:id="16751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2294">
      <w:bodyDiv w:val="1"/>
      <w:marLeft w:val="0"/>
      <w:marRight w:val="0"/>
      <w:marTop w:val="0"/>
      <w:marBottom w:val="0"/>
      <w:divBdr>
        <w:top w:val="none" w:sz="0" w:space="0" w:color="auto"/>
        <w:left w:val="none" w:sz="0" w:space="0" w:color="auto"/>
        <w:bottom w:val="none" w:sz="0" w:space="0" w:color="auto"/>
        <w:right w:val="none" w:sz="0" w:space="0" w:color="auto"/>
      </w:divBdr>
      <w:divsChild>
        <w:div w:id="1639728369">
          <w:marLeft w:val="0"/>
          <w:marRight w:val="0"/>
          <w:marTop w:val="0"/>
          <w:marBottom w:val="0"/>
          <w:divBdr>
            <w:top w:val="none" w:sz="0" w:space="0" w:color="auto"/>
            <w:left w:val="none" w:sz="0" w:space="0" w:color="auto"/>
            <w:bottom w:val="none" w:sz="0" w:space="0" w:color="auto"/>
            <w:right w:val="none" w:sz="0" w:space="0" w:color="auto"/>
          </w:divBdr>
          <w:divsChild>
            <w:div w:id="1738241151">
              <w:marLeft w:val="0"/>
              <w:marRight w:val="0"/>
              <w:marTop w:val="0"/>
              <w:marBottom w:val="0"/>
              <w:divBdr>
                <w:top w:val="none" w:sz="0" w:space="0" w:color="auto"/>
                <w:left w:val="none" w:sz="0" w:space="0" w:color="auto"/>
                <w:bottom w:val="none" w:sz="0" w:space="0" w:color="auto"/>
                <w:right w:val="none" w:sz="0" w:space="0" w:color="auto"/>
              </w:divBdr>
              <w:divsChild>
                <w:div w:id="1261255446">
                  <w:marLeft w:val="0"/>
                  <w:marRight w:val="0"/>
                  <w:marTop w:val="0"/>
                  <w:marBottom w:val="0"/>
                  <w:divBdr>
                    <w:top w:val="none" w:sz="0" w:space="0" w:color="auto"/>
                    <w:left w:val="none" w:sz="0" w:space="0" w:color="auto"/>
                    <w:bottom w:val="none" w:sz="0" w:space="0" w:color="auto"/>
                    <w:right w:val="none" w:sz="0" w:space="0" w:color="auto"/>
                  </w:divBdr>
                  <w:divsChild>
                    <w:div w:id="14901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8406">
      <w:bodyDiv w:val="1"/>
      <w:marLeft w:val="0"/>
      <w:marRight w:val="0"/>
      <w:marTop w:val="0"/>
      <w:marBottom w:val="0"/>
      <w:divBdr>
        <w:top w:val="none" w:sz="0" w:space="0" w:color="auto"/>
        <w:left w:val="none" w:sz="0" w:space="0" w:color="auto"/>
        <w:bottom w:val="none" w:sz="0" w:space="0" w:color="auto"/>
        <w:right w:val="none" w:sz="0" w:space="0" w:color="auto"/>
      </w:divBdr>
      <w:divsChild>
        <w:div w:id="943422005">
          <w:marLeft w:val="0"/>
          <w:marRight w:val="0"/>
          <w:marTop w:val="0"/>
          <w:marBottom w:val="0"/>
          <w:divBdr>
            <w:top w:val="none" w:sz="0" w:space="0" w:color="auto"/>
            <w:left w:val="none" w:sz="0" w:space="0" w:color="auto"/>
            <w:bottom w:val="none" w:sz="0" w:space="0" w:color="auto"/>
            <w:right w:val="none" w:sz="0" w:space="0" w:color="auto"/>
          </w:divBdr>
          <w:divsChild>
            <w:div w:id="354040300">
              <w:marLeft w:val="0"/>
              <w:marRight w:val="0"/>
              <w:marTop w:val="0"/>
              <w:marBottom w:val="0"/>
              <w:divBdr>
                <w:top w:val="none" w:sz="0" w:space="0" w:color="auto"/>
                <w:left w:val="none" w:sz="0" w:space="0" w:color="auto"/>
                <w:bottom w:val="none" w:sz="0" w:space="0" w:color="auto"/>
                <w:right w:val="none" w:sz="0" w:space="0" w:color="auto"/>
              </w:divBdr>
              <w:divsChild>
                <w:div w:id="714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3195">
      <w:bodyDiv w:val="1"/>
      <w:marLeft w:val="0"/>
      <w:marRight w:val="0"/>
      <w:marTop w:val="0"/>
      <w:marBottom w:val="0"/>
      <w:divBdr>
        <w:top w:val="none" w:sz="0" w:space="0" w:color="auto"/>
        <w:left w:val="none" w:sz="0" w:space="0" w:color="auto"/>
        <w:bottom w:val="none" w:sz="0" w:space="0" w:color="auto"/>
        <w:right w:val="none" w:sz="0" w:space="0" w:color="auto"/>
      </w:divBdr>
      <w:divsChild>
        <w:div w:id="1526943742">
          <w:marLeft w:val="0"/>
          <w:marRight w:val="0"/>
          <w:marTop w:val="0"/>
          <w:marBottom w:val="0"/>
          <w:divBdr>
            <w:top w:val="none" w:sz="0" w:space="0" w:color="auto"/>
            <w:left w:val="none" w:sz="0" w:space="0" w:color="auto"/>
            <w:bottom w:val="none" w:sz="0" w:space="0" w:color="auto"/>
            <w:right w:val="none" w:sz="0" w:space="0" w:color="auto"/>
          </w:divBdr>
          <w:divsChild>
            <w:div w:id="111678775">
              <w:marLeft w:val="0"/>
              <w:marRight w:val="0"/>
              <w:marTop w:val="0"/>
              <w:marBottom w:val="0"/>
              <w:divBdr>
                <w:top w:val="none" w:sz="0" w:space="0" w:color="auto"/>
                <w:left w:val="none" w:sz="0" w:space="0" w:color="auto"/>
                <w:bottom w:val="none" w:sz="0" w:space="0" w:color="auto"/>
                <w:right w:val="none" w:sz="0" w:space="0" w:color="auto"/>
              </w:divBdr>
              <w:divsChild>
                <w:div w:id="1915780302">
                  <w:marLeft w:val="0"/>
                  <w:marRight w:val="0"/>
                  <w:marTop w:val="0"/>
                  <w:marBottom w:val="0"/>
                  <w:divBdr>
                    <w:top w:val="none" w:sz="0" w:space="0" w:color="auto"/>
                    <w:left w:val="none" w:sz="0" w:space="0" w:color="auto"/>
                    <w:bottom w:val="none" w:sz="0" w:space="0" w:color="auto"/>
                    <w:right w:val="none" w:sz="0" w:space="0" w:color="auto"/>
                  </w:divBdr>
                  <w:divsChild>
                    <w:div w:id="1914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12293">
      <w:bodyDiv w:val="1"/>
      <w:marLeft w:val="0"/>
      <w:marRight w:val="0"/>
      <w:marTop w:val="0"/>
      <w:marBottom w:val="0"/>
      <w:divBdr>
        <w:top w:val="none" w:sz="0" w:space="0" w:color="auto"/>
        <w:left w:val="none" w:sz="0" w:space="0" w:color="auto"/>
        <w:bottom w:val="none" w:sz="0" w:space="0" w:color="auto"/>
        <w:right w:val="none" w:sz="0" w:space="0" w:color="auto"/>
      </w:divBdr>
      <w:divsChild>
        <w:div w:id="265582543">
          <w:marLeft w:val="0"/>
          <w:marRight w:val="0"/>
          <w:marTop w:val="0"/>
          <w:marBottom w:val="0"/>
          <w:divBdr>
            <w:top w:val="none" w:sz="0" w:space="0" w:color="auto"/>
            <w:left w:val="none" w:sz="0" w:space="0" w:color="auto"/>
            <w:bottom w:val="none" w:sz="0" w:space="0" w:color="auto"/>
            <w:right w:val="none" w:sz="0" w:space="0" w:color="auto"/>
          </w:divBdr>
          <w:divsChild>
            <w:div w:id="1528713586">
              <w:marLeft w:val="0"/>
              <w:marRight w:val="0"/>
              <w:marTop w:val="0"/>
              <w:marBottom w:val="0"/>
              <w:divBdr>
                <w:top w:val="none" w:sz="0" w:space="0" w:color="auto"/>
                <w:left w:val="none" w:sz="0" w:space="0" w:color="auto"/>
                <w:bottom w:val="none" w:sz="0" w:space="0" w:color="auto"/>
                <w:right w:val="none" w:sz="0" w:space="0" w:color="auto"/>
              </w:divBdr>
              <w:divsChild>
                <w:div w:id="1245918087">
                  <w:marLeft w:val="0"/>
                  <w:marRight w:val="0"/>
                  <w:marTop w:val="0"/>
                  <w:marBottom w:val="0"/>
                  <w:divBdr>
                    <w:top w:val="none" w:sz="0" w:space="0" w:color="auto"/>
                    <w:left w:val="none" w:sz="0" w:space="0" w:color="auto"/>
                    <w:bottom w:val="none" w:sz="0" w:space="0" w:color="auto"/>
                    <w:right w:val="none" w:sz="0" w:space="0" w:color="auto"/>
                  </w:divBdr>
                  <w:divsChild>
                    <w:div w:id="17022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0833">
      <w:bodyDiv w:val="1"/>
      <w:marLeft w:val="0"/>
      <w:marRight w:val="0"/>
      <w:marTop w:val="0"/>
      <w:marBottom w:val="0"/>
      <w:divBdr>
        <w:top w:val="none" w:sz="0" w:space="0" w:color="auto"/>
        <w:left w:val="none" w:sz="0" w:space="0" w:color="auto"/>
        <w:bottom w:val="none" w:sz="0" w:space="0" w:color="auto"/>
        <w:right w:val="none" w:sz="0" w:space="0" w:color="auto"/>
      </w:divBdr>
      <w:divsChild>
        <w:div w:id="1044402181">
          <w:marLeft w:val="0"/>
          <w:marRight w:val="0"/>
          <w:marTop w:val="0"/>
          <w:marBottom w:val="0"/>
          <w:divBdr>
            <w:top w:val="none" w:sz="0" w:space="0" w:color="auto"/>
            <w:left w:val="none" w:sz="0" w:space="0" w:color="auto"/>
            <w:bottom w:val="none" w:sz="0" w:space="0" w:color="auto"/>
            <w:right w:val="none" w:sz="0" w:space="0" w:color="auto"/>
          </w:divBdr>
          <w:divsChild>
            <w:div w:id="249000456">
              <w:marLeft w:val="0"/>
              <w:marRight w:val="0"/>
              <w:marTop w:val="0"/>
              <w:marBottom w:val="0"/>
              <w:divBdr>
                <w:top w:val="none" w:sz="0" w:space="0" w:color="auto"/>
                <w:left w:val="none" w:sz="0" w:space="0" w:color="auto"/>
                <w:bottom w:val="none" w:sz="0" w:space="0" w:color="auto"/>
                <w:right w:val="none" w:sz="0" w:space="0" w:color="auto"/>
              </w:divBdr>
              <w:divsChild>
                <w:div w:id="68313038">
                  <w:marLeft w:val="0"/>
                  <w:marRight w:val="0"/>
                  <w:marTop w:val="0"/>
                  <w:marBottom w:val="0"/>
                  <w:divBdr>
                    <w:top w:val="none" w:sz="0" w:space="0" w:color="auto"/>
                    <w:left w:val="none" w:sz="0" w:space="0" w:color="auto"/>
                    <w:bottom w:val="none" w:sz="0" w:space="0" w:color="auto"/>
                    <w:right w:val="none" w:sz="0" w:space="0" w:color="auto"/>
                  </w:divBdr>
                  <w:divsChild>
                    <w:div w:id="1671248263">
                      <w:marLeft w:val="0"/>
                      <w:marRight w:val="0"/>
                      <w:marTop w:val="0"/>
                      <w:marBottom w:val="0"/>
                      <w:divBdr>
                        <w:top w:val="none" w:sz="0" w:space="0" w:color="auto"/>
                        <w:left w:val="none" w:sz="0" w:space="0" w:color="auto"/>
                        <w:bottom w:val="none" w:sz="0" w:space="0" w:color="auto"/>
                        <w:right w:val="none" w:sz="0" w:space="0" w:color="auto"/>
                      </w:divBdr>
                      <w:divsChild>
                        <w:div w:id="315452620">
                          <w:marLeft w:val="0"/>
                          <w:marRight w:val="0"/>
                          <w:marTop w:val="0"/>
                          <w:marBottom w:val="0"/>
                          <w:divBdr>
                            <w:top w:val="none" w:sz="0" w:space="0" w:color="auto"/>
                            <w:left w:val="none" w:sz="0" w:space="0" w:color="auto"/>
                            <w:bottom w:val="none" w:sz="0" w:space="0" w:color="auto"/>
                            <w:right w:val="none" w:sz="0" w:space="0" w:color="auto"/>
                          </w:divBdr>
                          <w:divsChild>
                            <w:div w:id="20745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86617">
      <w:bodyDiv w:val="1"/>
      <w:marLeft w:val="0"/>
      <w:marRight w:val="0"/>
      <w:marTop w:val="0"/>
      <w:marBottom w:val="0"/>
      <w:divBdr>
        <w:top w:val="none" w:sz="0" w:space="0" w:color="auto"/>
        <w:left w:val="none" w:sz="0" w:space="0" w:color="auto"/>
        <w:bottom w:val="none" w:sz="0" w:space="0" w:color="auto"/>
        <w:right w:val="none" w:sz="0" w:space="0" w:color="auto"/>
      </w:divBdr>
      <w:divsChild>
        <w:div w:id="2064403911">
          <w:marLeft w:val="0"/>
          <w:marRight w:val="0"/>
          <w:marTop w:val="0"/>
          <w:marBottom w:val="0"/>
          <w:divBdr>
            <w:top w:val="none" w:sz="0" w:space="0" w:color="auto"/>
            <w:left w:val="none" w:sz="0" w:space="0" w:color="auto"/>
            <w:bottom w:val="none" w:sz="0" w:space="0" w:color="auto"/>
            <w:right w:val="none" w:sz="0" w:space="0" w:color="auto"/>
          </w:divBdr>
          <w:divsChild>
            <w:div w:id="853419908">
              <w:marLeft w:val="0"/>
              <w:marRight w:val="0"/>
              <w:marTop w:val="0"/>
              <w:marBottom w:val="0"/>
              <w:divBdr>
                <w:top w:val="none" w:sz="0" w:space="0" w:color="auto"/>
                <w:left w:val="none" w:sz="0" w:space="0" w:color="auto"/>
                <w:bottom w:val="none" w:sz="0" w:space="0" w:color="auto"/>
                <w:right w:val="none" w:sz="0" w:space="0" w:color="auto"/>
              </w:divBdr>
              <w:divsChild>
                <w:div w:id="19472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6597">
      <w:bodyDiv w:val="1"/>
      <w:marLeft w:val="0"/>
      <w:marRight w:val="0"/>
      <w:marTop w:val="0"/>
      <w:marBottom w:val="0"/>
      <w:divBdr>
        <w:top w:val="none" w:sz="0" w:space="0" w:color="auto"/>
        <w:left w:val="none" w:sz="0" w:space="0" w:color="auto"/>
        <w:bottom w:val="none" w:sz="0" w:space="0" w:color="auto"/>
        <w:right w:val="none" w:sz="0" w:space="0" w:color="auto"/>
      </w:divBdr>
      <w:divsChild>
        <w:div w:id="350496730">
          <w:marLeft w:val="0"/>
          <w:marRight w:val="0"/>
          <w:marTop w:val="0"/>
          <w:marBottom w:val="0"/>
          <w:divBdr>
            <w:top w:val="none" w:sz="0" w:space="0" w:color="auto"/>
            <w:left w:val="none" w:sz="0" w:space="0" w:color="auto"/>
            <w:bottom w:val="none" w:sz="0" w:space="0" w:color="auto"/>
            <w:right w:val="none" w:sz="0" w:space="0" w:color="auto"/>
          </w:divBdr>
          <w:divsChild>
            <w:div w:id="683289443">
              <w:marLeft w:val="0"/>
              <w:marRight w:val="0"/>
              <w:marTop w:val="0"/>
              <w:marBottom w:val="0"/>
              <w:divBdr>
                <w:top w:val="none" w:sz="0" w:space="0" w:color="auto"/>
                <w:left w:val="none" w:sz="0" w:space="0" w:color="auto"/>
                <w:bottom w:val="none" w:sz="0" w:space="0" w:color="auto"/>
                <w:right w:val="none" w:sz="0" w:space="0" w:color="auto"/>
              </w:divBdr>
              <w:divsChild>
                <w:div w:id="1346126490">
                  <w:marLeft w:val="0"/>
                  <w:marRight w:val="0"/>
                  <w:marTop w:val="0"/>
                  <w:marBottom w:val="0"/>
                  <w:divBdr>
                    <w:top w:val="none" w:sz="0" w:space="0" w:color="auto"/>
                    <w:left w:val="none" w:sz="0" w:space="0" w:color="auto"/>
                    <w:bottom w:val="none" w:sz="0" w:space="0" w:color="auto"/>
                    <w:right w:val="none" w:sz="0" w:space="0" w:color="auto"/>
                  </w:divBdr>
                  <w:divsChild>
                    <w:div w:id="1721854131">
                      <w:marLeft w:val="0"/>
                      <w:marRight w:val="0"/>
                      <w:marTop w:val="0"/>
                      <w:marBottom w:val="0"/>
                      <w:divBdr>
                        <w:top w:val="none" w:sz="0" w:space="0" w:color="auto"/>
                        <w:left w:val="none" w:sz="0" w:space="0" w:color="auto"/>
                        <w:bottom w:val="none" w:sz="0" w:space="0" w:color="auto"/>
                        <w:right w:val="none" w:sz="0" w:space="0" w:color="auto"/>
                      </w:divBdr>
                    </w:div>
                  </w:divsChild>
                </w:div>
                <w:div w:id="1928808627">
                  <w:marLeft w:val="0"/>
                  <w:marRight w:val="0"/>
                  <w:marTop w:val="0"/>
                  <w:marBottom w:val="0"/>
                  <w:divBdr>
                    <w:top w:val="none" w:sz="0" w:space="0" w:color="auto"/>
                    <w:left w:val="none" w:sz="0" w:space="0" w:color="auto"/>
                    <w:bottom w:val="none" w:sz="0" w:space="0" w:color="auto"/>
                    <w:right w:val="none" w:sz="0" w:space="0" w:color="auto"/>
                  </w:divBdr>
                  <w:divsChild>
                    <w:div w:id="8901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39101">
      <w:bodyDiv w:val="1"/>
      <w:marLeft w:val="0"/>
      <w:marRight w:val="0"/>
      <w:marTop w:val="0"/>
      <w:marBottom w:val="0"/>
      <w:divBdr>
        <w:top w:val="none" w:sz="0" w:space="0" w:color="auto"/>
        <w:left w:val="none" w:sz="0" w:space="0" w:color="auto"/>
        <w:bottom w:val="none" w:sz="0" w:space="0" w:color="auto"/>
        <w:right w:val="none" w:sz="0" w:space="0" w:color="auto"/>
      </w:divBdr>
      <w:divsChild>
        <w:div w:id="1293176047">
          <w:marLeft w:val="0"/>
          <w:marRight w:val="0"/>
          <w:marTop w:val="0"/>
          <w:marBottom w:val="0"/>
          <w:divBdr>
            <w:top w:val="none" w:sz="0" w:space="0" w:color="auto"/>
            <w:left w:val="none" w:sz="0" w:space="0" w:color="auto"/>
            <w:bottom w:val="none" w:sz="0" w:space="0" w:color="auto"/>
            <w:right w:val="none" w:sz="0" w:space="0" w:color="auto"/>
          </w:divBdr>
          <w:divsChild>
            <w:div w:id="1279994253">
              <w:marLeft w:val="0"/>
              <w:marRight w:val="0"/>
              <w:marTop w:val="0"/>
              <w:marBottom w:val="0"/>
              <w:divBdr>
                <w:top w:val="none" w:sz="0" w:space="0" w:color="auto"/>
                <w:left w:val="none" w:sz="0" w:space="0" w:color="auto"/>
                <w:bottom w:val="none" w:sz="0" w:space="0" w:color="auto"/>
                <w:right w:val="none" w:sz="0" w:space="0" w:color="auto"/>
              </w:divBdr>
              <w:divsChild>
                <w:div w:id="1377007493">
                  <w:marLeft w:val="0"/>
                  <w:marRight w:val="0"/>
                  <w:marTop w:val="0"/>
                  <w:marBottom w:val="0"/>
                  <w:divBdr>
                    <w:top w:val="none" w:sz="0" w:space="0" w:color="auto"/>
                    <w:left w:val="none" w:sz="0" w:space="0" w:color="auto"/>
                    <w:bottom w:val="none" w:sz="0" w:space="0" w:color="auto"/>
                    <w:right w:val="none" w:sz="0" w:space="0" w:color="auto"/>
                  </w:divBdr>
                </w:div>
              </w:divsChild>
            </w:div>
            <w:div w:id="1587571274">
              <w:marLeft w:val="0"/>
              <w:marRight w:val="0"/>
              <w:marTop w:val="0"/>
              <w:marBottom w:val="0"/>
              <w:divBdr>
                <w:top w:val="none" w:sz="0" w:space="0" w:color="auto"/>
                <w:left w:val="none" w:sz="0" w:space="0" w:color="auto"/>
                <w:bottom w:val="none" w:sz="0" w:space="0" w:color="auto"/>
                <w:right w:val="none" w:sz="0" w:space="0" w:color="auto"/>
              </w:divBdr>
              <w:divsChild>
                <w:div w:id="1867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796">
      <w:bodyDiv w:val="1"/>
      <w:marLeft w:val="0"/>
      <w:marRight w:val="0"/>
      <w:marTop w:val="0"/>
      <w:marBottom w:val="0"/>
      <w:divBdr>
        <w:top w:val="none" w:sz="0" w:space="0" w:color="auto"/>
        <w:left w:val="none" w:sz="0" w:space="0" w:color="auto"/>
        <w:bottom w:val="none" w:sz="0" w:space="0" w:color="auto"/>
        <w:right w:val="none" w:sz="0" w:space="0" w:color="auto"/>
      </w:divBdr>
      <w:divsChild>
        <w:div w:id="838546549">
          <w:marLeft w:val="0"/>
          <w:marRight w:val="0"/>
          <w:marTop w:val="0"/>
          <w:marBottom w:val="0"/>
          <w:divBdr>
            <w:top w:val="none" w:sz="0" w:space="0" w:color="auto"/>
            <w:left w:val="none" w:sz="0" w:space="0" w:color="auto"/>
            <w:bottom w:val="none" w:sz="0" w:space="0" w:color="auto"/>
            <w:right w:val="none" w:sz="0" w:space="0" w:color="auto"/>
          </w:divBdr>
          <w:divsChild>
            <w:div w:id="1551183736">
              <w:marLeft w:val="0"/>
              <w:marRight w:val="0"/>
              <w:marTop w:val="0"/>
              <w:marBottom w:val="0"/>
              <w:divBdr>
                <w:top w:val="none" w:sz="0" w:space="0" w:color="auto"/>
                <w:left w:val="none" w:sz="0" w:space="0" w:color="auto"/>
                <w:bottom w:val="none" w:sz="0" w:space="0" w:color="auto"/>
                <w:right w:val="none" w:sz="0" w:space="0" w:color="auto"/>
              </w:divBdr>
              <w:divsChild>
                <w:div w:id="1058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5059">
      <w:bodyDiv w:val="1"/>
      <w:marLeft w:val="0"/>
      <w:marRight w:val="0"/>
      <w:marTop w:val="0"/>
      <w:marBottom w:val="0"/>
      <w:divBdr>
        <w:top w:val="none" w:sz="0" w:space="0" w:color="auto"/>
        <w:left w:val="none" w:sz="0" w:space="0" w:color="auto"/>
        <w:bottom w:val="none" w:sz="0" w:space="0" w:color="auto"/>
        <w:right w:val="none" w:sz="0" w:space="0" w:color="auto"/>
      </w:divBdr>
      <w:divsChild>
        <w:div w:id="917254424">
          <w:marLeft w:val="0"/>
          <w:marRight w:val="0"/>
          <w:marTop w:val="0"/>
          <w:marBottom w:val="0"/>
          <w:divBdr>
            <w:top w:val="none" w:sz="0" w:space="0" w:color="auto"/>
            <w:left w:val="none" w:sz="0" w:space="0" w:color="auto"/>
            <w:bottom w:val="none" w:sz="0" w:space="0" w:color="auto"/>
            <w:right w:val="none" w:sz="0" w:space="0" w:color="auto"/>
          </w:divBdr>
          <w:divsChild>
            <w:div w:id="118883523">
              <w:marLeft w:val="0"/>
              <w:marRight w:val="0"/>
              <w:marTop w:val="0"/>
              <w:marBottom w:val="0"/>
              <w:divBdr>
                <w:top w:val="none" w:sz="0" w:space="0" w:color="auto"/>
                <w:left w:val="none" w:sz="0" w:space="0" w:color="auto"/>
                <w:bottom w:val="none" w:sz="0" w:space="0" w:color="auto"/>
                <w:right w:val="none" w:sz="0" w:space="0" w:color="auto"/>
              </w:divBdr>
              <w:divsChild>
                <w:div w:id="854198136">
                  <w:marLeft w:val="0"/>
                  <w:marRight w:val="0"/>
                  <w:marTop w:val="0"/>
                  <w:marBottom w:val="0"/>
                  <w:divBdr>
                    <w:top w:val="none" w:sz="0" w:space="0" w:color="auto"/>
                    <w:left w:val="none" w:sz="0" w:space="0" w:color="auto"/>
                    <w:bottom w:val="none" w:sz="0" w:space="0" w:color="auto"/>
                    <w:right w:val="none" w:sz="0" w:space="0" w:color="auto"/>
                  </w:divBdr>
                </w:div>
              </w:divsChild>
            </w:div>
            <w:div w:id="903417325">
              <w:marLeft w:val="0"/>
              <w:marRight w:val="0"/>
              <w:marTop w:val="0"/>
              <w:marBottom w:val="0"/>
              <w:divBdr>
                <w:top w:val="none" w:sz="0" w:space="0" w:color="auto"/>
                <w:left w:val="none" w:sz="0" w:space="0" w:color="auto"/>
                <w:bottom w:val="none" w:sz="0" w:space="0" w:color="auto"/>
                <w:right w:val="none" w:sz="0" w:space="0" w:color="auto"/>
              </w:divBdr>
              <w:divsChild>
                <w:div w:id="8845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9944">
      <w:bodyDiv w:val="1"/>
      <w:marLeft w:val="0"/>
      <w:marRight w:val="0"/>
      <w:marTop w:val="0"/>
      <w:marBottom w:val="0"/>
      <w:divBdr>
        <w:top w:val="none" w:sz="0" w:space="0" w:color="auto"/>
        <w:left w:val="none" w:sz="0" w:space="0" w:color="auto"/>
        <w:bottom w:val="none" w:sz="0" w:space="0" w:color="auto"/>
        <w:right w:val="none" w:sz="0" w:space="0" w:color="auto"/>
      </w:divBdr>
      <w:divsChild>
        <w:div w:id="315958968">
          <w:marLeft w:val="0"/>
          <w:marRight w:val="0"/>
          <w:marTop w:val="0"/>
          <w:marBottom w:val="0"/>
          <w:divBdr>
            <w:top w:val="none" w:sz="0" w:space="0" w:color="auto"/>
            <w:left w:val="none" w:sz="0" w:space="0" w:color="auto"/>
            <w:bottom w:val="none" w:sz="0" w:space="0" w:color="auto"/>
            <w:right w:val="none" w:sz="0" w:space="0" w:color="auto"/>
          </w:divBdr>
          <w:divsChild>
            <w:div w:id="371073804">
              <w:marLeft w:val="0"/>
              <w:marRight w:val="0"/>
              <w:marTop w:val="0"/>
              <w:marBottom w:val="0"/>
              <w:divBdr>
                <w:top w:val="none" w:sz="0" w:space="0" w:color="auto"/>
                <w:left w:val="none" w:sz="0" w:space="0" w:color="auto"/>
                <w:bottom w:val="none" w:sz="0" w:space="0" w:color="auto"/>
                <w:right w:val="none" w:sz="0" w:space="0" w:color="auto"/>
              </w:divBdr>
              <w:divsChild>
                <w:div w:id="1834057187">
                  <w:marLeft w:val="0"/>
                  <w:marRight w:val="0"/>
                  <w:marTop w:val="0"/>
                  <w:marBottom w:val="0"/>
                  <w:divBdr>
                    <w:top w:val="none" w:sz="0" w:space="0" w:color="auto"/>
                    <w:left w:val="none" w:sz="0" w:space="0" w:color="auto"/>
                    <w:bottom w:val="none" w:sz="0" w:space="0" w:color="auto"/>
                    <w:right w:val="none" w:sz="0" w:space="0" w:color="auto"/>
                  </w:divBdr>
                </w:div>
              </w:divsChild>
            </w:div>
            <w:div w:id="1241672861">
              <w:marLeft w:val="0"/>
              <w:marRight w:val="0"/>
              <w:marTop w:val="0"/>
              <w:marBottom w:val="0"/>
              <w:divBdr>
                <w:top w:val="none" w:sz="0" w:space="0" w:color="auto"/>
                <w:left w:val="none" w:sz="0" w:space="0" w:color="auto"/>
                <w:bottom w:val="none" w:sz="0" w:space="0" w:color="auto"/>
                <w:right w:val="none" w:sz="0" w:space="0" w:color="auto"/>
              </w:divBdr>
              <w:divsChild>
                <w:div w:id="9217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D219-C41A-4844-8A34-5A19A6D1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150</Pages>
  <Words>39982</Words>
  <Characters>211906</Characters>
  <Application>Microsoft Office Word</Application>
  <DocSecurity>0</DocSecurity>
  <Lines>1765</Lines>
  <Paragraphs>502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Lillqvist, Miranda M</dc:creator>
  <cp:keywords/>
  <dc:description/>
  <cp:lastModifiedBy>Engelholm Maj-Len (OPH)</cp:lastModifiedBy>
  <cp:revision>13</cp:revision>
  <cp:lastPrinted>2021-04-14T08:10:00Z</cp:lastPrinted>
  <dcterms:created xsi:type="dcterms:W3CDTF">2021-05-07T09:02:00Z</dcterms:created>
  <dcterms:modified xsi:type="dcterms:W3CDTF">2021-05-11T07:54:00Z</dcterms:modified>
</cp:coreProperties>
</file>