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0E8A" w14:textId="669E6BB1" w:rsidR="00CE70C8" w:rsidRPr="00A14DF0" w:rsidRDefault="00460177" w:rsidP="00CE70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Metsäenergian tuot</w:t>
      </w:r>
      <w:r w:rsidR="00791710">
        <w:rPr>
          <w:rFonts w:cstheme="minorHAnsi"/>
          <w:sz w:val="24"/>
          <w:szCs w:val="24"/>
        </w:rPr>
        <w:t>annon osaamisala</w:t>
      </w:r>
      <w:r w:rsidR="001E20BD">
        <w:rPr>
          <w:rFonts w:cstheme="minorHAnsi"/>
          <w:sz w:val="24"/>
          <w:szCs w:val="24"/>
        </w:rPr>
        <w:t>, metsäenergian tuottaja</w:t>
      </w:r>
    </w:p>
    <w:p w14:paraId="41E591FC" w14:textId="77777777" w:rsidR="00CE70C8" w:rsidRPr="00A14DF0" w:rsidRDefault="00CE70C8" w:rsidP="00CE70C8">
      <w:pPr>
        <w:rPr>
          <w:rFonts w:cstheme="minorHAnsi"/>
          <w:sz w:val="24"/>
          <w:szCs w:val="24"/>
        </w:rPr>
      </w:pPr>
    </w:p>
    <w:p w14:paraId="1F1E3FD3" w14:textId="77777777" w:rsidR="00CE70C8" w:rsidRPr="00A14DF0" w:rsidRDefault="00CE70C8" w:rsidP="00CE70C8">
      <w:pPr>
        <w:rPr>
          <w:rFonts w:cstheme="minorHAnsi"/>
          <w:b/>
          <w:bCs/>
          <w:sz w:val="24"/>
          <w:szCs w:val="24"/>
        </w:rPr>
      </w:pPr>
      <w:r w:rsidRPr="00A14DF0">
        <w:rPr>
          <w:rFonts w:cstheme="minorHAnsi"/>
          <w:b/>
          <w:bCs/>
          <w:sz w:val="24"/>
          <w:szCs w:val="24"/>
        </w:rPr>
        <w:t>Metsien hoito ja hyödyntäminen</w:t>
      </w:r>
      <w:r>
        <w:rPr>
          <w:rFonts w:cstheme="minorHAnsi"/>
          <w:b/>
          <w:bCs/>
          <w:sz w:val="24"/>
          <w:szCs w:val="24"/>
        </w:rPr>
        <w:t xml:space="preserve"> 20 </w:t>
      </w:r>
      <w:proofErr w:type="spellStart"/>
      <w:r>
        <w:rPr>
          <w:rFonts w:cstheme="minorHAnsi"/>
          <w:b/>
          <w:bCs/>
          <w:sz w:val="24"/>
          <w:szCs w:val="24"/>
        </w:rPr>
        <w:t>osp</w:t>
      </w:r>
      <w:proofErr w:type="spellEnd"/>
    </w:p>
    <w:p w14:paraId="66833BDF" w14:textId="77777777" w:rsidR="00CE70C8" w:rsidRPr="00A14DF0" w:rsidRDefault="00CE70C8" w:rsidP="00CE70C8">
      <w:pPr>
        <w:rPr>
          <w:rFonts w:cstheme="minorHAnsi"/>
          <w:sz w:val="24"/>
          <w:szCs w:val="24"/>
        </w:rPr>
      </w:pPr>
    </w:p>
    <w:p w14:paraId="539CB905" w14:textId="77777777" w:rsidR="00CE70C8" w:rsidRPr="00A14DF0" w:rsidRDefault="00CE70C8" w:rsidP="00CE70C8">
      <w:p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Ammattitaitovaatimukset</w:t>
      </w:r>
    </w:p>
    <w:p w14:paraId="3E72DAF2" w14:textId="77777777" w:rsidR="00CE70C8" w:rsidRDefault="00CE70C8" w:rsidP="00CE70C8">
      <w:pPr>
        <w:rPr>
          <w:rFonts w:cstheme="minorHAnsi"/>
          <w:b/>
          <w:bCs/>
          <w:sz w:val="24"/>
          <w:szCs w:val="24"/>
        </w:rPr>
      </w:pPr>
      <w:r w:rsidRPr="00A14DF0">
        <w:rPr>
          <w:rFonts w:cstheme="minorHAnsi"/>
          <w:b/>
          <w:bCs/>
          <w:sz w:val="24"/>
          <w:szCs w:val="24"/>
        </w:rPr>
        <w:t>Toimintaympäristö</w:t>
      </w:r>
    </w:p>
    <w:p w14:paraId="57463F7E" w14:textId="77777777" w:rsidR="00CE70C8" w:rsidRPr="00E61B20" w:rsidRDefault="00CE70C8" w:rsidP="00CE70C8">
      <w:pPr>
        <w:pStyle w:val="NormaaliWWW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Opiskelija</w:t>
      </w:r>
    </w:p>
    <w:p w14:paraId="3CFEACD9" w14:textId="77777777" w:rsidR="00CE70C8" w:rsidRPr="00A14DF0" w:rsidRDefault="00CE70C8" w:rsidP="006F6453">
      <w:pPr>
        <w:pStyle w:val="Luettelokappal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 xml:space="preserve">tietää metsäalan organisaatioita, järjestöjä ja palveluntarjoajia </w:t>
      </w:r>
    </w:p>
    <w:p w14:paraId="1139E623" w14:textId="77777777" w:rsidR="00CE70C8" w:rsidRPr="00A14DF0" w:rsidRDefault="00CE70C8" w:rsidP="006F6453">
      <w:pPr>
        <w:pStyle w:val="Luettelokappal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tietää metsälainsäädännön yleiset periaatteet</w:t>
      </w:r>
    </w:p>
    <w:p w14:paraId="753E965E" w14:textId="77777777" w:rsidR="00CE70C8" w:rsidRPr="00A14DF0" w:rsidRDefault="00CE70C8" w:rsidP="006F6453">
      <w:pPr>
        <w:pStyle w:val="Luettelokappal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tietää keskeiset metsän eri käyttömuodot</w:t>
      </w:r>
    </w:p>
    <w:p w14:paraId="7D1B8330" w14:textId="77777777" w:rsidR="00CE70C8" w:rsidRPr="0098622E" w:rsidRDefault="00CE70C8" w:rsidP="006F6453">
      <w:pPr>
        <w:pStyle w:val="Luettelokappal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tietää kestävän metsänkasvatuksen perusteet ja erilaiset metsänkasvatustavat</w:t>
      </w:r>
      <w:r w:rsidRPr="00A14DF0">
        <w:rPr>
          <w:rFonts w:cstheme="minorHAnsi"/>
          <w:color w:val="FF0000"/>
          <w:sz w:val="24"/>
          <w:szCs w:val="24"/>
        </w:rPr>
        <w:t xml:space="preserve"> </w:t>
      </w:r>
    </w:p>
    <w:p w14:paraId="2384D022" w14:textId="77777777" w:rsidR="00CE70C8" w:rsidRPr="00A14DF0" w:rsidRDefault="00CE70C8" w:rsidP="006F6453">
      <w:pPr>
        <w:pStyle w:val="Luettelokappale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tietää metsäsertifiointien vaikutukset metsänkäsittelyyn</w:t>
      </w:r>
    </w:p>
    <w:p w14:paraId="39318065" w14:textId="77777777" w:rsidR="00CE70C8" w:rsidRPr="00A14DF0" w:rsidRDefault="00CE70C8" w:rsidP="006F6453">
      <w:pPr>
        <w:pStyle w:val="Luettelokappale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tiedostaa </w:t>
      </w:r>
      <w:r w:rsidRPr="00A14DF0">
        <w:rPr>
          <w:rFonts w:cstheme="minorHAnsi"/>
          <w:sz w:val="24"/>
          <w:szCs w:val="24"/>
        </w:rPr>
        <w:t xml:space="preserve">metsänomistajien erilaiset tavoitteet </w:t>
      </w:r>
      <w:r>
        <w:rPr>
          <w:rFonts w:cstheme="minorHAnsi"/>
          <w:sz w:val="24"/>
          <w:szCs w:val="24"/>
        </w:rPr>
        <w:t>metsän käytössä</w:t>
      </w:r>
    </w:p>
    <w:p w14:paraId="3B176694" w14:textId="77777777" w:rsidR="00CE70C8" w:rsidRPr="00A14DF0" w:rsidRDefault="00CE70C8" w:rsidP="00CE70C8">
      <w:pPr>
        <w:rPr>
          <w:rFonts w:cstheme="minorHAnsi"/>
          <w:sz w:val="24"/>
          <w:szCs w:val="24"/>
        </w:rPr>
      </w:pPr>
    </w:p>
    <w:p w14:paraId="0BC704F9" w14:textId="77777777" w:rsidR="00CE70C8" w:rsidRDefault="00CE70C8" w:rsidP="00CE70C8">
      <w:pPr>
        <w:rPr>
          <w:rFonts w:cstheme="minorHAnsi"/>
          <w:b/>
          <w:bCs/>
          <w:sz w:val="24"/>
          <w:szCs w:val="24"/>
        </w:rPr>
      </w:pPr>
      <w:r w:rsidRPr="00A14DF0">
        <w:rPr>
          <w:rFonts w:cstheme="minorHAnsi"/>
          <w:b/>
          <w:bCs/>
          <w:sz w:val="24"/>
          <w:szCs w:val="24"/>
        </w:rPr>
        <w:t>Metsäekologia</w:t>
      </w:r>
    </w:p>
    <w:p w14:paraId="6D1689B0" w14:textId="77777777" w:rsidR="00CE70C8" w:rsidRPr="00E61B20" w:rsidRDefault="00CE70C8" w:rsidP="00CE70C8">
      <w:pPr>
        <w:pStyle w:val="NormaaliWWW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Opiskelija</w:t>
      </w:r>
    </w:p>
    <w:p w14:paraId="14AD1ED9" w14:textId="77777777" w:rsidR="00CE70C8" w:rsidRPr="00A14DF0" w:rsidRDefault="00CE70C8" w:rsidP="006F6453">
      <w:pPr>
        <w:pStyle w:val="Luettelokappal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 xml:space="preserve">tuntee metsäekologian perusteet </w:t>
      </w:r>
    </w:p>
    <w:p w14:paraId="508532B0" w14:textId="77777777" w:rsidR="00CE70C8" w:rsidRPr="00A14DF0" w:rsidRDefault="00CE70C8" w:rsidP="006F6453">
      <w:pPr>
        <w:pStyle w:val="Luettelokappal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 xml:space="preserve">tunnistaa </w:t>
      </w:r>
      <w:r>
        <w:rPr>
          <w:rFonts w:cstheme="minorHAnsi"/>
          <w:sz w:val="24"/>
          <w:szCs w:val="24"/>
        </w:rPr>
        <w:t xml:space="preserve">yleisimmät </w:t>
      </w:r>
      <w:r w:rsidRPr="00A14DF0">
        <w:rPr>
          <w:rFonts w:cstheme="minorHAnsi"/>
          <w:sz w:val="24"/>
          <w:szCs w:val="24"/>
        </w:rPr>
        <w:t>kotimaiset puulajit</w:t>
      </w:r>
    </w:p>
    <w:p w14:paraId="20F66B32" w14:textId="77777777" w:rsidR="00CE70C8" w:rsidRPr="00A14DF0" w:rsidRDefault="00CE70C8" w:rsidP="006F6453">
      <w:pPr>
        <w:pStyle w:val="Luettelokappal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tunnistaa alueensa opaskasveja ja kasvupaikkatyyppejä</w:t>
      </w:r>
    </w:p>
    <w:p w14:paraId="287B2E2A" w14:textId="77777777" w:rsidR="00CE70C8" w:rsidRPr="00A14DF0" w:rsidRDefault="00CE70C8" w:rsidP="006F6453">
      <w:pPr>
        <w:pStyle w:val="Luettelokappal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tunnistaa metsien kehitysluokat</w:t>
      </w:r>
    </w:p>
    <w:p w14:paraId="18A6C24C" w14:textId="77777777" w:rsidR="00CE70C8" w:rsidRPr="00A14DF0" w:rsidRDefault="00CE70C8" w:rsidP="00CE70C8">
      <w:pPr>
        <w:rPr>
          <w:rFonts w:cstheme="minorHAnsi"/>
          <w:sz w:val="24"/>
          <w:szCs w:val="24"/>
        </w:rPr>
      </w:pPr>
    </w:p>
    <w:p w14:paraId="5078AA8F" w14:textId="77777777" w:rsidR="00CE70C8" w:rsidRDefault="00CE70C8" w:rsidP="00CE70C8">
      <w:pPr>
        <w:rPr>
          <w:rFonts w:cstheme="minorHAnsi"/>
          <w:b/>
          <w:bCs/>
          <w:sz w:val="24"/>
          <w:szCs w:val="24"/>
        </w:rPr>
      </w:pPr>
      <w:r w:rsidRPr="00A14DF0">
        <w:rPr>
          <w:rFonts w:cstheme="minorHAnsi"/>
          <w:b/>
          <w:bCs/>
          <w:sz w:val="24"/>
          <w:szCs w:val="24"/>
        </w:rPr>
        <w:t>Metsän uudistaminen</w:t>
      </w:r>
    </w:p>
    <w:p w14:paraId="40341EB2" w14:textId="77777777" w:rsidR="00CE70C8" w:rsidRPr="00E61B20" w:rsidRDefault="00CE70C8" w:rsidP="00CE70C8">
      <w:pPr>
        <w:pStyle w:val="NormaaliWWW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Opiskelija</w:t>
      </w:r>
    </w:p>
    <w:p w14:paraId="2A8A57F9" w14:textId="77777777" w:rsidR="00CE70C8" w:rsidRPr="00A14DF0" w:rsidRDefault="00CE70C8" w:rsidP="006F6453">
      <w:pPr>
        <w:pStyle w:val="Luettelokappale"/>
        <w:numPr>
          <w:ilvl w:val="0"/>
          <w:numId w:val="11"/>
        </w:numPr>
        <w:rPr>
          <w:rFonts w:eastAsia="Calibri" w:cstheme="minorHAnsi"/>
          <w:sz w:val="24"/>
          <w:szCs w:val="24"/>
        </w:rPr>
      </w:pPr>
      <w:r w:rsidRPr="00A14DF0">
        <w:rPr>
          <w:rFonts w:eastAsia="Calibri" w:cstheme="minorHAnsi"/>
          <w:sz w:val="24"/>
          <w:szCs w:val="24"/>
        </w:rPr>
        <w:t>tietää eri uudistamismenetelmät</w:t>
      </w:r>
    </w:p>
    <w:p w14:paraId="185DC5F9" w14:textId="77777777" w:rsidR="00CE70C8" w:rsidRPr="00A14DF0" w:rsidRDefault="00CE70C8" w:rsidP="006F6453">
      <w:pPr>
        <w:pStyle w:val="Luettelokappale"/>
        <w:numPr>
          <w:ilvl w:val="0"/>
          <w:numId w:val="11"/>
        </w:numPr>
        <w:rPr>
          <w:rFonts w:eastAsia="Calibri" w:cstheme="minorHAnsi"/>
          <w:sz w:val="24"/>
          <w:szCs w:val="24"/>
        </w:rPr>
      </w:pPr>
      <w:r w:rsidRPr="00A14DF0">
        <w:rPr>
          <w:rFonts w:eastAsia="Calibri" w:cstheme="minorHAnsi"/>
          <w:sz w:val="24"/>
          <w:szCs w:val="24"/>
        </w:rPr>
        <w:t xml:space="preserve">tietää uudistamiskohteiden metsänhoitosuositukset </w:t>
      </w:r>
    </w:p>
    <w:p w14:paraId="6080A51E" w14:textId="77777777" w:rsidR="00CE70C8" w:rsidRPr="00A14DF0" w:rsidRDefault="00CE70C8" w:rsidP="006F6453">
      <w:pPr>
        <w:pStyle w:val="Luettelokappale"/>
        <w:numPr>
          <w:ilvl w:val="0"/>
          <w:numId w:val="11"/>
        </w:numPr>
        <w:rPr>
          <w:rFonts w:eastAsia="Calibri" w:cstheme="minorHAnsi"/>
          <w:sz w:val="24"/>
          <w:szCs w:val="24"/>
        </w:rPr>
      </w:pPr>
      <w:r w:rsidRPr="00A14DF0">
        <w:rPr>
          <w:rFonts w:eastAsia="Calibri" w:cstheme="minorHAnsi"/>
          <w:sz w:val="24"/>
          <w:szCs w:val="24"/>
        </w:rPr>
        <w:t>käsittelee ja huoltaa viljelymateriaaleja ohjeiden mukaisesti</w:t>
      </w:r>
    </w:p>
    <w:p w14:paraId="424B4A90" w14:textId="77777777" w:rsidR="00CE70C8" w:rsidRPr="00A14DF0" w:rsidRDefault="00CE70C8" w:rsidP="006F6453">
      <w:pPr>
        <w:pStyle w:val="Luettelokappale"/>
        <w:numPr>
          <w:ilvl w:val="0"/>
          <w:numId w:val="11"/>
        </w:numPr>
        <w:rPr>
          <w:rFonts w:eastAsia="Calibri" w:cstheme="minorHAnsi"/>
          <w:sz w:val="24"/>
          <w:szCs w:val="24"/>
        </w:rPr>
      </w:pPr>
      <w:r w:rsidRPr="00A14DF0">
        <w:rPr>
          <w:rFonts w:eastAsia="Calibri" w:cstheme="minorHAnsi"/>
          <w:sz w:val="24"/>
          <w:szCs w:val="24"/>
        </w:rPr>
        <w:t>käyttää käyttökohteeseen sopivia työvälineitä ja huolehtii niiden kunnosta</w:t>
      </w:r>
    </w:p>
    <w:p w14:paraId="5D7847E8" w14:textId="77777777" w:rsidR="00CE70C8" w:rsidRPr="00A14DF0" w:rsidRDefault="00CE70C8" w:rsidP="006F6453">
      <w:pPr>
        <w:pStyle w:val="Luettelokappale"/>
        <w:numPr>
          <w:ilvl w:val="0"/>
          <w:numId w:val="11"/>
        </w:numPr>
        <w:rPr>
          <w:rFonts w:eastAsia="Calibri" w:cstheme="minorHAnsi"/>
          <w:sz w:val="24"/>
          <w:szCs w:val="24"/>
        </w:rPr>
      </w:pPr>
      <w:r w:rsidRPr="00A14DF0">
        <w:rPr>
          <w:rFonts w:eastAsia="Calibri" w:cstheme="minorHAnsi"/>
          <w:sz w:val="24"/>
          <w:szCs w:val="24"/>
        </w:rPr>
        <w:t>istuttaa puulajille sopivaan tavoitetiheyteen ja sopivaan viljelykohtaan</w:t>
      </w:r>
    </w:p>
    <w:p w14:paraId="6A6B8810" w14:textId="77777777" w:rsidR="00CE70C8" w:rsidRPr="00A14DF0" w:rsidRDefault="00CE70C8" w:rsidP="006F6453">
      <w:pPr>
        <w:pStyle w:val="Luettelokappale"/>
        <w:numPr>
          <w:ilvl w:val="0"/>
          <w:numId w:val="11"/>
        </w:numPr>
        <w:rPr>
          <w:rFonts w:eastAsia="Calibri" w:cstheme="minorHAnsi"/>
          <w:sz w:val="24"/>
          <w:szCs w:val="24"/>
        </w:rPr>
      </w:pPr>
      <w:r w:rsidRPr="00A14DF0">
        <w:rPr>
          <w:rFonts w:eastAsia="Calibri" w:cstheme="minorHAnsi"/>
          <w:sz w:val="24"/>
          <w:szCs w:val="24"/>
        </w:rPr>
        <w:t xml:space="preserve">tekee omavalvontaa </w:t>
      </w:r>
    </w:p>
    <w:p w14:paraId="3A4FC686" w14:textId="77777777" w:rsidR="00CE70C8" w:rsidRDefault="00CE70C8" w:rsidP="00CE70C8">
      <w:pPr>
        <w:rPr>
          <w:rFonts w:eastAsia="Calibri" w:cstheme="minorHAnsi"/>
          <w:sz w:val="24"/>
          <w:szCs w:val="24"/>
        </w:rPr>
      </w:pPr>
    </w:p>
    <w:p w14:paraId="217FCE0F" w14:textId="77777777" w:rsidR="00CE70C8" w:rsidRDefault="00CE70C8" w:rsidP="00CE70C8">
      <w:pPr>
        <w:rPr>
          <w:rFonts w:eastAsia="Calibri" w:cstheme="minorHAnsi"/>
          <w:sz w:val="24"/>
          <w:szCs w:val="24"/>
        </w:rPr>
      </w:pPr>
    </w:p>
    <w:p w14:paraId="3F10E4F3" w14:textId="77777777" w:rsidR="00CE70C8" w:rsidRDefault="00CE70C8" w:rsidP="00CE70C8">
      <w:pPr>
        <w:rPr>
          <w:rFonts w:eastAsia="Calibri" w:cstheme="minorHAnsi"/>
          <w:sz w:val="24"/>
          <w:szCs w:val="24"/>
        </w:rPr>
      </w:pPr>
    </w:p>
    <w:p w14:paraId="062C0D68" w14:textId="77777777" w:rsidR="00CE70C8" w:rsidRDefault="00CE70C8" w:rsidP="00CE70C8">
      <w:pPr>
        <w:rPr>
          <w:rFonts w:cstheme="minorHAnsi"/>
          <w:b/>
          <w:bCs/>
          <w:sz w:val="24"/>
          <w:szCs w:val="24"/>
        </w:rPr>
      </w:pPr>
      <w:r w:rsidRPr="00A14DF0">
        <w:rPr>
          <w:rFonts w:cstheme="minorHAnsi"/>
          <w:b/>
          <w:bCs/>
          <w:sz w:val="24"/>
          <w:szCs w:val="24"/>
        </w:rPr>
        <w:lastRenderedPageBreak/>
        <w:t>Metsänhoitotyöt</w:t>
      </w:r>
    </w:p>
    <w:p w14:paraId="630AFB10" w14:textId="77777777" w:rsidR="00CE70C8" w:rsidRPr="00E61B20" w:rsidRDefault="00CE70C8" w:rsidP="00CE70C8">
      <w:pPr>
        <w:pStyle w:val="NormaaliWWW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Opiskelija</w:t>
      </w:r>
    </w:p>
    <w:p w14:paraId="374E7C11" w14:textId="77777777" w:rsidR="00CE70C8" w:rsidRPr="00A14DF0" w:rsidRDefault="00CE70C8" w:rsidP="006F6453">
      <w:pPr>
        <w:pStyle w:val="Luettelokappal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harventaa taimikon annetun ohjeen mukaiseen tiheyteen metsänhoitosuositusten ja eri puulajien vaatimusten mukaisesti</w:t>
      </w:r>
    </w:p>
    <w:p w14:paraId="58FA5730" w14:textId="77777777" w:rsidR="00CE70C8" w:rsidRPr="001D76A4" w:rsidRDefault="00CE70C8" w:rsidP="006F6453">
      <w:pPr>
        <w:pStyle w:val="Luettelokappal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D76A4">
        <w:rPr>
          <w:rFonts w:cstheme="minorHAnsi"/>
          <w:sz w:val="24"/>
          <w:szCs w:val="24"/>
        </w:rPr>
        <w:t xml:space="preserve">käyttää raivaussahaa </w:t>
      </w:r>
    </w:p>
    <w:p w14:paraId="16EFC36D" w14:textId="77777777" w:rsidR="00CE70C8" w:rsidRPr="00A14DF0" w:rsidRDefault="00CE70C8" w:rsidP="006F6453">
      <w:pPr>
        <w:pStyle w:val="Luettelokappal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tekee</w:t>
      </w:r>
      <w:r>
        <w:rPr>
          <w:rFonts w:cstheme="minorHAnsi"/>
          <w:sz w:val="24"/>
          <w:szCs w:val="24"/>
        </w:rPr>
        <w:t xml:space="preserve"> </w:t>
      </w:r>
      <w:r w:rsidRPr="00A14DF0">
        <w:rPr>
          <w:rFonts w:cstheme="minorHAnsi"/>
          <w:sz w:val="24"/>
          <w:szCs w:val="24"/>
        </w:rPr>
        <w:t>raivaussahan päivittäisen huollot</w:t>
      </w:r>
    </w:p>
    <w:p w14:paraId="0728F129" w14:textId="77777777" w:rsidR="00CE70C8" w:rsidRPr="00A14DF0" w:rsidRDefault="00CE70C8" w:rsidP="006F6453">
      <w:pPr>
        <w:pStyle w:val="Luettelokappal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tekee omavalvontaa</w:t>
      </w:r>
    </w:p>
    <w:p w14:paraId="48B86D16" w14:textId="77777777" w:rsidR="00CE70C8" w:rsidRPr="00A14DF0" w:rsidRDefault="00CE70C8" w:rsidP="00CE70C8">
      <w:pPr>
        <w:rPr>
          <w:rFonts w:cstheme="minorHAnsi"/>
          <w:sz w:val="24"/>
          <w:szCs w:val="24"/>
        </w:rPr>
      </w:pPr>
    </w:p>
    <w:p w14:paraId="663DD1DC" w14:textId="77777777" w:rsidR="00CE70C8" w:rsidRDefault="00CE70C8" w:rsidP="00CE70C8">
      <w:pPr>
        <w:rPr>
          <w:rFonts w:cstheme="minorHAnsi"/>
          <w:b/>
          <w:bCs/>
          <w:sz w:val="24"/>
          <w:szCs w:val="24"/>
        </w:rPr>
      </w:pPr>
      <w:r w:rsidRPr="00A14DF0">
        <w:rPr>
          <w:rFonts w:cstheme="minorHAnsi"/>
          <w:b/>
          <w:bCs/>
          <w:sz w:val="24"/>
          <w:szCs w:val="24"/>
        </w:rPr>
        <w:t>Puunkorjuu</w:t>
      </w:r>
    </w:p>
    <w:p w14:paraId="6CA8E233" w14:textId="77777777" w:rsidR="00CE70C8" w:rsidRPr="00E61B20" w:rsidRDefault="00CE70C8" w:rsidP="00CE70C8">
      <w:pPr>
        <w:pStyle w:val="NormaaliWWW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Opiskelija</w:t>
      </w:r>
    </w:p>
    <w:p w14:paraId="25FAB358" w14:textId="77777777" w:rsidR="00CE70C8" w:rsidRPr="00A14DF0" w:rsidRDefault="00CE70C8" w:rsidP="006F6453">
      <w:pPr>
        <w:pStyle w:val="Luettelokappal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määrittää metsiköstä pohjapinta-alan</w:t>
      </w:r>
      <w:r>
        <w:rPr>
          <w:rFonts w:cstheme="minorHAnsi"/>
          <w:sz w:val="24"/>
          <w:szCs w:val="24"/>
        </w:rPr>
        <w:t>,</w:t>
      </w:r>
      <w:r w:rsidRPr="00A14DF0">
        <w:rPr>
          <w:rFonts w:cstheme="minorHAnsi"/>
          <w:sz w:val="24"/>
          <w:szCs w:val="24"/>
        </w:rPr>
        <w:t xml:space="preserve"> runkoluvun</w:t>
      </w:r>
      <w:r>
        <w:rPr>
          <w:rFonts w:cstheme="minorHAnsi"/>
          <w:sz w:val="24"/>
          <w:szCs w:val="24"/>
        </w:rPr>
        <w:t xml:space="preserve"> ja tilavuuden</w:t>
      </w:r>
      <w:r w:rsidRPr="00A14D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sekä</w:t>
      </w:r>
      <w:r w:rsidRPr="00A14DF0">
        <w:rPr>
          <w:rFonts w:cstheme="minorHAnsi"/>
          <w:sz w:val="24"/>
          <w:szCs w:val="24"/>
        </w:rPr>
        <w:t xml:space="preserve"> soveltaa tietoja metsänkäsittelyssä</w:t>
      </w:r>
    </w:p>
    <w:p w14:paraId="1DBEF157" w14:textId="77777777" w:rsidR="00CE70C8" w:rsidRPr="00A14DF0" w:rsidRDefault="00CE70C8" w:rsidP="006F6453">
      <w:pPr>
        <w:pStyle w:val="Luettelokappal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harventaa puuston oikeaan tiheyteen harvennusmallien ja metsänhoitosuositusten mukaisesti</w:t>
      </w:r>
    </w:p>
    <w:p w14:paraId="413D5D30" w14:textId="77777777" w:rsidR="00CE70C8" w:rsidRPr="00A14DF0" w:rsidRDefault="00CE70C8" w:rsidP="006F6453">
      <w:pPr>
        <w:pStyle w:val="Luettelokappal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valmistaa mitta- ja laatuvaatimukset täyttävää puutavaraa</w:t>
      </w:r>
    </w:p>
    <w:p w14:paraId="6A2CD852" w14:textId="77777777" w:rsidR="00CE70C8" w:rsidRDefault="00CE70C8" w:rsidP="006F6453">
      <w:pPr>
        <w:pStyle w:val="Luettelokappal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>käyttää moottorisahaa</w:t>
      </w:r>
    </w:p>
    <w:p w14:paraId="5573B27B" w14:textId="77777777" w:rsidR="00CE70C8" w:rsidRPr="00A14DF0" w:rsidRDefault="00CE70C8" w:rsidP="006F6453">
      <w:pPr>
        <w:pStyle w:val="Luettelokappale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tekee moottorisahan päivittäiset huollot</w:t>
      </w:r>
      <w:r w:rsidRPr="00A14DF0">
        <w:rPr>
          <w:rFonts w:cstheme="minorHAnsi"/>
          <w:sz w:val="24"/>
          <w:szCs w:val="24"/>
        </w:rPr>
        <w:t xml:space="preserve"> </w:t>
      </w:r>
    </w:p>
    <w:p w14:paraId="5292F9B7" w14:textId="77777777" w:rsidR="00CE70C8" w:rsidRPr="00A14DF0" w:rsidRDefault="00CE70C8" w:rsidP="006F6453">
      <w:pPr>
        <w:pStyle w:val="Luettelokappal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14DF0">
        <w:rPr>
          <w:rFonts w:cstheme="minorHAnsi"/>
          <w:sz w:val="24"/>
          <w:szCs w:val="24"/>
        </w:rPr>
        <w:t xml:space="preserve">tekee omavalvontaa </w:t>
      </w:r>
    </w:p>
    <w:p w14:paraId="6B82C3EF" w14:textId="77777777" w:rsidR="00CE70C8" w:rsidRPr="00A14DF0" w:rsidRDefault="00CE70C8" w:rsidP="00CE70C8">
      <w:pPr>
        <w:rPr>
          <w:rFonts w:cstheme="minorHAnsi"/>
          <w:sz w:val="24"/>
          <w:szCs w:val="24"/>
        </w:rPr>
      </w:pPr>
    </w:p>
    <w:p w14:paraId="12A39B97" w14:textId="77777777" w:rsidR="00CE70C8" w:rsidRDefault="00CE70C8" w:rsidP="00CE70C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24499D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Turvallinen ja vastuullinen työskentely</w:t>
      </w:r>
    </w:p>
    <w:p w14:paraId="2994BBC2" w14:textId="77777777" w:rsidR="00CE70C8" w:rsidRPr="00E61B20" w:rsidRDefault="00CE70C8" w:rsidP="00CE70C8">
      <w:pPr>
        <w:pStyle w:val="NormaaliWWW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Opiskelija</w:t>
      </w:r>
    </w:p>
    <w:p w14:paraId="49F3DB64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 xml:space="preserve">noudattaa ohjeita ja työturvallisuuteen liittyviä määräyksiä </w:t>
      </w:r>
    </w:p>
    <w:p w14:paraId="2B3463F8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E60085">
        <w:rPr>
          <w:rFonts w:ascii="Calibri" w:hAnsi="Calibri" w:cs="Calibri"/>
          <w:sz w:val="24"/>
          <w:szCs w:val="24"/>
        </w:rPr>
        <w:t>käyttää ja huoltaa työvälineitä turvallisesti</w:t>
      </w:r>
    </w:p>
    <w:p w14:paraId="13EBF65D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työskentelee ergonomisesti</w:t>
      </w:r>
    </w:p>
    <w:p w14:paraId="5E571C62" w14:textId="77777777" w:rsidR="00CE70C8" w:rsidRPr="00642562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käyttää</w:t>
      </w:r>
      <w:r>
        <w:rPr>
          <w:rFonts w:cstheme="minorHAnsi"/>
          <w:sz w:val="24"/>
          <w:szCs w:val="24"/>
        </w:rPr>
        <w:t xml:space="preserve"> ja huoltaa</w:t>
      </w:r>
      <w:r w:rsidRPr="00642562">
        <w:rPr>
          <w:rFonts w:cstheme="minorHAnsi"/>
          <w:sz w:val="24"/>
          <w:szCs w:val="24"/>
        </w:rPr>
        <w:t xml:space="preserve"> työssä tarvittavia henkilökohtaisia suojavarusteita</w:t>
      </w:r>
    </w:p>
    <w:p w14:paraId="4EE8CA32" w14:textId="77777777" w:rsidR="00CE70C8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B5B7E">
        <w:rPr>
          <w:rFonts w:ascii="Calibri" w:hAnsi="Calibri" w:cs="Calibri"/>
          <w:sz w:val="24"/>
          <w:szCs w:val="24"/>
        </w:rPr>
        <w:t>huolehtii työ</w:t>
      </w:r>
      <w:r>
        <w:rPr>
          <w:rFonts w:ascii="Calibri" w:hAnsi="Calibri" w:cs="Calibri"/>
          <w:sz w:val="24"/>
          <w:szCs w:val="24"/>
        </w:rPr>
        <w:t>maan</w:t>
      </w:r>
      <w:r w:rsidRPr="001B5B7E">
        <w:rPr>
          <w:rFonts w:ascii="Calibri" w:hAnsi="Calibri" w:cs="Calibri"/>
          <w:sz w:val="24"/>
          <w:szCs w:val="24"/>
        </w:rPr>
        <w:t xml:space="preserve"> siisteydestä </w:t>
      </w:r>
    </w:p>
    <w:p w14:paraId="53A1BDE6" w14:textId="77777777" w:rsidR="00CE70C8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642562">
        <w:rPr>
          <w:rFonts w:ascii="Calibri" w:hAnsi="Calibri" w:cs="Calibri"/>
          <w:sz w:val="24"/>
          <w:szCs w:val="24"/>
        </w:rPr>
        <w:t xml:space="preserve">huolehtii jätteiden </w:t>
      </w:r>
      <w:r>
        <w:rPr>
          <w:rFonts w:ascii="Calibri" w:hAnsi="Calibri" w:cs="Calibri"/>
          <w:sz w:val="24"/>
          <w:szCs w:val="24"/>
        </w:rPr>
        <w:t>lajittelusta ja pyrkii vähentämään jätteiden määrää</w:t>
      </w:r>
    </w:p>
    <w:p w14:paraId="7EFF034F" w14:textId="77777777" w:rsidR="00CE70C8" w:rsidRPr="00642562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käsittelee työssä tarvittavia kemikaaleja ohjeiden mukaisesti</w:t>
      </w:r>
    </w:p>
    <w:p w14:paraId="182ED6FA" w14:textId="77777777" w:rsidR="00CE70C8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arvioi</w:t>
      </w:r>
      <w:r>
        <w:rPr>
          <w:rFonts w:cstheme="minorHAnsi"/>
          <w:sz w:val="24"/>
          <w:szCs w:val="24"/>
        </w:rPr>
        <w:t xml:space="preserve"> ja havainnoi</w:t>
      </w:r>
      <w:r w:rsidRPr="00E60085">
        <w:rPr>
          <w:rFonts w:cstheme="minorHAnsi"/>
          <w:sz w:val="24"/>
          <w:szCs w:val="24"/>
        </w:rPr>
        <w:t xml:space="preserve"> työhönsä liittyviä turvallisuusriskejä</w:t>
      </w:r>
    </w:p>
    <w:p w14:paraId="57F9F03D" w14:textId="77777777" w:rsidR="00CE70C8" w:rsidRPr="00337AD4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toimii alkusammutustilanteessa ohjeiden mukaisesti</w:t>
      </w:r>
    </w:p>
    <w:p w14:paraId="2A822F93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ehkäisee toiminnallaan tapaturmia</w:t>
      </w:r>
    </w:p>
    <w:p w14:paraId="5F67E4F4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osaa toimia hätätilanteessa sekä onnettomuuden ja sairauskohtauksen sattuessa</w:t>
      </w:r>
    </w:p>
    <w:p w14:paraId="2FC75A94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hallitsee ensiavun antamisen perusteet ensiapua vaativissa tilanteissa</w:t>
      </w:r>
    </w:p>
    <w:p w14:paraId="0DEAB5DD" w14:textId="77777777" w:rsidR="00CE70C8" w:rsidRDefault="00CE70C8" w:rsidP="00CE70C8">
      <w:pPr>
        <w:rPr>
          <w:sz w:val="28"/>
          <w:szCs w:val="28"/>
        </w:rPr>
      </w:pPr>
    </w:p>
    <w:p w14:paraId="004F8773" w14:textId="77777777" w:rsidR="00CE70C8" w:rsidRDefault="00CE70C8" w:rsidP="00CE70C8">
      <w:pPr>
        <w:rPr>
          <w:sz w:val="28"/>
          <w:szCs w:val="28"/>
        </w:rPr>
      </w:pPr>
    </w:p>
    <w:p w14:paraId="060C080B" w14:textId="77777777" w:rsidR="00CE70C8" w:rsidRPr="00A30B8B" w:rsidRDefault="00CE70C8" w:rsidP="00CE70C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i-FI"/>
        </w:rPr>
      </w:pPr>
      <w:r w:rsidRPr="00A30B8B">
        <w:rPr>
          <w:rFonts w:eastAsia="Times New Roman" w:cstheme="minorHAnsi"/>
          <w:b/>
          <w:bCs/>
          <w:sz w:val="27"/>
          <w:szCs w:val="27"/>
          <w:lang w:eastAsia="fi-FI"/>
        </w:rPr>
        <w:t>Osaamisen osoittaminen</w:t>
      </w:r>
    </w:p>
    <w:p w14:paraId="169D497E" w14:textId="77777777" w:rsidR="00CE70C8" w:rsidRPr="00A30B8B" w:rsidRDefault="00CE70C8" w:rsidP="00CE70C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30B8B">
        <w:rPr>
          <w:rFonts w:eastAsia="Times New Roman" w:cstheme="minorHAnsi"/>
          <w:sz w:val="24"/>
          <w:szCs w:val="24"/>
          <w:lang w:eastAsia="fi-FI"/>
        </w:rPr>
        <w:t>Opiskelija osoittaa ammattitaitonsa näytössä maastokohteilla käytännön työtehtävissä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5E4D05">
        <w:rPr>
          <w:rFonts w:eastAsia="Times New Roman" w:cstheme="minorHAnsi"/>
          <w:sz w:val="24"/>
          <w:szCs w:val="24"/>
          <w:lang w:eastAsia="fi-FI"/>
        </w:rPr>
        <w:t xml:space="preserve">istuttamalla puuntaimia, harventamalla taimikkoa ja valmistamalla puutavaraa. </w:t>
      </w:r>
      <w:r w:rsidRPr="00A30B8B">
        <w:rPr>
          <w:rFonts w:eastAsia="Times New Roman" w:cstheme="minorHAnsi"/>
          <w:sz w:val="24"/>
          <w:szCs w:val="24"/>
          <w:lang w:eastAsia="fi-FI"/>
        </w:rPr>
        <w:t>Siltä osin kuin tutkinnon osassa vaadittua ammattitaitoa ei voida arvioida näytön perusteella, ammattitaidon osoittamista täydennetään yksilöllisesti muilla tavoin.</w:t>
      </w:r>
    </w:p>
    <w:p w14:paraId="30FEDF1A" w14:textId="77777777" w:rsidR="00A84BF4" w:rsidRDefault="00A84BF4" w:rsidP="00A84BF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Lisäksi opiskelija suorittaa </w:t>
      </w:r>
      <w:r>
        <w:rPr>
          <w:sz w:val="24"/>
          <w:szCs w:val="24"/>
        </w:rPr>
        <w:t>työelämän edellyttämät luvat ja pätevyydet, jotka ovat välttämättömiä ammattitaitovaatimuksissa edellytetyn osaamisen osoittamiseksi.</w:t>
      </w:r>
    </w:p>
    <w:p w14:paraId="462899D2" w14:textId="77777777" w:rsidR="00CE70C8" w:rsidRDefault="00CE70C8" w:rsidP="00CE70C8">
      <w:pPr>
        <w:rPr>
          <w:sz w:val="28"/>
          <w:szCs w:val="28"/>
        </w:rPr>
      </w:pPr>
    </w:p>
    <w:p w14:paraId="1EA1E73E" w14:textId="77777777" w:rsidR="00CE70C8" w:rsidRDefault="00CE70C8" w:rsidP="00CE70C8">
      <w:pPr>
        <w:rPr>
          <w:sz w:val="28"/>
          <w:szCs w:val="28"/>
        </w:rPr>
      </w:pPr>
    </w:p>
    <w:p w14:paraId="443109F8" w14:textId="77777777" w:rsidR="00CE70C8" w:rsidRDefault="00CE70C8" w:rsidP="00CE70C8">
      <w:pPr>
        <w:rPr>
          <w:sz w:val="28"/>
          <w:szCs w:val="28"/>
        </w:rPr>
      </w:pPr>
    </w:p>
    <w:p w14:paraId="28583DC5" w14:textId="77777777" w:rsidR="00CE70C8" w:rsidRDefault="00CE70C8" w:rsidP="00CE70C8">
      <w:pPr>
        <w:rPr>
          <w:b/>
          <w:bCs/>
          <w:sz w:val="28"/>
          <w:szCs w:val="28"/>
        </w:rPr>
      </w:pPr>
      <w:r w:rsidRPr="00901C12">
        <w:rPr>
          <w:b/>
          <w:bCs/>
          <w:sz w:val="28"/>
          <w:szCs w:val="28"/>
        </w:rPr>
        <w:t>Metsätraktorin käyttö</w:t>
      </w:r>
      <w:r>
        <w:rPr>
          <w:b/>
          <w:bCs/>
          <w:sz w:val="28"/>
          <w:szCs w:val="28"/>
        </w:rPr>
        <w:t xml:space="preserve"> 20 </w:t>
      </w:r>
      <w:proofErr w:type="spellStart"/>
      <w:r>
        <w:rPr>
          <w:b/>
          <w:bCs/>
          <w:sz w:val="28"/>
          <w:szCs w:val="28"/>
        </w:rPr>
        <w:t>osp</w:t>
      </w:r>
      <w:proofErr w:type="spellEnd"/>
    </w:p>
    <w:p w14:paraId="5C467DC4" w14:textId="77777777" w:rsidR="00CE70C8" w:rsidRPr="00F275B2" w:rsidRDefault="00CE70C8" w:rsidP="00CE70C8">
      <w:pPr>
        <w:rPr>
          <w:sz w:val="28"/>
          <w:szCs w:val="28"/>
        </w:rPr>
      </w:pPr>
    </w:p>
    <w:p w14:paraId="1753A1D2" w14:textId="77777777" w:rsidR="00CE70C8" w:rsidRPr="00901C12" w:rsidRDefault="00CE70C8" w:rsidP="00CE70C8">
      <w:p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t>Ammattitaitovaatimukset</w:t>
      </w:r>
    </w:p>
    <w:p w14:paraId="7E73B20D" w14:textId="77777777" w:rsidR="00CE70C8" w:rsidRPr="00F275B2" w:rsidRDefault="00CE70C8" w:rsidP="00CE70C8">
      <w:pPr>
        <w:rPr>
          <w:rFonts w:ascii="Calibri" w:hAnsi="Calibri" w:cs="Calibri"/>
          <w:color w:val="FF0000"/>
          <w:sz w:val="24"/>
          <w:szCs w:val="24"/>
        </w:rPr>
      </w:pPr>
    </w:p>
    <w:p w14:paraId="3782A8D7" w14:textId="77777777" w:rsidR="00CE70C8" w:rsidRPr="00901C12" w:rsidRDefault="00CE70C8" w:rsidP="00CE70C8">
      <w:pPr>
        <w:rPr>
          <w:rFonts w:ascii="Calibri" w:hAnsi="Calibri" w:cs="Calibri"/>
          <w:b/>
          <w:bCs/>
          <w:sz w:val="24"/>
          <w:szCs w:val="24"/>
        </w:rPr>
      </w:pPr>
      <w:r w:rsidRPr="00901C12">
        <w:rPr>
          <w:rFonts w:ascii="Calibri" w:hAnsi="Calibri" w:cs="Calibri"/>
          <w:b/>
          <w:bCs/>
          <w:sz w:val="24"/>
          <w:szCs w:val="24"/>
        </w:rPr>
        <w:t>Kuormaimen hallinta</w:t>
      </w:r>
    </w:p>
    <w:p w14:paraId="2A940D5C" w14:textId="77777777" w:rsidR="00CE70C8" w:rsidRPr="00901C12" w:rsidRDefault="00CE70C8" w:rsidP="00CE70C8">
      <w:p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t>Opiskelija</w:t>
      </w:r>
    </w:p>
    <w:p w14:paraId="0CD14051" w14:textId="77777777" w:rsidR="00CE70C8" w:rsidRPr="00901C12" w:rsidRDefault="00CE70C8" w:rsidP="006F6453">
      <w:pPr>
        <w:pStyle w:val="Luettelokappale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t xml:space="preserve">käyttää kuormainta </w:t>
      </w:r>
      <w:r>
        <w:rPr>
          <w:rFonts w:ascii="Calibri" w:hAnsi="Calibri" w:cs="Calibri"/>
          <w:sz w:val="24"/>
          <w:szCs w:val="24"/>
        </w:rPr>
        <w:t>puutavaran kuormaamiseen ja purkamiseen</w:t>
      </w:r>
    </w:p>
    <w:p w14:paraId="529D1840" w14:textId="77777777" w:rsidR="00CE70C8" w:rsidRPr="00576A71" w:rsidRDefault="00CE70C8" w:rsidP="006F6453">
      <w:pPr>
        <w:pStyle w:val="Luettelokappale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576A71">
        <w:rPr>
          <w:rFonts w:ascii="Calibri" w:hAnsi="Calibri" w:cs="Calibri"/>
          <w:sz w:val="24"/>
          <w:szCs w:val="24"/>
        </w:rPr>
        <w:t xml:space="preserve">säätää kouran asetukset </w:t>
      </w:r>
      <w:r>
        <w:rPr>
          <w:rFonts w:ascii="Calibri" w:hAnsi="Calibri" w:cs="Calibri"/>
          <w:sz w:val="24"/>
          <w:szCs w:val="24"/>
        </w:rPr>
        <w:t>omaan työskentelyyn sopiviksi</w:t>
      </w:r>
    </w:p>
    <w:p w14:paraId="6FB82B42" w14:textId="77777777" w:rsidR="00CE70C8" w:rsidRPr="00901C12" w:rsidRDefault="00CE70C8" w:rsidP="006F6453">
      <w:pPr>
        <w:pStyle w:val="Luettelokappale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t>säätää</w:t>
      </w:r>
      <w:r>
        <w:rPr>
          <w:rFonts w:ascii="Calibri" w:hAnsi="Calibri" w:cs="Calibri"/>
          <w:sz w:val="24"/>
          <w:szCs w:val="24"/>
        </w:rPr>
        <w:t xml:space="preserve"> istuimen</w:t>
      </w:r>
      <w:r w:rsidRPr="00901C12">
        <w:rPr>
          <w:rFonts w:ascii="Calibri" w:hAnsi="Calibri" w:cs="Calibri"/>
          <w:sz w:val="24"/>
          <w:szCs w:val="24"/>
        </w:rPr>
        <w:t xml:space="preserve"> työskentelyasennon </w:t>
      </w:r>
    </w:p>
    <w:p w14:paraId="07608548" w14:textId="77777777" w:rsidR="00CE70C8" w:rsidRPr="00901C12" w:rsidRDefault="00CE70C8" w:rsidP="00CE70C8">
      <w:pPr>
        <w:rPr>
          <w:rFonts w:ascii="Calibri" w:hAnsi="Calibri" w:cs="Calibri"/>
          <w:b/>
          <w:bCs/>
          <w:sz w:val="24"/>
          <w:szCs w:val="24"/>
        </w:rPr>
      </w:pPr>
    </w:p>
    <w:p w14:paraId="1CE5C9D7" w14:textId="77777777" w:rsidR="00CE70C8" w:rsidRPr="00901C12" w:rsidRDefault="00CE70C8" w:rsidP="00CE70C8">
      <w:pPr>
        <w:rPr>
          <w:rFonts w:ascii="Calibri" w:hAnsi="Calibri" w:cs="Calibri"/>
          <w:b/>
          <w:bCs/>
          <w:sz w:val="24"/>
          <w:szCs w:val="24"/>
        </w:rPr>
      </w:pPr>
    </w:p>
    <w:p w14:paraId="367CF6CD" w14:textId="77777777" w:rsidR="00CE70C8" w:rsidRPr="00901C12" w:rsidRDefault="00CE70C8" w:rsidP="00CE70C8">
      <w:pPr>
        <w:rPr>
          <w:rFonts w:ascii="Calibri" w:hAnsi="Calibri" w:cs="Calibri"/>
          <w:b/>
          <w:bCs/>
          <w:sz w:val="24"/>
          <w:szCs w:val="24"/>
        </w:rPr>
      </w:pPr>
      <w:r w:rsidRPr="00901C12">
        <w:rPr>
          <w:rFonts w:ascii="Calibri" w:hAnsi="Calibri" w:cs="Calibri"/>
          <w:b/>
          <w:bCs/>
          <w:sz w:val="24"/>
          <w:szCs w:val="24"/>
        </w:rPr>
        <w:t xml:space="preserve">Puutavaran </w:t>
      </w:r>
      <w:r>
        <w:rPr>
          <w:rFonts w:ascii="Calibri" w:hAnsi="Calibri" w:cs="Calibri"/>
          <w:b/>
          <w:bCs/>
          <w:sz w:val="24"/>
          <w:szCs w:val="24"/>
        </w:rPr>
        <w:t>lähikuljetus</w:t>
      </w:r>
    </w:p>
    <w:p w14:paraId="7314EB10" w14:textId="77777777" w:rsidR="00CE70C8" w:rsidRPr="00901C12" w:rsidRDefault="00CE70C8" w:rsidP="00CE70C8">
      <w:p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t>Opiskelija</w:t>
      </w:r>
    </w:p>
    <w:p w14:paraId="048AC7CB" w14:textId="77777777" w:rsidR="00CE70C8" w:rsidRPr="00CE2077" w:rsidRDefault="00CE70C8" w:rsidP="006F6453">
      <w:pPr>
        <w:pStyle w:val="Luettelokappale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E2077">
        <w:rPr>
          <w:rFonts w:ascii="Calibri" w:hAnsi="Calibri" w:cs="Calibri"/>
          <w:sz w:val="24"/>
          <w:szCs w:val="24"/>
        </w:rPr>
        <w:t>suunnittelee ajo</w:t>
      </w:r>
      <w:r>
        <w:rPr>
          <w:rFonts w:ascii="Calibri" w:hAnsi="Calibri" w:cs="Calibri"/>
          <w:sz w:val="24"/>
          <w:szCs w:val="24"/>
        </w:rPr>
        <w:t>- ja varastojärjestyksen</w:t>
      </w:r>
    </w:p>
    <w:p w14:paraId="5B1F5757" w14:textId="77777777" w:rsidR="00CE70C8" w:rsidRPr="00D41699" w:rsidRDefault="00CE70C8" w:rsidP="006F6453">
      <w:pPr>
        <w:pStyle w:val="Luettelokappale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41699">
        <w:rPr>
          <w:rFonts w:ascii="Calibri" w:hAnsi="Calibri" w:cs="Calibri"/>
          <w:sz w:val="24"/>
          <w:szCs w:val="24"/>
        </w:rPr>
        <w:t>tuntee puutavaralajit ja niiden laatuvaatimukset</w:t>
      </w:r>
    </w:p>
    <w:p w14:paraId="5C667EF8" w14:textId="77777777" w:rsidR="00CE70C8" w:rsidRPr="00D41699" w:rsidRDefault="00CE70C8" w:rsidP="006F6453">
      <w:pPr>
        <w:pStyle w:val="Luettelokappale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41699">
        <w:rPr>
          <w:rFonts w:ascii="Calibri" w:hAnsi="Calibri" w:cs="Calibri"/>
          <w:sz w:val="24"/>
          <w:szCs w:val="24"/>
        </w:rPr>
        <w:t>työskentelee metsätraktorilla metsätyömaalla normaaleissa maasto-olosuhteissa</w:t>
      </w:r>
    </w:p>
    <w:p w14:paraId="6321CC2E" w14:textId="77777777" w:rsidR="00CE70C8" w:rsidRPr="00D41699" w:rsidRDefault="00CE70C8" w:rsidP="006F6453">
      <w:pPr>
        <w:pStyle w:val="Luettelokappale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41699">
        <w:rPr>
          <w:rFonts w:ascii="Calibri" w:hAnsi="Calibri" w:cs="Calibri"/>
          <w:sz w:val="24"/>
          <w:szCs w:val="24"/>
        </w:rPr>
        <w:t>hyödyntää monilajikuormia</w:t>
      </w:r>
    </w:p>
    <w:p w14:paraId="22A2E39E" w14:textId="77777777" w:rsidR="00CE70C8" w:rsidRDefault="00CE70C8" w:rsidP="00CE70C8">
      <w:pPr>
        <w:rPr>
          <w:rFonts w:ascii="Calibri" w:hAnsi="Calibri" w:cs="Calibri"/>
          <w:sz w:val="24"/>
          <w:szCs w:val="24"/>
        </w:rPr>
      </w:pPr>
    </w:p>
    <w:p w14:paraId="5E02F53F" w14:textId="77777777" w:rsidR="00CE70C8" w:rsidRDefault="00CE70C8" w:rsidP="00CE70C8">
      <w:pPr>
        <w:rPr>
          <w:rFonts w:ascii="Calibri" w:hAnsi="Calibri" w:cs="Calibri"/>
          <w:sz w:val="24"/>
          <w:szCs w:val="24"/>
        </w:rPr>
      </w:pPr>
    </w:p>
    <w:p w14:paraId="5F5D4275" w14:textId="77777777" w:rsidR="00CE70C8" w:rsidRPr="00901C12" w:rsidRDefault="00CE70C8" w:rsidP="00CE70C8">
      <w:pPr>
        <w:rPr>
          <w:rFonts w:ascii="Calibri" w:hAnsi="Calibri" w:cs="Calibri"/>
          <w:b/>
          <w:bCs/>
          <w:sz w:val="24"/>
          <w:szCs w:val="24"/>
        </w:rPr>
      </w:pPr>
      <w:r w:rsidRPr="00901C12">
        <w:rPr>
          <w:rFonts w:ascii="Calibri" w:hAnsi="Calibri" w:cs="Calibri"/>
          <w:b/>
          <w:bCs/>
          <w:sz w:val="24"/>
          <w:szCs w:val="24"/>
        </w:rPr>
        <w:t>Metsätraktorin huollot ja tarkastukset</w:t>
      </w:r>
    </w:p>
    <w:p w14:paraId="17CB7539" w14:textId="77777777" w:rsidR="00CE70C8" w:rsidRPr="00901C12" w:rsidRDefault="00CE70C8" w:rsidP="00CE70C8">
      <w:p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lastRenderedPageBreak/>
        <w:t>Opiskelija</w:t>
      </w:r>
    </w:p>
    <w:p w14:paraId="735CC2B4" w14:textId="77777777" w:rsidR="00CE70C8" w:rsidRPr="00F275B2" w:rsidRDefault="00CE70C8" w:rsidP="006F6453">
      <w:pPr>
        <w:pStyle w:val="Luettelokappale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F275B2">
        <w:rPr>
          <w:rFonts w:ascii="Calibri" w:hAnsi="Calibri" w:cs="Calibri"/>
          <w:sz w:val="24"/>
          <w:szCs w:val="24"/>
        </w:rPr>
        <w:t>tuntee metsätraktorin perusrakenteen</w:t>
      </w:r>
    </w:p>
    <w:p w14:paraId="48A659AB" w14:textId="77777777" w:rsidR="00CE70C8" w:rsidRPr="00547FE3" w:rsidRDefault="00CE70C8" w:rsidP="006F6453">
      <w:pPr>
        <w:pStyle w:val="Luettelokappale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547FE3">
        <w:rPr>
          <w:rFonts w:ascii="Calibri" w:hAnsi="Calibri" w:cs="Calibri"/>
          <w:sz w:val="24"/>
          <w:szCs w:val="24"/>
        </w:rPr>
        <w:t>huoltaa konetta</w:t>
      </w:r>
    </w:p>
    <w:p w14:paraId="30CACCB7" w14:textId="77777777" w:rsidR="00CE70C8" w:rsidRPr="00547FE3" w:rsidRDefault="00CE70C8" w:rsidP="006F6453">
      <w:pPr>
        <w:pStyle w:val="Luettelokappale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547FE3">
        <w:rPr>
          <w:rFonts w:ascii="Calibri" w:hAnsi="Calibri" w:cs="Calibri"/>
          <w:sz w:val="24"/>
          <w:szCs w:val="24"/>
        </w:rPr>
        <w:t>ylläpitää koneen toimintakuntoa</w:t>
      </w:r>
    </w:p>
    <w:p w14:paraId="6F1C48EB" w14:textId="77777777" w:rsidR="00CE70C8" w:rsidRPr="00901C12" w:rsidRDefault="00CE70C8" w:rsidP="006F6453">
      <w:pPr>
        <w:pStyle w:val="Luettelokappale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t>ilmoittaa havaitsemistaan huolto- ja korjaustarpeista</w:t>
      </w:r>
    </w:p>
    <w:p w14:paraId="2B26414E" w14:textId="77777777" w:rsidR="00CE70C8" w:rsidRPr="00F275B2" w:rsidRDefault="00CE70C8" w:rsidP="006F6453">
      <w:pPr>
        <w:pStyle w:val="Luettelokappale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901C12">
        <w:rPr>
          <w:rFonts w:ascii="Calibri" w:hAnsi="Calibri" w:cs="Calibri"/>
          <w:sz w:val="24"/>
          <w:szCs w:val="24"/>
        </w:rPr>
        <w:t>ymmärtää päivittäisten huoltojen ja tarkastusten merkityksen</w:t>
      </w:r>
    </w:p>
    <w:p w14:paraId="75A41065" w14:textId="77777777" w:rsidR="00CE70C8" w:rsidRDefault="00CE70C8" w:rsidP="00CE70C8">
      <w:pPr>
        <w:rPr>
          <w:b/>
          <w:bCs/>
          <w:sz w:val="28"/>
          <w:szCs w:val="28"/>
        </w:rPr>
      </w:pPr>
    </w:p>
    <w:p w14:paraId="3215E256" w14:textId="77777777" w:rsidR="00CE70C8" w:rsidRDefault="00CE70C8" w:rsidP="00CE70C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24499D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Turvallinen ja vastuullinen työskentely</w:t>
      </w:r>
    </w:p>
    <w:p w14:paraId="0C98C999" w14:textId="77777777" w:rsidR="00CE70C8" w:rsidRPr="00E61B20" w:rsidRDefault="00CE70C8" w:rsidP="00CE70C8">
      <w:pPr>
        <w:pStyle w:val="NormaaliWWW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Opiskelija</w:t>
      </w:r>
    </w:p>
    <w:p w14:paraId="5C7AA994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 xml:space="preserve">noudattaa ohjeita ja työturvallisuuteen liittyviä määräyksiä </w:t>
      </w:r>
    </w:p>
    <w:p w14:paraId="68C8790A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E60085">
        <w:rPr>
          <w:rFonts w:ascii="Calibri" w:hAnsi="Calibri" w:cs="Calibri"/>
          <w:sz w:val="24"/>
          <w:szCs w:val="24"/>
        </w:rPr>
        <w:t>käyttää ja huoltaa työvälineitä turvallisesti</w:t>
      </w:r>
    </w:p>
    <w:p w14:paraId="6DD87283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työskentelee ergonomisesti</w:t>
      </w:r>
    </w:p>
    <w:p w14:paraId="23ADEB6D" w14:textId="77777777" w:rsidR="00CE70C8" w:rsidRPr="00642562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käyttää</w:t>
      </w:r>
      <w:r>
        <w:rPr>
          <w:rFonts w:cstheme="minorHAnsi"/>
          <w:sz w:val="24"/>
          <w:szCs w:val="24"/>
        </w:rPr>
        <w:t xml:space="preserve"> ja huoltaa</w:t>
      </w:r>
      <w:r w:rsidRPr="00642562">
        <w:rPr>
          <w:rFonts w:cstheme="minorHAnsi"/>
          <w:sz w:val="24"/>
          <w:szCs w:val="24"/>
        </w:rPr>
        <w:t xml:space="preserve"> työssä tarvittavia henkilökohtaisia suojavarusteita</w:t>
      </w:r>
    </w:p>
    <w:p w14:paraId="622D745C" w14:textId="77777777" w:rsidR="00CE70C8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B5B7E">
        <w:rPr>
          <w:rFonts w:ascii="Calibri" w:hAnsi="Calibri" w:cs="Calibri"/>
          <w:sz w:val="24"/>
          <w:szCs w:val="24"/>
        </w:rPr>
        <w:t>huolehtii työ</w:t>
      </w:r>
      <w:r>
        <w:rPr>
          <w:rFonts w:ascii="Calibri" w:hAnsi="Calibri" w:cs="Calibri"/>
          <w:sz w:val="24"/>
          <w:szCs w:val="24"/>
        </w:rPr>
        <w:t>maan</w:t>
      </w:r>
      <w:r w:rsidRPr="001B5B7E">
        <w:rPr>
          <w:rFonts w:ascii="Calibri" w:hAnsi="Calibri" w:cs="Calibri"/>
          <w:sz w:val="24"/>
          <w:szCs w:val="24"/>
        </w:rPr>
        <w:t xml:space="preserve"> siisteydestä </w:t>
      </w:r>
    </w:p>
    <w:p w14:paraId="04D5DD5E" w14:textId="77777777" w:rsidR="00CE70C8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642562">
        <w:rPr>
          <w:rFonts w:ascii="Calibri" w:hAnsi="Calibri" w:cs="Calibri"/>
          <w:sz w:val="24"/>
          <w:szCs w:val="24"/>
        </w:rPr>
        <w:t xml:space="preserve">huolehtii jätteiden </w:t>
      </w:r>
      <w:r>
        <w:rPr>
          <w:rFonts w:ascii="Calibri" w:hAnsi="Calibri" w:cs="Calibri"/>
          <w:sz w:val="24"/>
          <w:szCs w:val="24"/>
        </w:rPr>
        <w:t>lajittelusta ja pyrkii vähentämään jätteiden määrää</w:t>
      </w:r>
    </w:p>
    <w:p w14:paraId="1B9A20DD" w14:textId="77777777" w:rsidR="00CE70C8" w:rsidRPr="00642562" w:rsidRDefault="00CE70C8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käsittelee työssä tarvittavia kemikaaleja ohjeiden mukaisesti</w:t>
      </w:r>
    </w:p>
    <w:p w14:paraId="02EB7D3B" w14:textId="77777777" w:rsidR="00CE70C8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arvioi</w:t>
      </w:r>
      <w:r>
        <w:rPr>
          <w:rFonts w:cstheme="minorHAnsi"/>
          <w:sz w:val="24"/>
          <w:szCs w:val="24"/>
        </w:rPr>
        <w:t xml:space="preserve"> ja havainnoi</w:t>
      </w:r>
      <w:r w:rsidRPr="00E60085">
        <w:rPr>
          <w:rFonts w:cstheme="minorHAnsi"/>
          <w:sz w:val="24"/>
          <w:szCs w:val="24"/>
        </w:rPr>
        <w:t xml:space="preserve"> työhönsä liittyviä turvallisuusriskejä</w:t>
      </w:r>
    </w:p>
    <w:p w14:paraId="1F2FE3BA" w14:textId="77777777" w:rsidR="00CE70C8" w:rsidRPr="00337AD4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toimii alkusammutustilanteessa ohjeiden mukaisesti</w:t>
      </w:r>
    </w:p>
    <w:p w14:paraId="0B401F42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ehkäisee toiminnallaan tapaturmia</w:t>
      </w:r>
    </w:p>
    <w:p w14:paraId="35FBD270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osaa toimia hätätilanteessa sekä onnettomuuden ja sairauskohtauksen sattuessa</w:t>
      </w:r>
    </w:p>
    <w:p w14:paraId="18C4D3A7" w14:textId="77777777" w:rsidR="00CE70C8" w:rsidRPr="00E60085" w:rsidRDefault="00CE70C8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085">
        <w:rPr>
          <w:rFonts w:cstheme="minorHAnsi"/>
          <w:sz w:val="24"/>
          <w:szCs w:val="24"/>
        </w:rPr>
        <w:t>hallitsee ensiavun antamisen perusteet ensiapua vaativissa tilanteissa</w:t>
      </w:r>
    </w:p>
    <w:p w14:paraId="51F873A6" w14:textId="77777777" w:rsidR="00CE70C8" w:rsidRDefault="00CE70C8" w:rsidP="00CE70C8">
      <w:pPr>
        <w:rPr>
          <w:b/>
          <w:bCs/>
          <w:sz w:val="28"/>
          <w:szCs w:val="28"/>
        </w:rPr>
      </w:pPr>
    </w:p>
    <w:p w14:paraId="43799A2B" w14:textId="77777777" w:rsidR="00CE70C8" w:rsidRDefault="00CE70C8" w:rsidP="00CE70C8">
      <w:pPr>
        <w:rPr>
          <w:b/>
          <w:bCs/>
          <w:sz w:val="28"/>
          <w:szCs w:val="28"/>
        </w:rPr>
      </w:pPr>
    </w:p>
    <w:p w14:paraId="2B1C4EEC" w14:textId="77777777" w:rsidR="00CE70C8" w:rsidRPr="00E61B20" w:rsidRDefault="00CE70C8" w:rsidP="00CE70C8">
      <w:pPr>
        <w:pStyle w:val="Otsikko3"/>
        <w:rPr>
          <w:rFonts w:asciiTheme="minorHAnsi" w:hAnsiTheme="minorHAnsi" w:cstheme="minorHAnsi"/>
        </w:rPr>
      </w:pPr>
      <w:r w:rsidRPr="00E61B20">
        <w:rPr>
          <w:rFonts w:asciiTheme="minorHAnsi" w:hAnsiTheme="minorHAnsi" w:cstheme="minorHAnsi"/>
        </w:rPr>
        <w:t>Osaamisen osoittaminen</w:t>
      </w:r>
    </w:p>
    <w:p w14:paraId="780C6B67" w14:textId="77777777" w:rsidR="00CE70C8" w:rsidRPr="00F4742B" w:rsidRDefault="00CE70C8" w:rsidP="00CE70C8">
      <w:pPr>
        <w:pStyle w:val="NormaaliWWW"/>
      </w:pPr>
      <w:r w:rsidRPr="00E61B20">
        <w:rPr>
          <w:rFonts w:asciiTheme="minorHAnsi" w:hAnsiTheme="minorHAnsi" w:cstheme="minorHAnsi"/>
        </w:rPr>
        <w:t>Opiskelija osoittaa ammattitaitonsa näytössä suunnittelemalla ja tekemällä puutavaran lähikuljetusta metsätyömaalla. Siltä osin kuin tutkinnon osassa vaadittua ammattitaitoa ei voida arvioida näytön perusteella, ammattitaidon osoittamista täydennetään yksilöllisesti muilla tavoin</w:t>
      </w:r>
      <w:r w:rsidRPr="00F4742B">
        <w:t>.</w:t>
      </w:r>
    </w:p>
    <w:p w14:paraId="3CC1A5D0" w14:textId="77777777" w:rsidR="00A84BF4" w:rsidRDefault="00A84BF4" w:rsidP="00A84BF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Lisäksi opiskelija suorittaa </w:t>
      </w:r>
      <w:r>
        <w:rPr>
          <w:sz w:val="24"/>
          <w:szCs w:val="24"/>
        </w:rPr>
        <w:t>työelämän edellyttämät luvat ja pätevyydet, jotka ovat välttämättömiä ammattitaitovaatimuksissa edellytetyn osaamisen osoittamiseksi.</w:t>
      </w:r>
    </w:p>
    <w:p w14:paraId="630AF6B3" w14:textId="6C02ED55" w:rsidR="00CE70C8" w:rsidRDefault="00CE70C8" w:rsidP="00B814C7">
      <w:pPr>
        <w:rPr>
          <w:rFonts w:cstheme="minorHAnsi"/>
          <w:b/>
          <w:bCs/>
          <w:sz w:val="28"/>
          <w:szCs w:val="28"/>
        </w:rPr>
      </w:pPr>
    </w:p>
    <w:p w14:paraId="4757CEBD" w14:textId="77777777" w:rsidR="00A84BF4" w:rsidRDefault="00A84BF4" w:rsidP="00B814C7">
      <w:pPr>
        <w:rPr>
          <w:rFonts w:cstheme="minorHAnsi"/>
          <w:b/>
          <w:bCs/>
          <w:sz w:val="28"/>
          <w:szCs w:val="28"/>
        </w:rPr>
      </w:pPr>
    </w:p>
    <w:p w14:paraId="57CEAFC9" w14:textId="2F3A8D5C" w:rsidR="009E4213" w:rsidRDefault="009E4213" w:rsidP="00B814C7">
      <w:pPr>
        <w:rPr>
          <w:rFonts w:cstheme="minorHAnsi"/>
          <w:b/>
          <w:bCs/>
          <w:sz w:val="28"/>
          <w:szCs w:val="28"/>
        </w:rPr>
      </w:pPr>
    </w:p>
    <w:p w14:paraId="744DC601" w14:textId="77777777" w:rsidR="009E4213" w:rsidRDefault="009E4213" w:rsidP="00B814C7">
      <w:pPr>
        <w:rPr>
          <w:rFonts w:cstheme="minorHAnsi"/>
          <w:b/>
          <w:bCs/>
          <w:sz w:val="28"/>
          <w:szCs w:val="28"/>
        </w:rPr>
      </w:pPr>
    </w:p>
    <w:p w14:paraId="0C19664B" w14:textId="2A5A3E0B" w:rsidR="00B814C7" w:rsidRPr="003C76D2" w:rsidRDefault="00B814C7" w:rsidP="00B814C7">
      <w:pPr>
        <w:rPr>
          <w:rFonts w:cstheme="minorHAnsi"/>
          <w:b/>
          <w:bCs/>
          <w:sz w:val="28"/>
          <w:szCs w:val="28"/>
        </w:rPr>
      </w:pPr>
      <w:r w:rsidRPr="003C76D2">
        <w:rPr>
          <w:rFonts w:cstheme="minorHAnsi"/>
          <w:b/>
          <w:bCs/>
          <w:sz w:val="28"/>
          <w:szCs w:val="28"/>
        </w:rPr>
        <w:lastRenderedPageBreak/>
        <w:t xml:space="preserve">Metsäenergiaraaka-aineen hankinta ja käyttö </w:t>
      </w:r>
      <w:r w:rsidR="00E25319">
        <w:rPr>
          <w:rFonts w:cstheme="minorHAnsi"/>
          <w:b/>
          <w:bCs/>
          <w:sz w:val="28"/>
          <w:szCs w:val="28"/>
        </w:rPr>
        <w:t>2</w:t>
      </w:r>
      <w:r w:rsidRPr="003C76D2">
        <w:rPr>
          <w:rFonts w:cstheme="minorHAnsi"/>
          <w:b/>
          <w:bCs/>
          <w:sz w:val="28"/>
          <w:szCs w:val="28"/>
        </w:rPr>
        <w:t xml:space="preserve">5 </w:t>
      </w:r>
      <w:proofErr w:type="spellStart"/>
      <w:r w:rsidRPr="003C76D2">
        <w:rPr>
          <w:rFonts w:cstheme="minorHAnsi"/>
          <w:b/>
          <w:bCs/>
          <w:sz w:val="28"/>
          <w:szCs w:val="28"/>
        </w:rPr>
        <w:t>osp</w:t>
      </w:r>
      <w:proofErr w:type="spellEnd"/>
    </w:p>
    <w:p w14:paraId="45760A1C" w14:textId="6924BC73" w:rsidR="00B814C7" w:rsidRDefault="00B814C7" w:rsidP="00B814C7">
      <w:p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Ammattitaitovaatimukset</w:t>
      </w:r>
    </w:p>
    <w:p w14:paraId="415E7001" w14:textId="77777777" w:rsidR="005467F0" w:rsidRDefault="005467F0" w:rsidP="00B814C7">
      <w:pPr>
        <w:rPr>
          <w:rFonts w:cstheme="minorHAnsi"/>
          <w:sz w:val="24"/>
          <w:szCs w:val="24"/>
        </w:rPr>
      </w:pPr>
    </w:p>
    <w:p w14:paraId="7439EC64" w14:textId="77777777" w:rsidR="005467F0" w:rsidRDefault="005467F0" w:rsidP="005467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2B0D8B">
        <w:rPr>
          <w:rFonts w:eastAsia="Times New Roman" w:cstheme="minorHAnsi"/>
          <w:b/>
          <w:bCs/>
          <w:sz w:val="24"/>
          <w:szCs w:val="24"/>
          <w:lang w:eastAsia="fi-FI"/>
        </w:rPr>
        <w:t>Toimintaympäristössä toimiminen</w:t>
      </w:r>
    </w:p>
    <w:p w14:paraId="6D2EBD36" w14:textId="77777777" w:rsidR="005467F0" w:rsidRPr="00AA6CD7" w:rsidRDefault="005467F0" w:rsidP="006F6453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AA6CD7">
        <w:rPr>
          <w:rFonts w:ascii="Calibri" w:eastAsia="Times New Roman" w:hAnsi="Calibri" w:cs="Calibri"/>
          <w:sz w:val="24"/>
          <w:szCs w:val="24"/>
          <w:lang w:eastAsia="fi-FI"/>
        </w:rPr>
        <w:t>ymmärtää korjuun kokonaisketjun ja oman työnsä vaikutukset ketjun toimintaan. </w:t>
      </w:r>
    </w:p>
    <w:p w14:paraId="351DB309" w14:textId="77777777" w:rsidR="005467F0" w:rsidRPr="00AA6CD7" w:rsidRDefault="005467F0" w:rsidP="006F6453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AA6CD7">
        <w:rPr>
          <w:rFonts w:ascii="Calibri" w:eastAsia="Times New Roman" w:hAnsi="Calibri" w:cs="Calibri"/>
          <w:sz w:val="24"/>
          <w:szCs w:val="24"/>
          <w:lang w:eastAsia="fi-FI"/>
        </w:rPr>
        <w:t>tiedostaa oman työnsä kustannusvaikutukset ja tuotostason </w:t>
      </w:r>
    </w:p>
    <w:p w14:paraId="4F6A21D5" w14:textId="77777777" w:rsidR="005467F0" w:rsidRPr="00AA6CD7" w:rsidRDefault="005467F0" w:rsidP="006F6453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AA6CD7">
        <w:rPr>
          <w:rFonts w:ascii="Calibri" w:eastAsia="Times New Roman" w:hAnsi="Calibri" w:cs="Calibri"/>
          <w:sz w:val="24"/>
          <w:szCs w:val="24"/>
          <w:lang w:eastAsia="fi-FI"/>
        </w:rPr>
        <w:t>toimii työyhteisössä vuorovaikutteisesti ja kehittävästi  </w:t>
      </w:r>
    </w:p>
    <w:p w14:paraId="32375122" w14:textId="4E247B9A" w:rsidR="00326AC4" w:rsidRPr="008C41CF" w:rsidRDefault="00326AC4" w:rsidP="006F64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työskentelee asiakaslähtöisesti ja yrittäjyyden sekä vaitiolovelvollisuuden huomioiden </w:t>
      </w:r>
    </w:p>
    <w:p w14:paraId="72E8D448" w14:textId="07E1680F" w:rsidR="005467F0" w:rsidRPr="00AA6CD7" w:rsidRDefault="005467F0" w:rsidP="006F6453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AA6CD7">
        <w:rPr>
          <w:rFonts w:ascii="Calibri" w:eastAsia="Times New Roman" w:hAnsi="Calibri" w:cs="Calibri"/>
          <w:sz w:val="24"/>
          <w:szCs w:val="24"/>
          <w:lang w:eastAsia="fi-FI"/>
        </w:rPr>
        <w:t>noudattaa sovittuja työaikoja sekä sopii poikkeamista </w:t>
      </w:r>
    </w:p>
    <w:p w14:paraId="552FF941" w14:textId="77777777" w:rsidR="00EE59F2" w:rsidRDefault="00EE59F2" w:rsidP="00EE59F2">
      <w:p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15750C2" w14:textId="71FDA43D" w:rsidR="009614CC" w:rsidRDefault="005467F0" w:rsidP="00B814C7">
      <w:pPr>
        <w:rPr>
          <w:rFonts w:cstheme="minorHAnsi"/>
          <w:b/>
          <w:bCs/>
          <w:sz w:val="24"/>
          <w:szCs w:val="24"/>
        </w:rPr>
      </w:pPr>
      <w:r w:rsidRPr="005467F0">
        <w:rPr>
          <w:rFonts w:cstheme="minorHAnsi"/>
          <w:b/>
          <w:bCs/>
          <w:sz w:val="24"/>
          <w:szCs w:val="24"/>
        </w:rPr>
        <w:t>Energiapuun korjuun suunnittelu</w:t>
      </w:r>
    </w:p>
    <w:p w14:paraId="2A92BE95" w14:textId="0E050498" w:rsidR="00EE59F2" w:rsidRPr="00EE59F2" w:rsidRDefault="00EE59F2" w:rsidP="00B814C7">
      <w:pPr>
        <w:rPr>
          <w:rFonts w:cstheme="minorHAnsi"/>
          <w:sz w:val="24"/>
          <w:szCs w:val="24"/>
        </w:rPr>
      </w:pPr>
      <w:r w:rsidRPr="00EE59F2">
        <w:rPr>
          <w:rFonts w:cstheme="minorHAnsi"/>
          <w:sz w:val="24"/>
          <w:szCs w:val="24"/>
        </w:rPr>
        <w:t>Opiskelija</w:t>
      </w:r>
    </w:p>
    <w:p w14:paraId="5F963DC9" w14:textId="77777777" w:rsidR="000F22D4" w:rsidRDefault="000F22D4" w:rsidP="006F64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suunnittelee työtehtävät huomioiden vuorotyön vaatimukset </w:t>
      </w:r>
    </w:p>
    <w:p w14:paraId="647067A8" w14:textId="4521B003" w:rsidR="00EE59F2" w:rsidRPr="008C41CF" w:rsidRDefault="00EE59F2" w:rsidP="006F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suunnittelee </w:t>
      </w:r>
      <w:r>
        <w:rPr>
          <w:rFonts w:eastAsia="Times New Roman" w:cstheme="minorHAnsi"/>
          <w:sz w:val="24"/>
          <w:szCs w:val="24"/>
          <w:lang w:eastAsia="fi-FI"/>
        </w:rPr>
        <w:t>energiapuun korjuun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 huomioiden koko korjuuketjun </w:t>
      </w:r>
    </w:p>
    <w:p w14:paraId="474571DF" w14:textId="2EE9DDAA" w:rsidR="00EE59F2" w:rsidRPr="008C41CF" w:rsidRDefault="00EE59F2" w:rsidP="006F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hyödyntää korjuuohjetta </w:t>
      </w:r>
    </w:p>
    <w:p w14:paraId="4E2E49AF" w14:textId="77777777" w:rsidR="00EE59F2" w:rsidRPr="008C41CF" w:rsidRDefault="00EE59F2" w:rsidP="006F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>huomioi suunnittelussa metsän</w:t>
      </w:r>
      <w:r>
        <w:rPr>
          <w:rFonts w:eastAsia="Times New Roman" w:cstheme="minorHAnsi"/>
          <w:sz w:val="24"/>
          <w:szCs w:val="24"/>
          <w:lang w:eastAsia="fi-FI"/>
        </w:rPr>
        <w:t>- ja luonnon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hoidon suositukset, säädökset sekä metsäsertifioinnin kriteerit ja kestävän kehityksen </w:t>
      </w:r>
    </w:p>
    <w:p w14:paraId="7844E18E" w14:textId="77777777" w:rsidR="005467F0" w:rsidRDefault="005467F0" w:rsidP="00B814C7">
      <w:pPr>
        <w:rPr>
          <w:rFonts w:cstheme="minorHAnsi"/>
          <w:b/>
          <w:bCs/>
          <w:sz w:val="24"/>
          <w:szCs w:val="24"/>
        </w:rPr>
      </w:pPr>
    </w:p>
    <w:p w14:paraId="51A70DC2" w14:textId="77777777" w:rsidR="005467F0" w:rsidRPr="005467F0" w:rsidRDefault="005467F0" w:rsidP="00B814C7">
      <w:pPr>
        <w:rPr>
          <w:rFonts w:cstheme="minorHAnsi"/>
          <w:b/>
          <w:bCs/>
          <w:sz w:val="24"/>
          <w:szCs w:val="24"/>
        </w:rPr>
      </w:pPr>
    </w:p>
    <w:p w14:paraId="5C6EBD38" w14:textId="5F864F7A" w:rsidR="00B814C7" w:rsidRPr="003C76D2" w:rsidRDefault="00B814C7" w:rsidP="00B814C7">
      <w:pPr>
        <w:rPr>
          <w:rFonts w:cstheme="minorHAnsi"/>
          <w:b/>
          <w:bCs/>
          <w:sz w:val="24"/>
          <w:szCs w:val="24"/>
        </w:rPr>
      </w:pPr>
      <w:r w:rsidRPr="003C76D2">
        <w:rPr>
          <w:rFonts w:cstheme="minorHAnsi"/>
          <w:b/>
          <w:bCs/>
          <w:sz w:val="24"/>
          <w:szCs w:val="24"/>
        </w:rPr>
        <w:t xml:space="preserve">Energiapuun </w:t>
      </w:r>
      <w:r w:rsidR="00E442EC" w:rsidRPr="007E1692">
        <w:rPr>
          <w:rFonts w:cstheme="minorHAnsi"/>
          <w:b/>
          <w:bCs/>
          <w:sz w:val="24"/>
          <w:szCs w:val="24"/>
        </w:rPr>
        <w:t>korjuu</w:t>
      </w:r>
    </w:p>
    <w:p w14:paraId="1F5E0083" w14:textId="77777777" w:rsidR="00B814C7" w:rsidRPr="003C76D2" w:rsidRDefault="00B814C7" w:rsidP="00B814C7">
      <w:p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Opiskelija</w:t>
      </w:r>
    </w:p>
    <w:p w14:paraId="4C101349" w14:textId="1FC0B5B5" w:rsidR="000E3D60" w:rsidRPr="008C41CF" w:rsidRDefault="000E3D60" w:rsidP="000E3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>työskentelee korjuuohje</w:t>
      </w:r>
      <w:r>
        <w:rPr>
          <w:rFonts w:eastAsia="Times New Roman" w:cstheme="minorHAnsi"/>
          <w:sz w:val="24"/>
          <w:szCs w:val="24"/>
          <w:lang w:eastAsia="fi-FI"/>
        </w:rPr>
        <w:t>iden</w:t>
      </w:r>
      <w:r w:rsidRPr="008C41CF">
        <w:rPr>
          <w:rFonts w:eastAsia="Times New Roman" w:cstheme="minorHAnsi"/>
          <w:sz w:val="24"/>
          <w:szCs w:val="24"/>
          <w:lang w:eastAsia="fi-FI"/>
        </w:rPr>
        <w:t>, metsän</w:t>
      </w:r>
      <w:r>
        <w:rPr>
          <w:rFonts w:eastAsia="Times New Roman" w:cstheme="minorHAnsi"/>
          <w:sz w:val="24"/>
          <w:szCs w:val="24"/>
          <w:lang w:eastAsia="fi-FI"/>
        </w:rPr>
        <w:t>- ja luonnon</w:t>
      </w:r>
      <w:r w:rsidRPr="008C41CF">
        <w:rPr>
          <w:rFonts w:eastAsia="Times New Roman" w:cstheme="minorHAnsi"/>
          <w:sz w:val="24"/>
          <w:szCs w:val="24"/>
          <w:lang w:eastAsia="fi-FI"/>
        </w:rPr>
        <w:t>hoidon suositu</w:t>
      </w:r>
      <w:r>
        <w:rPr>
          <w:rFonts w:eastAsia="Times New Roman" w:cstheme="minorHAnsi"/>
          <w:sz w:val="24"/>
          <w:szCs w:val="24"/>
          <w:lang w:eastAsia="fi-FI"/>
        </w:rPr>
        <w:t>sten</w:t>
      </w:r>
      <w:r w:rsidRPr="008C41CF">
        <w:rPr>
          <w:rFonts w:eastAsia="Times New Roman" w:cstheme="minorHAnsi"/>
          <w:sz w:val="24"/>
          <w:szCs w:val="24"/>
          <w:lang w:eastAsia="fi-FI"/>
        </w:rPr>
        <w:t>, säädö</w:t>
      </w:r>
      <w:r>
        <w:rPr>
          <w:rFonts w:eastAsia="Times New Roman" w:cstheme="minorHAnsi"/>
          <w:sz w:val="24"/>
          <w:szCs w:val="24"/>
          <w:lang w:eastAsia="fi-FI"/>
        </w:rPr>
        <w:t xml:space="preserve">sten </w:t>
      </w:r>
      <w:r w:rsidRPr="008C41CF">
        <w:rPr>
          <w:rFonts w:eastAsia="Times New Roman" w:cstheme="minorHAnsi"/>
          <w:sz w:val="24"/>
          <w:szCs w:val="24"/>
          <w:lang w:eastAsia="fi-FI"/>
        </w:rPr>
        <w:t>sekä metsäsertifioinnin kriteeri</w:t>
      </w:r>
      <w:r>
        <w:rPr>
          <w:rFonts w:eastAsia="Times New Roman" w:cstheme="minorHAnsi"/>
          <w:sz w:val="24"/>
          <w:szCs w:val="24"/>
          <w:lang w:eastAsia="fi-FI"/>
        </w:rPr>
        <w:t xml:space="preserve">en 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ja kestävän kehityksen </w:t>
      </w:r>
      <w:r>
        <w:rPr>
          <w:rFonts w:eastAsia="Times New Roman" w:cstheme="minorHAnsi"/>
          <w:sz w:val="24"/>
          <w:szCs w:val="24"/>
          <w:lang w:eastAsia="fi-FI"/>
        </w:rPr>
        <w:t>ohjeistusten mukaisesti</w:t>
      </w:r>
    </w:p>
    <w:p w14:paraId="17D23D08" w14:textId="3A26798B" w:rsidR="00C75F53" w:rsidRDefault="00B814C7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valmistaa</w:t>
      </w:r>
      <w:r w:rsidR="00C75F53">
        <w:rPr>
          <w:rFonts w:cstheme="minorHAnsi"/>
          <w:sz w:val="24"/>
          <w:szCs w:val="24"/>
        </w:rPr>
        <w:t xml:space="preserve"> energiapuuta</w:t>
      </w:r>
    </w:p>
    <w:p w14:paraId="60E1A5F8" w14:textId="40AA6C3F" w:rsidR="00C75F53" w:rsidRDefault="00B814C7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kuljettaa</w:t>
      </w:r>
      <w:r w:rsidR="00885B8C">
        <w:rPr>
          <w:rFonts w:cstheme="minorHAnsi"/>
          <w:sz w:val="24"/>
          <w:szCs w:val="24"/>
        </w:rPr>
        <w:t xml:space="preserve"> energiapuuta</w:t>
      </w:r>
    </w:p>
    <w:p w14:paraId="4A4592D2" w14:textId="3E8BF498" w:rsidR="00B814C7" w:rsidRDefault="00885B8C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varastoi</w:t>
      </w:r>
      <w:r w:rsidR="00B814C7" w:rsidRPr="003C76D2">
        <w:rPr>
          <w:rFonts w:cstheme="minorHAnsi"/>
          <w:sz w:val="24"/>
          <w:szCs w:val="24"/>
        </w:rPr>
        <w:t xml:space="preserve"> energiapuuta </w:t>
      </w:r>
    </w:p>
    <w:p w14:paraId="1A33328E" w14:textId="599E78AF" w:rsidR="00FE589F" w:rsidRPr="003C76D2" w:rsidRDefault="00FE589F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huomioi </w:t>
      </w:r>
      <w:r w:rsidR="00A560B6">
        <w:rPr>
          <w:rFonts w:cstheme="minorHAnsi"/>
          <w:sz w:val="24"/>
          <w:szCs w:val="24"/>
        </w:rPr>
        <w:t>ja varmistaa tuotantolaitoksen edellyttämät laatuvaatimukset</w:t>
      </w:r>
    </w:p>
    <w:p w14:paraId="3F4887ED" w14:textId="60425D1A" w:rsidR="00B22D3E" w:rsidRPr="00B22D3E" w:rsidRDefault="00B22D3E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2D3E">
        <w:rPr>
          <w:rFonts w:cstheme="minorHAnsi"/>
          <w:sz w:val="24"/>
          <w:szCs w:val="24"/>
        </w:rPr>
        <w:t>tekee omavalvontaa</w:t>
      </w:r>
    </w:p>
    <w:p w14:paraId="1BF1D03F" w14:textId="77777777" w:rsidR="00B814C7" w:rsidRPr="003C76D2" w:rsidRDefault="00B814C7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dokumentoi työaikojaan, työn laatua ja määrää</w:t>
      </w:r>
    </w:p>
    <w:p w14:paraId="5CC9D777" w14:textId="670962B6" w:rsidR="00B814C7" w:rsidRDefault="00B814C7" w:rsidP="00B814C7">
      <w:pPr>
        <w:rPr>
          <w:rFonts w:cstheme="minorHAnsi"/>
          <w:b/>
          <w:bCs/>
          <w:sz w:val="24"/>
          <w:szCs w:val="24"/>
        </w:rPr>
      </w:pPr>
    </w:p>
    <w:p w14:paraId="6E1CE08B" w14:textId="4FF8C6E5" w:rsidR="009E0055" w:rsidRDefault="009E0055" w:rsidP="00B814C7">
      <w:pPr>
        <w:rPr>
          <w:rFonts w:cstheme="minorHAnsi"/>
          <w:b/>
          <w:bCs/>
          <w:sz w:val="24"/>
          <w:szCs w:val="24"/>
        </w:rPr>
      </w:pPr>
    </w:p>
    <w:p w14:paraId="15F32E3D" w14:textId="77777777" w:rsidR="00B5032E" w:rsidRDefault="00B5032E" w:rsidP="00B814C7">
      <w:pPr>
        <w:rPr>
          <w:rFonts w:cstheme="minorHAnsi"/>
          <w:b/>
          <w:bCs/>
          <w:sz w:val="24"/>
          <w:szCs w:val="24"/>
        </w:rPr>
      </w:pPr>
    </w:p>
    <w:p w14:paraId="5E1E7501" w14:textId="77777777" w:rsidR="009E0055" w:rsidRPr="003C76D2" w:rsidRDefault="009E0055" w:rsidP="00B814C7">
      <w:pPr>
        <w:rPr>
          <w:rFonts w:cstheme="minorHAnsi"/>
          <w:b/>
          <w:bCs/>
          <w:sz w:val="24"/>
          <w:szCs w:val="24"/>
        </w:rPr>
      </w:pPr>
    </w:p>
    <w:p w14:paraId="465BEB1D" w14:textId="2C7DF437" w:rsidR="00B814C7" w:rsidRPr="003C76D2" w:rsidRDefault="00B814C7" w:rsidP="00B814C7">
      <w:pPr>
        <w:rPr>
          <w:rFonts w:cstheme="minorHAnsi"/>
          <w:b/>
          <w:bCs/>
          <w:color w:val="FF0000"/>
          <w:sz w:val="24"/>
          <w:szCs w:val="24"/>
        </w:rPr>
      </w:pPr>
      <w:r w:rsidRPr="003C76D2">
        <w:rPr>
          <w:rFonts w:cstheme="minorHAnsi"/>
          <w:b/>
          <w:bCs/>
          <w:sz w:val="24"/>
          <w:szCs w:val="24"/>
        </w:rPr>
        <w:lastRenderedPageBreak/>
        <w:t xml:space="preserve">Turvetuotannon </w:t>
      </w:r>
      <w:r w:rsidRPr="009E0055">
        <w:rPr>
          <w:rFonts w:cstheme="minorHAnsi"/>
          <w:b/>
          <w:bCs/>
          <w:sz w:val="24"/>
          <w:szCs w:val="24"/>
        </w:rPr>
        <w:t>tuotantomenetelmien tuntemus</w:t>
      </w:r>
    </w:p>
    <w:p w14:paraId="4F578D2D" w14:textId="77777777" w:rsidR="00B814C7" w:rsidRPr="003C76D2" w:rsidRDefault="00B814C7" w:rsidP="00B814C7">
      <w:p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Opiskelija</w:t>
      </w:r>
    </w:p>
    <w:p w14:paraId="6CCFE8C9" w14:textId="1C552619" w:rsidR="00B814C7" w:rsidRPr="000047E3" w:rsidRDefault="00E33A5F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tietää</w:t>
      </w:r>
      <w:r w:rsidR="00B814C7" w:rsidRPr="000047E3">
        <w:rPr>
          <w:rFonts w:cstheme="minorHAnsi"/>
          <w:sz w:val="24"/>
          <w:szCs w:val="24"/>
        </w:rPr>
        <w:t xml:space="preserve"> turvetuotannon </w:t>
      </w:r>
      <w:r w:rsidR="000047E3">
        <w:rPr>
          <w:rFonts w:cstheme="minorHAnsi"/>
          <w:sz w:val="24"/>
          <w:szCs w:val="24"/>
        </w:rPr>
        <w:t>työvaiheita</w:t>
      </w:r>
    </w:p>
    <w:p w14:paraId="7F22675E" w14:textId="7051A9F3" w:rsidR="00B814C7" w:rsidRPr="00007B41" w:rsidRDefault="00007B41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tuntee </w:t>
      </w:r>
      <w:r w:rsidR="00B814C7" w:rsidRPr="00007B41">
        <w:rPr>
          <w:rFonts w:cstheme="minorHAnsi"/>
          <w:sz w:val="24"/>
          <w:szCs w:val="24"/>
        </w:rPr>
        <w:t>tuotantoalueen paloturvallisuus</w:t>
      </w:r>
      <w:r w:rsidR="000F085C">
        <w:rPr>
          <w:rFonts w:cstheme="minorHAnsi"/>
          <w:sz w:val="24"/>
          <w:szCs w:val="24"/>
        </w:rPr>
        <w:t>-</w:t>
      </w:r>
      <w:r w:rsidR="00B814C7" w:rsidRPr="00007B41">
        <w:rPr>
          <w:rFonts w:cstheme="minorHAnsi"/>
          <w:sz w:val="24"/>
          <w:szCs w:val="24"/>
        </w:rPr>
        <w:t xml:space="preserve"> ja vesienpuhdistusjärjestelmät</w:t>
      </w:r>
    </w:p>
    <w:p w14:paraId="0B23615C" w14:textId="6F1C2144" w:rsidR="00B814C7" w:rsidRPr="007248B9" w:rsidRDefault="007248B9" w:rsidP="00B814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48B9">
        <w:rPr>
          <w:rFonts w:cstheme="minorHAnsi"/>
          <w:sz w:val="24"/>
          <w:szCs w:val="24"/>
        </w:rPr>
        <w:t>tietää turpeen käyttökohteita ja laatuluokitusta</w:t>
      </w:r>
    </w:p>
    <w:p w14:paraId="5BDB0765" w14:textId="77777777" w:rsidR="00B814C7" w:rsidRPr="003C76D2" w:rsidRDefault="00B814C7" w:rsidP="00B814C7">
      <w:pPr>
        <w:pStyle w:val="Luettelokappale"/>
        <w:rPr>
          <w:rFonts w:cstheme="minorHAnsi"/>
          <w:sz w:val="24"/>
          <w:szCs w:val="24"/>
        </w:rPr>
      </w:pPr>
    </w:p>
    <w:p w14:paraId="2170F48B" w14:textId="77777777" w:rsidR="00CB7360" w:rsidRPr="003C76D2" w:rsidRDefault="00CB7360" w:rsidP="00B814C7">
      <w:pPr>
        <w:pStyle w:val="Luettelokappale"/>
        <w:rPr>
          <w:rFonts w:cstheme="minorHAnsi"/>
          <w:sz w:val="24"/>
          <w:szCs w:val="24"/>
        </w:rPr>
      </w:pPr>
    </w:p>
    <w:p w14:paraId="2A74FFF2" w14:textId="50CE74F6" w:rsidR="00B814C7" w:rsidRPr="003C76D2" w:rsidRDefault="007248B9" w:rsidP="00B814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B814C7" w:rsidRPr="003C76D2">
        <w:rPr>
          <w:rFonts w:cstheme="minorHAnsi"/>
          <w:b/>
          <w:bCs/>
          <w:sz w:val="24"/>
          <w:szCs w:val="24"/>
        </w:rPr>
        <w:t>ioenergian tuotantolaitoksen käyt</w:t>
      </w:r>
      <w:r w:rsidR="00185BFC">
        <w:rPr>
          <w:rFonts w:cstheme="minorHAnsi"/>
          <w:b/>
          <w:bCs/>
          <w:sz w:val="24"/>
          <w:szCs w:val="24"/>
        </w:rPr>
        <w:t>tö</w:t>
      </w:r>
    </w:p>
    <w:p w14:paraId="3D35005F" w14:textId="77777777" w:rsidR="00B814C7" w:rsidRPr="003C76D2" w:rsidRDefault="00B814C7" w:rsidP="00B814C7">
      <w:p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Opiskelija</w:t>
      </w:r>
    </w:p>
    <w:p w14:paraId="355C1B99" w14:textId="15A059A7" w:rsidR="00B814C7" w:rsidRPr="003C76D2" w:rsidRDefault="00B814C7" w:rsidP="00B814C7">
      <w:pPr>
        <w:pStyle w:val="Luettelokappale"/>
        <w:numPr>
          <w:ilvl w:val="0"/>
          <w:numId w:val="2"/>
        </w:numPr>
        <w:rPr>
          <w:rFonts w:cstheme="minorHAnsi"/>
          <w:strike/>
          <w:sz w:val="24"/>
          <w:szCs w:val="24"/>
        </w:rPr>
      </w:pPr>
      <w:r w:rsidRPr="008F0A52">
        <w:rPr>
          <w:rFonts w:cstheme="minorHAnsi"/>
          <w:sz w:val="24"/>
          <w:szCs w:val="24"/>
        </w:rPr>
        <w:t>tuntee</w:t>
      </w:r>
      <w:r w:rsidRPr="003C76D2">
        <w:rPr>
          <w:rFonts w:cstheme="minorHAnsi"/>
          <w:sz w:val="24"/>
          <w:szCs w:val="24"/>
        </w:rPr>
        <w:t xml:space="preserve"> pienen bioenergialaitoksen käyttöön ja ylläpitoon liittyviä </w:t>
      </w:r>
      <w:r w:rsidR="008F0A52">
        <w:rPr>
          <w:rFonts w:cstheme="minorHAnsi"/>
          <w:sz w:val="24"/>
          <w:szCs w:val="24"/>
        </w:rPr>
        <w:t>työvaiheita</w:t>
      </w:r>
      <w:r w:rsidRPr="003C76D2">
        <w:rPr>
          <w:rFonts w:cstheme="minorHAnsi"/>
          <w:strike/>
          <w:sz w:val="24"/>
          <w:szCs w:val="24"/>
        </w:rPr>
        <w:t xml:space="preserve"> </w:t>
      </w:r>
    </w:p>
    <w:p w14:paraId="299B8351" w14:textId="77777777" w:rsidR="00B814C7" w:rsidRPr="003C76D2" w:rsidRDefault="00B814C7" w:rsidP="00B814C7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tunnistaa kiinteän polttoaineen kattilatyypit ja niiden toiminnan ottaen huomioon polttoaineen laadun, lämmönsiirron ja huollon merkityksen palamiseen</w:t>
      </w:r>
    </w:p>
    <w:p w14:paraId="4E097FE2" w14:textId="77777777" w:rsidR="00B814C7" w:rsidRPr="003C76D2" w:rsidRDefault="00B814C7" w:rsidP="00B814C7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tekee vertailulaskelmia uusiutuvien energiajalosteiden energiasisällöstä ja hyötysuhteesta</w:t>
      </w:r>
    </w:p>
    <w:p w14:paraId="5D7BE98D" w14:textId="4782F9D2" w:rsidR="00B814C7" w:rsidRPr="00E36B91" w:rsidRDefault="00B814C7" w:rsidP="00B814C7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6B91">
        <w:rPr>
          <w:rFonts w:cstheme="minorHAnsi"/>
          <w:sz w:val="24"/>
          <w:szCs w:val="24"/>
        </w:rPr>
        <w:t>tutustu</w:t>
      </w:r>
      <w:r w:rsidR="00E36B91">
        <w:rPr>
          <w:rFonts w:cstheme="minorHAnsi"/>
          <w:sz w:val="24"/>
          <w:szCs w:val="24"/>
        </w:rPr>
        <w:t>u</w:t>
      </w:r>
      <w:r w:rsidRPr="00E36B91">
        <w:rPr>
          <w:rFonts w:cstheme="minorHAnsi"/>
          <w:sz w:val="24"/>
          <w:szCs w:val="24"/>
        </w:rPr>
        <w:t xml:space="preserve"> lämpölaitokseen</w:t>
      </w:r>
    </w:p>
    <w:p w14:paraId="3A633D43" w14:textId="77777777" w:rsidR="00EC3BEE" w:rsidRPr="00185BFC" w:rsidRDefault="00EC3BEE" w:rsidP="00185BFC">
      <w:pPr>
        <w:rPr>
          <w:rFonts w:cstheme="minorHAnsi"/>
          <w:strike/>
          <w:sz w:val="24"/>
          <w:szCs w:val="24"/>
        </w:rPr>
      </w:pPr>
    </w:p>
    <w:p w14:paraId="2BFEDA31" w14:textId="04C69822" w:rsidR="00CB7360" w:rsidRDefault="00CB7360" w:rsidP="00CB7360">
      <w:pPr>
        <w:rPr>
          <w:rFonts w:cstheme="minorHAnsi"/>
          <w:b/>
          <w:bCs/>
          <w:sz w:val="24"/>
          <w:szCs w:val="24"/>
        </w:rPr>
      </w:pPr>
      <w:r w:rsidRPr="00166C76">
        <w:rPr>
          <w:rFonts w:cstheme="minorHAnsi"/>
          <w:b/>
          <w:bCs/>
          <w:sz w:val="24"/>
          <w:szCs w:val="24"/>
        </w:rPr>
        <w:t>Kaluston toimintakun</w:t>
      </w:r>
      <w:r w:rsidR="00166C76" w:rsidRPr="00166C76">
        <w:rPr>
          <w:rFonts w:cstheme="minorHAnsi"/>
          <w:b/>
          <w:bCs/>
          <w:sz w:val="24"/>
          <w:szCs w:val="24"/>
        </w:rPr>
        <w:t>toisena pitäminen</w:t>
      </w:r>
    </w:p>
    <w:p w14:paraId="13829A84" w14:textId="77777777" w:rsidR="00C91D6C" w:rsidRPr="008C41CF" w:rsidRDefault="00C91D6C" w:rsidP="00C9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ylläpitää ennakoivasti koneiden ja laitteiden toimintakuntoa säännöllisillä huoltotoimilla ja tarkastuksilla </w:t>
      </w:r>
    </w:p>
    <w:p w14:paraId="5AC82F3D" w14:textId="0C321187" w:rsidR="00166C76" w:rsidRPr="00B22D3E" w:rsidRDefault="00166C76" w:rsidP="00EC3BEE">
      <w:pPr>
        <w:pStyle w:val="Luettelokappale"/>
        <w:rPr>
          <w:rFonts w:cstheme="minorHAnsi"/>
          <w:sz w:val="24"/>
          <w:szCs w:val="24"/>
        </w:rPr>
      </w:pPr>
    </w:p>
    <w:p w14:paraId="7AD297E6" w14:textId="1891EC4C" w:rsidR="00B814C7" w:rsidRPr="003C76D2" w:rsidRDefault="00D02374" w:rsidP="00B814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Turvallinen ja vastuullinen työskentely</w:t>
      </w:r>
    </w:p>
    <w:p w14:paraId="7C1A3A2D" w14:textId="77777777" w:rsidR="00B814C7" w:rsidRPr="003C76D2" w:rsidRDefault="00B814C7" w:rsidP="00B814C7">
      <w:pPr>
        <w:rPr>
          <w:rFonts w:cstheme="minorHAnsi"/>
          <w:sz w:val="24"/>
          <w:szCs w:val="24"/>
        </w:rPr>
      </w:pPr>
      <w:r w:rsidRPr="003C76D2">
        <w:rPr>
          <w:rFonts w:cstheme="minorHAnsi"/>
          <w:sz w:val="24"/>
          <w:szCs w:val="24"/>
        </w:rPr>
        <w:t>Opiskelija</w:t>
      </w:r>
    </w:p>
    <w:p w14:paraId="19FFC7A4" w14:textId="2CA5283D" w:rsidR="00F51701" w:rsidRPr="00D3687E" w:rsidRDefault="00F51701" w:rsidP="006F64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D3687E">
        <w:rPr>
          <w:rFonts w:cstheme="minorHAnsi"/>
          <w:sz w:val="24"/>
          <w:szCs w:val="24"/>
        </w:rPr>
        <w:t xml:space="preserve">oudattaa </w:t>
      </w:r>
      <w:r w:rsidRPr="00D3687E">
        <w:rPr>
          <w:rFonts w:eastAsia="Times New Roman" w:cstheme="minorHAnsi"/>
          <w:sz w:val="24"/>
          <w:szCs w:val="24"/>
          <w:lang w:eastAsia="fi-FI"/>
        </w:rPr>
        <w:t xml:space="preserve">työskentelyssään työturvallisuuteen ja ympäristönhoitoon liittyviä ohjeistuksia </w:t>
      </w:r>
    </w:p>
    <w:p w14:paraId="049A91D5" w14:textId="77777777" w:rsidR="00F51701" w:rsidRPr="00642562" w:rsidRDefault="00F51701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642562">
        <w:rPr>
          <w:rFonts w:ascii="Calibri" w:hAnsi="Calibri" w:cs="Calibri"/>
          <w:sz w:val="24"/>
          <w:szCs w:val="24"/>
        </w:rPr>
        <w:t>käyttää ja huoltaa työvälineitä turvallisesti</w:t>
      </w:r>
    </w:p>
    <w:p w14:paraId="38D95526" w14:textId="77777777" w:rsidR="00F51701" w:rsidRPr="00642562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työskentelee ergonomisesti</w:t>
      </w:r>
    </w:p>
    <w:p w14:paraId="04A45233" w14:textId="77777777" w:rsidR="00F51701" w:rsidRPr="00642562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käyttää</w:t>
      </w:r>
      <w:r>
        <w:rPr>
          <w:rFonts w:cstheme="minorHAnsi"/>
          <w:sz w:val="24"/>
          <w:szCs w:val="24"/>
        </w:rPr>
        <w:t xml:space="preserve"> ja huoltaa</w:t>
      </w:r>
      <w:r w:rsidRPr="00642562">
        <w:rPr>
          <w:rFonts w:cstheme="minorHAnsi"/>
          <w:sz w:val="24"/>
          <w:szCs w:val="24"/>
        </w:rPr>
        <w:t xml:space="preserve"> työssä tarvittavia henkilökohtaisia suojavarusteita</w:t>
      </w:r>
    </w:p>
    <w:p w14:paraId="2EF21544" w14:textId="77777777" w:rsidR="00F51701" w:rsidRDefault="00F51701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huolehtii</w:t>
      </w:r>
      <w:r w:rsidRPr="00642562">
        <w:rPr>
          <w:rFonts w:ascii="Calibri" w:hAnsi="Calibri" w:cs="Calibri"/>
          <w:sz w:val="24"/>
          <w:szCs w:val="24"/>
        </w:rPr>
        <w:t xml:space="preserve"> työmaan</w:t>
      </w:r>
      <w:r>
        <w:rPr>
          <w:rFonts w:ascii="Calibri" w:hAnsi="Calibri" w:cs="Calibri"/>
          <w:sz w:val="24"/>
          <w:szCs w:val="24"/>
        </w:rPr>
        <w:t xml:space="preserve"> ja koneen</w:t>
      </w:r>
      <w:r w:rsidRPr="006425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siisteydestä ja käyttökuntoisuudesta</w:t>
      </w:r>
    </w:p>
    <w:p w14:paraId="1826A806" w14:textId="77777777" w:rsidR="00F51701" w:rsidRDefault="00F51701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642562">
        <w:rPr>
          <w:rFonts w:ascii="Calibri" w:hAnsi="Calibri" w:cs="Calibri"/>
          <w:sz w:val="24"/>
          <w:szCs w:val="24"/>
        </w:rPr>
        <w:t xml:space="preserve">huolehtii jätteiden </w:t>
      </w:r>
      <w:r>
        <w:rPr>
          <w:rFonts w:ascii="Calibri" w:hAnsi="Calibri" w:cs="Calibri"/>
          <w:sz w:val="24"/>
          <w:szCs w:val="24"/>
        </w:rPr>
        <w:t>lajittelusta ja pyrkii vähentämään jätteiden määrää</w:t>
      </w:r>
    </w:p>
    <w:p w14:paraId="1E08AB40" w14:textId="77777777" w:rsidR="00F51701" w:rsidRPr="00642562" w:rsidRDefault="00F51701" w:rsidP="006F6453">
      <w:pPr>
        <w:pStyle w:val="Luettelokappal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käsittelee työssä tarvittavia kemikaaleja ohjeiden mukaisesti</w:t>
      </w:r>
    </w:p>
    <w:p w14:paraId="4D9E6B26" w14:textId="77777777" w:rsidR="00F51701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arvioi</w:t>
      </w:r>
      <w:r>
        <w:rPr>
          <w:rFonts w:cstheme="minorHAnsi"/>
          <w:sz w:val="24"/>
          <w:szCs w:val="24"/>
        </w:rPr>
        <w:t xml:space="preserve"> ja havainnoi</w:t>
      </w:r>
      <w:r w:rsidRPr="00642562">
        <w:rPr>
          <w:rFonts w:cstheme="minorHAnsi"/>
          <w:sz w:val="24"/>
          <w:szCs w:val="24"/>
        </w:rPr>
        <w:t xml:space="preserve"> työhönsä liittyviä työturvallisuusriskejä</w:t>
      </w:r>
    </w:p>
    <w:p w14:paraId="518173C9" w14:textId="77777777" w:rsidR="00F51701" w:rsidRPr="001121B0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37AD4">
        <w:rPr>
          <w:color w:val="000000"/>
          <w:sz w:val="24"/>
          <w:szCs w:val="24"/>
        </w:rPr>
        <w:t>ilmoittaa turvallisuuspoikkeamista, koneen vioista ja vahingoista</w:t>
      </w:r>
    </w:p>
    <w:p w14:paraId="6E43BDD5" w14:textId="77777777" w:rsidR="00F51701" w:rsidRPr="00337AD4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toimii alkusammutustilanteessa ohjeiden mukaisesti</w:t>
      </w:r>
    </w:p>
    <w:p w14:paraId="37D69016" w14:textId="77777777" w:rsidR="00F51701" w:rsidRPr="00642562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ehkäisee toiminnallaan tapaturmia</w:t>
      </w:r>
    </w:p>
    <w:p w14:paraId="3D6271A3" w14:textId="77777777" w:rsidR="00F51701" w:rsidRPr="00642562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osaa toimia hätätilanteessa sekä onnettomuuden ja sairauskohtauksen sattuessa</w:t>
      </w:r>
    </w:p>
    <w:p w14:paraId="04AE454C" w14:textId="77777777" w:rsidR="00F51701" w:rsidRPr="00642562" w:rsidRDefault="00F51701" w:rsidP="006F6453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hallitsee ensiavun antamisen perusteet ensiapua vaativissa tilanteissa</w:t>
      </w:r>
    </w:p>
    <w:p w14:paraId="65DCB64B" w14:textId="7150FF55" w:rsidR="00B814C7" w:rsidRPr="003C76D2" w:rsidRDefault="00B814C7" w:rsidP="00183B00">
      <w:pPr>
        <w:pStyle w:val="Luettelokappale"/>
        <w:rPr>
          <w:rFonts w:cstheme="minorHAnsi"/>
          <w:sz w:val="24"/>
          <w:szCs w:val="24"/>
        </w:rPr>
      </w:pPr>
    </w:p>
    <w:p w14:paraId="55D173ED" w14:textId="77777777" w:rsidR="00B814C7" w:rsidRPr="003C76D2" w:rsidRDefault="00B814C7" w:rsidP="00B814C7">
      <w:pPr>
        <w:pStyle w:val="Otsikko3"/>
        <w:rPr>
          <w:rFonts w:asciiTheme="minorHAnsi" w:hAnsiTheme="minorHAnsi" w:cstheme="minorHAnsi"/>
        </w:rPr>
      </w:pPr>
      <w:r w:rsidRPr="003C76D2">
        <w:rPr>
          <w:rFonts w:asciiTheme="minorHAnsi" w:hAnsiTheme="minorHAnsi" w:cstheme="minorHAnsi"/>
        </w:rPr>
        <w:lastRenderedPageBreak/>
        <w:t>Osaamisen osoittaminen</w:t>
      </w:r>
    </w:p>
    <w:p w14:paraId="5F593B30" w14:textId="1430FD2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  <w:r w:rsidRPr="003C76D2">
        <w:rPr>
          <w:rFonts w:asciiTheme="minorHAnsi" w:hAnsiTheme="minorHAnsi" w:cstheme="minorHAnsi"/>
        </w:rPr>
        <w:t>Opiskelija osoittaa ammattitaitonsa näytössä käytännön työtehtävissä tekemällä energiapuun korjuuta</w:t>
      </w:r>
      <w:r w:rsidR="0072314C">
        <w:rPr>
          <w:rFonts w:asciiTheme="minorHAnsi" w:hAnsiTheme="minorHAnsi" w:cstheme="minorHAnsi"/>
        </w:rPr>
        <w:t xml:space="preserve"> ja</w:t>
      </w:r>
      <w:r w:rsidRPr="003C76D2">
        <w:rPr>
          <w:rFonts w:asciiTheme="minorHAnsi" w:hAnsiTheme="minorHAnsi" w:cstheme="minorHAnsi"/>
        </w:rPr>
        <w:t xml:space="preserve"> huolehtii koneiden, laitteiden ja välineiden perustoimintakunnosta sekä työturvallisuudesta. Siltä osin kuin tutkinnon osassa vaadittua ammattitaitoa ei voida arvioida näytön perusteella, ammattitaidon osoittamista täydennetään yksilöllisesti muilla tavoin.</w:t>
      </w:r>
    </w:p>
    <w:p w14:paraId="0EA3020E" w14:textId="77777777" w:rsidR="00A84BF4" w:rsidRDefault="00A84BF4" w:rsidP="00A84BF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Lisäksi opiskelija suorittaa </w:t>
      </w:r>
      <w:r>
        <w:rPr>
          <w:sz w:val="24"/>
          <w:szCs w:val="24"/>
        </w:rPr>
        <w:t>työelämän edellyttämät luvat ja pätevyydet, jotka ovat välttämättömiä ammattitaitovaatimuksissa edellytetyn osaamisen osoittamiseksi.</w:t>
      </w:r>
    </w:p>
    <w:p w14:paraId="7D409672" w14:textId="7777777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</w:p>
    <w:p w14:paraId="044C8388" w14:textId="065EB135" w:rsidR="0085546D" w:rsidRDefault="0085546D" w:rsidP="00B814C7">
      <w:pPr>
        <w:pStyle w:val="NormaaliWWW"/>
        <w:rPr>
          <w:rFonts w:asciiTheme="minorHAnsi" w:hAnsiTheme="minorHAnsi" w:cstheme="minorHAnsi"/>
        </w:rPr>
      </w:pPr>
    </w:p>
    <w:p w14:paraId="79C0E597" w14:textId="77777777" w:rsidR="0085546D" w:rsidRPr="003C76D2" w:rsidRDefault="0085546D" w:rsidP="00B814C7">
      <w:pPr>
        <w:pStyle w:val="NormaaliWWW"/>
        <w:rPr>
          <w:rFonts w:asciiTheme="minorHAnsi" w:hAnsiTheme="minorHAnsi" w:cstheme="minorHAnsi"/>
        </w:rPr>
      </w:pPr>
    </w:p>
    <w:p w14:paraId="5D1F80A8" w14:textId="77777777" w:rsidR="00B814C7" w:rsidRPr="0085546D" w:rsidRDefault="00B814C7" w:rsidP="00B814C7">
      <w:pPr>
        <w:pStyle w:val="NormaaliWWW"/>
        <w:rPr>
          <w:rFonts w:asciiTheme="minorHAnsi" w:hAnsiTheme="minorHAnsi" w:cstheme="minorHAnsi"/>
          <w:b/>
          <w:bCs/>
          <w:sz w:val="28"/>
          <w:szCs w:val="28"/>
        </w:rPr>
      </w:pPr>
      <w:r w:rsidRPr="0085546D">
        <w:rPr>
          <w:rFonts w:asciiTheme="minorHAnsi" w:hAnsiTheme="minorHAnsi" w:cstheme="minorHAnsi"/>
          <w:b/>
          <w:bCs/>
          <w:sz w:val="28"/>
          <w:szCs w:val="28"/>
        </w:rPr>
        <w:t xml:space="preserve">Energiapuun korjuu ja varastointi 50 </w:t>
      </w:r>
      <w:proofErr w:type="spellStart"/>
      <w:r w:rsidRPr="0085546D">
        <w:rPr>
          <w:rFonts w:asciiTheme="minorHAnsi" w:hAnsiTheme="minorHAnsi" w:cstheme="minorHAnsi"/>
          <w:b/>
          <w:bCs/>
          <w:sz w:val="28"/>
          <w:szCs w:val="28"/>
        </w:rPr>
        <w:t>osp</w:t>
      </w:r>
      <w:proofErr w:type="spellEnd"/>
    </w:p>
    <w:p w14:paraId="1C97A2F9" w14:textId="7777777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  <w:r w:rsidRPr="003C76D2">
        <w:rPr>
          <w:rFonts w:asciiTheme="minorHAnsi" w:hAnsiTheme="minorHAnsi" w:cstheme="minorHAnsi"/>
        </w:rPr>
        <w:t>Ammattitaitovaatimukset</w:t>
      </w:r>
    </w:p>
    <w:p w14:paraId="77C516F8" w14:textId="77777777" w:rsidR="003B7A93" w:rsidRDefault="003B7A93" w:rsidP="003B7A93">
      <w:pPr>
        <w:rPr>
          <w:rFonts w:cstheme="minorHAnsi"/>
          <w:b/>
          <w:bCs/>
          <w:sz w:val="24"/>
          <w:szCs w:val="24"/>
        </w:rPr>
      </w:pPr>
      <w:r w:rsidRPr="005467F0">
        <w:rPr>
          <w:rFonts w:cstheme="minorHAnsi"/>
          <w:b/>
          <w:bCs/>
          <w:sz w:val="24"/>
          <w:szCs w:val="24"/>
        </w:rPr>
        <w:t>Energiapuun korjuun suunnittelu</w:t>
      </w:r>
    </w:p>
    <w:p w14:paraId="5F0F0D52" w14:textId="77777777" w:rsidR="003B7A93" w:rsidRPr="00EE59F2" w:rsidRDefault="003B7A93" w:rsidP="003B7A93">
      <w:pPr>
        <w:rPr>
          <w:rFonts w:cstheme="minorHAnsi"/>
          <w:sz w:val="24"/>
          <w:szCs w:val="24"/>
        </w:rPr>
      </w:pPr>
      <w:r w:rsidRPr="00EE59F2">
        <w:rPr>
          <w:rFonts w:cstheme="minorHAnsi"/>
          <w:sz w:val="24"/>
          <w:szCs w:val="24"/>
        </w:rPr>
        <w:t>Opiskelija</w:t>
      </w:r>
    </w:p>
    <w:p w14:paraId="2746F869" w14:textId="77777777" w:rsidR="008E4188" w:rsidRDefault="008E4188" w:rsidP="006F645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suunnittelee työtehtävät huomioiden vuorotyön vaatimukset </w:t>
      </w:r>
    </w:p>
    <w:p w14:paraId="5F7EEBE9" w14:textId="7A77D1BD" w:rsidR="003B7A93" w:rsidRPr="008C41CF" w:rsidRDefault="003B7A93" w:rsidP="006F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suunnittelee </w:t>
      </w:r>
      <w:r>
        <w:rPr>
          <w:rFonts w:eastAsia="Times New Roman" w:cstheme="minorHAnsi"/>
          <w:sz w:val="24"/>
          <w:szCs w:val="24"/>
          <w:lang w:eastAsia="fi-FI"/>
        </w:rPr>
        <w:t>energiapuun korjuun</w:t>
      </w:r>
      <w:r w:rsidRPr="008C41CF">
        <w:rPr>
          <w:rFonts w:eastAsia="Times New Roman" w:cstheme="minorHAnsi"/>
          <w:sz w:val="24"/>
          <w:szCs w:val="24"/>
          <w:lang w:eastAsia="fi-FI"/>
        </w:rPr>
        <w:t xml:space="preserve"> huomioiden koko korjuuketjun </w:t>
      </w:r>
    </w:p>
    <w:p w14:paraId="232D43C8" w14:textId="57EB1E7E" w:rsidR="003B7A93" w:rsidRPr="008C41CF" w:rsidRDefault="003B7A93" w:rsidP="006F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hyödyntää korjuuohjetta </w:t>
      </w:r>
    </w:p>
    <w:p w14:paraId="40EAC2AE" w14:textId="4F56D4E6" w:rsidR="00BE482A" w:rsidRPr="00BE482A" w:rsidRDefault="00BE482A" w:rsidP="006F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482A">
        <w:rPr>
          <w:rFonts w:eastAsia="Times New Roman" w:cstheme="minorHAnsi"/>
          <w:sz w:val="24"/>
          <w:szCs w:val="24"/>
          <w:lang w:eastAsia="fi-FI"/>
        </w:rPr>
        <w:t>huomioi metsänomistajien erilaiset tavoitteet metsän käsittelyssä</w:t>
      </w:r>
    </w:p>
    <w:p w14:paraId="5A4448F3" w14:textId="7777777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</w:p>
    <w:p w14:paraId="08AF83CC" w14:textId="32F30763" w:rsidR="00B814C7" w:rsidRPr="003C76D2" w:rsidRDefault="00B814C7" w:rsidP="00B814C7">
      <w:pPr>
        <w:pStyle w:val="NormaaliWWW"/>
        <w:rPr>
          <w:rFonts w:asciiTheme="minorHAnsi" w:hAnsiTheme="minorHAnsi" w:cstheme="minorHAnsi"/>
          <w:b/>
          <w:bCs/>
        </w:rPr>
      </w:pPr>
      <w:r w:rsidRPr="003C76D2">
        <w:rPr>
          <w:rFonts w:asciiTheme="minorHAnsi" w:hAnsiTheme="minorHAnsi" w:cstheme="minorHAnsi"/>
          <w:b/>
          <w:bCs/>
        </w:rPr>
        <w:t>Energia- ja ainespuun korjaaminen</w:t>
      </w:r>
    </w:p>
    <w:p w14:paraId="505FE3B4" w14:textId="4A59AEB1" w:rsidR="00B814C7" w:rsidRDefault="00B814C7" w:rsidP="00B814C7">
      <w:pPr>
        <w:pStyle w:val="NormaaliWWW"/>
        <w:rPr>
          <w:rFonts w:asciiTheme="minorHAnsi" w:hAnsiTheme="minorHAnsi" w:cstheme="minorHAnsi"/>
        </w:rPr>
      </w:pPr>
      <w:r w:rsidRPr="003C76D2">
        <w:rPr>
          <w:rFonts w:asciiTheme="minorHAnsi" w:hAnsiTheme="minorHAnsi" w:cstheme="minorHAnsi"/>
        </w:rPr>
        <w:t>Opiskelija</w:t>
      </w:r>
    </w:p>
    <w:p w14:paraId="0E2DFE9C" w14:textId="32583096" w:rsidR="007754EE" w:rsidRPr="00A26A41" w:rsidRDefault="007754EE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754EE">
        <w:rPr>
          <w:rFonts w:eastAsia="Times New Roman" w:cstheme="minorHAnsi"/>
          <w:sz w:val="24"/>
          <w:szCs w:val="24"/>
          <w:lang w:eastAsia="fi-FI"/>
        </w:rPr>
        <w:t>työskentelee korjuuohjeiden, metsän- ja luonnonhoidon suositusten, säädösten sekä metsäsertifioinnin kriteerien ja kestävän kehityksen ohjeistusten mukaisesti</w:t>
      </w:r>
    </w:p>
    <w:p w14:paraId="249F6A63" w14:textId="77777777" w:rsidR="00A26A41" w:rsidRDefault="00A26A41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tunnistaa monimuotoisuudelle arvokkaat elinympäristöt ja niiden ominaispiirteet </w:t>
      </w:r>
    </w:p>
    <w:p w14:paraId="12C10E71" w14:textId="77777777" w:rsidR="00A26A41" w:rsidRPr="008C41CF" w:rsidRDefault="00A26A41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huomioi vesiensuojelun vaatimukset työkohteella</w:t>
      </w:r>
    </w:p>
    <w:p w14:paraId="7DCB3E6E" w14:textId="77777777" w:rsidR="00F16349" w:rsidRDefault="00F16349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tiedostaa energiatehokkaan toiminnan vaikutuksen korjuuketjussa</w:t>
      </w:r>
    </w:p>
    <w:p w14:paraId="7926FAAB" w14:textId="377AEA63" w:rsidR="00F16349" w:rsidRDefault="00F16349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huolehtii työkohteen aloittamiseen ja lopettamiseen kuuluvista tehtävistä</w:t>
      </w:r>
    </w:p>
    <w:p w14:paraId="017E9E2D" w14:textId="1BA322BF" w:rsidR="00882499" w:rsidRDefault="003F7C2D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huolehtii työvuoron aloittamiseen ja lopettamiseen kuuluvista tehtävistä</w:t>
      </w:r>
    </w:p>
    <w:p w14:paraId="64B73F36" w14:textId="0AD5DBD6" w:rsidR="00121110" w:rsidRDefault="00121110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ennakoi ajourien käyttökelpoisuud</w:t>
      </w:r>
      <w:r w:rsidR="008A60B4">
        <w:rPr>
          <w:rFonts w:eastAsia="Times New Roman" w:cstheme="minorHAnsi"/>
          <w:sz w:val="24"/>
          <w:szCs w:val="24"/>
          <w:lang w:eastAsia="fi-FI"/>
        </w:rPr>
        <w:t>en</w:t>
      </w:r>
    </w:p>
    <w:p w14:paraId="09AF4BE2" w14:textId="39CD25C0" w:rsidR="00B814C7" w:rsidRDefault="00B814C7" w:rsidP="006F6453">
      <w:pPr>
        <w:pStyle w:val="NormaaliWWW"/>
        <w:numPr>
          <w:ilvl w:val="0"/>
          <w:numId w:val="3"/>
        </w:numPr>
        <w:rPr>
          <w:rFonts w:asciiTheme="minorHAnsi" w:hAnsiTheme="minorHAnsi" w:cstheme="minorHAnsi"/>
        </w:rPr>
      </w:pPr>
      <w:r w:rsidRPr="003C76D2">
        <w:rPr>
          <w:rFonts w:asciiTheme="minorHAnsi" w:hAnsiTheme="minorHAnsi" w:cstheme="minorHAnsi"/>
        </w:rPr>
        <w:t xml:space="preserve">korjaa energiapuuta </w:t>
      </w:r>
    </w:p>
    <w:p w14:paraId="1A24774D" w14:textId="1AF77361" w:rsidR="006F71EF" w:rsidRDefault="006F71EF" w:rsidP="006F6453">
      <w:pPr>
        <w:pStyle w:val="NormaaliWWW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mittaa energiapuuta</w:t>
      </w:r>
      <w:r w:rsidR="00F92776">
        <w:rPr>
          <w:rFonts w:asciiTheme="minorHAnsi" w:hAnsiTheme="minorHAnsi" w:cstheme="minorHAnsi"/>
        </w:rPr>
        <w:t xml:space="preserve"> korjuumenetelmän mukaisesti</w:t>
      </w:r>
    </w:p>
    <w:p w14:paraId="62BFC800" w14:textId="2D4194FB" w:rsidR="00365919" w:rsidRPr="003C76D2" w:rsidRDefault="00365919" w:rsidP="006F6453">
      <w:pPr>
        <w:pStyle w:val="NormaaliWWW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kuljettaa energiapuuta</w:t>
      </w:r>
    </w:p>
    <w:p w14:paraId="55B1249D" w14:textId="44542787" w:rsidR="00A3144B" w:rsidRDefault="00A3144B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lastRenderedPageBreak/>
        <w:t xml:space="preserve">sijoittelee </w:t>
      </w:r>
      <w:r w:rsidR="00844910">
        <w:rPr>
          <w:rFonts w:eastAsia="Times New Roman" w:cstheme="minorHAnsi"/>
          <w:sz w:val="24"/>
          <w:szCs w:val="24"/>
          <w:lang w:eastAsia="fi-FI"/>
        </w:rPr>
        <w:t>energiapuu</w:t>
      </w:r>
      <w:r w:rsidR="00664BA2">
        <w:rPr>
          <w:rFonts w:eastAsia="Times New Roman" w:cstheme="minorHAnsi"/>
          <w:sz w:val="24"/>
          <w:szCs w:val="24"/>
          <w:lang w:eastAsia="fi-FI"/>
        </w:rPr>
        <w:t>raaka-aineen</w:t>
      </w:r>
      <w:r>
        <w:rPr>
          <w:rFonts w:eastAsia="Times New Roman" w:cstheme="minorHAnsi"/>
          <w:sz w:val="24"/>
          <w:szCs w:val="24"/>
          <w:lang w:eastAsia="fi-FI"/>
        </w:rPr>
        <w:t xml:space="preserve"> järkevästi varastopaikalle jatkokuljetusjärjestyksen huomioiden</w:t>
      </w:r>
    </w:p>
    <w:p w14:paraId="07D6721B" w14:textId="77777777" w:rsidR="00A3144B" w:rsidRDefault="00A3144B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huolehtii varastopaikan jatkokuljetuskelpoisuudesta</w:t>
      </w:r>
    </w:p>
    <w:p w14:paraId="41D7B030" w14:textId="6E5887EB" w:rsidR="0028642C" w:rsidRDefault="0028642C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tietää korjuujäljen arvioinnin kriteerit </w:t>
      </w:r>
    </w:p>
    <w:p w14:paraId="5A93A371" w14:textId="77777777" w:rsidR="00C17D7E" w:rsidRDefault="00C17D7E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tekee omavalvontaa </w:t>
      </w:r>
    </w:p>
    <w:p w14:paraId="6CF21AF0" w14:textId="2A873AF1" w:rsidR="00C17D7E" w:rsidRDefault="00C17D7E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C41CF">
        <w:rPr>
          <w:rFonts w:eastAsia="Times New Roman" w:cstheme="minorHAnsi"/>
          <w:sz w:val="24"/>
          <w:szCs w:val="24"/>
          <w:lang w:eastAsia="fi-FI"/>
        </w:rPr>
        <w:t xml:space="preserve">dokumentoi työaikojaan, työn laatua ja määrää </w:t>
      </w:r>
    </w:p>
    <w:p w14:paraId="20ED013A" w14:textId="61FBC817" w:rsidR="00893BCB" w:rsidRPr="008C41CF" w:rsidRDefault="00893BCB" w:rsidP="006F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käyttää kasvinsuojeluaineita säädösten mukaisesti</w:t>
      </w:r>
    </w:p>
    <w:p w14:paraId="55633922" w14:textId="77777777" w:rsidR="00C17D7E" w:rsidRPr="008C41CF" w:rsidRDefault="00C17D7E" w:rsidP="00C17D7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i-FI"/>
        </w:rPr>
      </w:pPr>
    </w:p>
    <w:p w14:paraId="3615BCA5" w14:textId="7AF2E4A6" w:rsidR="00126870" w:rsidRDefault="00126870" w:rsidP="00126870">
      <w:pPr>
        <w:pStyle w:val="NormaaliWWW"/>
        <w:rPr>
          <w:rFonts w:asciiTheme="minorHAnsi" w:hAnsiTheme="minorHAnsi" w:cstheme="minorHAnsi"/>
        </w:rPr>
      </w:pPr>
    </w:p>
    <w:p w14:paraId="533AA4EC" w14:textId="0BD5CBE0" w:rsidR="00126870" w:rsidRDefault="00126870" w:rsidP="00126870">
      <w:pPr>
        <w:pStyle w:val="NormaaliWWW"/>
        <w:rPr>
          <w:rFonts w:asciiTheme="minorHAnsi" w:hAnsiTheme="minorHAnsi" w:cstheme="minorHAnsi"/>
        </w:rPr>
      </w:pPr>
    </w:p>
    <w:p w14:paraId="4112558E" w14:textId="343011A2" w:rsidR="00B814C7" w:rsidRPr="003C76D2" w:rsidRDefault="00B814C7" w:rsidP="00B814C7">
      <w:pPr>
        <w:pStyle w:val="NormaaliWWW"/>
        <w:rPr>
          <w:rFonts w:asciiTheme="minorHAnsi" w:hAnsiTheme="minorHAnsi" w:cstheme="minorHAnsi"/>
          <w:b/>
          <w:bCs/>
        </w:rPr>
      </w:pPr>
      <w:r w:rsidRPr="003C76D2">
        <w:rPr>
          <w:rFonts w:asciiTheme="minorHAnsi" w:hAnsiTheme="minorHAnsi" w:cstheme="minorHAnsi"/>
          <w:b/>
          <w:bCs/>
        </w:rPr>
        <w:t>Koneiden ja laitteiden toimintakun</w:t>
      </w:r>
      <w:r w:rsidR="00120050">
        <w:rPr>
          <w:rFonts w:asciiTheme="minorHAnsi" w:hAnsiTheme="minorHAnsi" w:cstheme="minorHAnsi"/>
          <w:b/>
          <w:bCs/>
        </w:rPr>
        <w:t>toisena pitäminen</w:t>
      </w:r>
    </w:p>
    <w:p w14:paraId="7768FB14" w14:textId="7777777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  <w:r w:rsidRPr="003C76D2">
        <w:rPr>
          <w:rFonts w:asciiTheme="minorHAnsi" w:hAnsiTheme="minorHAnsi" w:cstheme="minorHAnsi"/>
        </w:rPr>
        <w:t>Opiskelija</w:t>
      </w:r>
    </w:p>
    <w:p w14:paraId="0C5307F4" w14:textId="0081ECC3" w:rsidR="00126870" w:rsidRPr="0024512E" w:rsidRDefault="00126870" w:rsidP="006F6453">
      <w:pPr>
        <w:pStyle w:val="Luettelokappale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24512E">
        <w:rPr>
          <w:rFonts w:ascii="Calibri" w:eastAsia="Times New Roman" w:hAnsi="Calibri" w:cs="Calibri"/>
          <w:sz w:val="24"/>
          <w:szCs w:val="24"/>
          <w:lang w:eastAsia="fi-FI"/>
        </w:rPr>
        <w:t xml:space="preserve">varustelee ja säätää koneen toiminnot </w:t>
      </w:r>
    </w:p>
    <w:p w14:paraId="6864E5AB" w14:textId="77777777" w:rsidR="00126870" w:rsidRPr="0024512E" w:rsidRDefault="00126870" w:rsidP="006F6453">
      <w:pPr>
        <w:pStyle w:val="Luettelokappale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24512E">
        <w:rPr>
          <w:rFonts w:ascii="Calibri" w:eastAsia="Times New Roman" w:hAnsi="Calibri" w:cs="Calibri"/>
          <w:sz w:val="24"/>
          <w:szCs w:val="24"/>
          <w:lang w:eastAsia="fi-FI"/>
        </w:rPr>
        <w:t>ylläpitää ennakoivasti koneiden ja laitteiden toimintakuntoa säännöllisillä huoltotoimilla ja tarkastuksilla  </w:t>
      </w:r>
    </w:p>
    <w:p w14:paraId="01CBBCA6" w14:textId="77777777" w:rsidR="00126870" w:rsidRPr="0024512E" w:rsidRDefault="00126870" w:rsidP="006F6453">
      <w:pPr>
        <w:pStyle w:val="Luettelokappale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24512E">
        <w:rPr>
          <w:rFonts w:ascii="Calibri" w:eastAsia="Times New Roman" w:hAnsi="Calibri" w:cs="Calibri"/>
          <w:sz w:val="24"/>
          <w:szCs w:val="24"/>
          <w:lang w:eastAsia="fi-FI"/>
        </w:rPr>
        <w:t>huolehtii määräaikaishuoltojen toteutumisesta  </w:t>
      </w:r>
    </w:p>
    <w:p w14:paraId="0010D286" w14:textId="77777777" w:rsidR="00126870" w:rsidRPr="0024512E" w:rsidRDefault="00126870" w:rsidP="006F6453">
      <w:pPr>
        <w:pStyle w:val="Luettelokappale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24512E">
        <w:rPr>
          <w:rFonts w:ascii="Calibri" w:eastAsia="Times New Roman" w:hAnsi="Calibri" w:cs="Calibri"/>
          <w:sz w:val="24"/>
          <w:szCs w:val="24"/>
          <w:lang w:eastAsia="fi-FI"/>
        </w:rPr>
        <w:t>tunnistaa, paikallistaa ja korjaa yleisimmät toimintahäiriöt ja viat  </w:t>
      </w:r>
    </w:p>
    <w:p w14:paraId="24FAD5C3" w14:textId="5259BE4E" w:rsidR="00CC4D10" w:rsidRPr="0024512E" w:rsidRDefault="00126870" w:rsidP="006F6453">
      <w:pPr>
        <w:pStyle w:val="Luettelokappale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24512E">
        <w:rPr>
          <w:rFonts w:ascii="Calibri" w:eastAsia="Times New Roman" w:hAnsi="Calibri" w:cs="Calibri"/>
          <w:sz w:val="24"/>
          <w:szCs w:val="24"/>
          <w:lang w:eastAsia="fi-FI"/>
        </w:rPr>
        <w:t>hyödyntää koneen tietojärjestelmää toimintojen säätämisessä, vianhaussa ja huoltotarpeen arvioinnissa </w:t>
      </w:r>
    </w:p>
    <w:p w14:paraId="6FD02929" w14:textId="4A7320BA" w:rsidR="00CC4D10" w:rsidRPr="00643F1C" w:rsidRDefault="00CC4D10" w:rsidP="006F6453">
      <w:pPr>
        <w:pStyle w:val="NormaaliWWW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e</w:t>
      </w:r>
      <w:r w:rsidRPr="007F1437">
        <w:rPr>
          <w:rFonts w:ascii="Calibri" w:hAnsi="Calibri" w:cs="Calibri"/>
        </w:rPr>
        <w:t xml:space="preserve">nnakoi polttoaine- ja huoltotarvikkeiden tarpeen </w:t>
      </w:r>
    </w:p>
    <w:p w14:paraId="3DBB5FDB" w14:textId="671DD26A" w:rsidR="00643F1C" w:rsidRPr="003C76D2" w:rsidRDefault="00643F1C" w:rsidP="006F6453">
      <w:pPr>
        <w:pStyle w:val="NormaaliWWW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valmistelee työkoneen siirron</w:t>
      </w:r>
    </w:p>
    <w:p w14:paraId="57E697D1" w14:textId="77777777" w:rsidR="00CC4D10" w:rsidRDefault="00CC4D10" w:rsidP="00CC4D10">
      <w:p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F035019" w14:textId="77777777" w:rsidR="0024512E" w:rsidRPr="007F1437" w:rsidRDefault="0024512E" w:rsidP="0024512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Turvallinen </w:t>
      </w:r>
      <w:r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ja vastuullinen työskentely</w:t>
      </w:r>
    </w:p>
    <w:p w14:paraId="2D249217" w14:textId="64EF76EC" w:rsidR="0024512E" w:rsidRPr="003B2775" w:rsidRDefault="0024512E" w:rsidP="006F6453">
      <w:pPr>
        <w:pStyle w:val="Luettelokappale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3B2775">
        <w:rPr>
          <w:rFonts w:ascii="Calibri" w:eastAsia="Times New Roman" w:hAnsi="Calibri" w:cs="Calibri"/>
          <w:sz w:val="24"/>
          <w:szCs w:val="24"/>
          <w:lang w:eastAsia="fi-FI"/>
        </w:rPr>
        <w:t xml:space="preserve">noudattaa työskentelyssään työturvallisuuteen ja ympäristönhoitoon liittyviä ohjeistuksia </w:t>
      </w:r>
    </w:p>
    <w:p w14:paraId="6F0536CC" w14:textId="77777777" w:rsidR="0024512E" w:rsidRPr="003B2775" w:rsidRDefault="0024512E" w:rsidP="006F6453">
      <w:pPr>
        <w:pStyle w:val="Luettelokappale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3B2775">
        <w:rPr>
          <w:rFonts w:ascii="Calibri" w:eastAsia="Times New Roman" w:hAnsi="Calibri" w:cs="Calibri"/>
          <w:sz w:val="24"/>
          <w:szCs w:val="24"/>
          <w:lang w:eastAsia="fi-FI"/>
        </w:rPr>
        <w:t>käyttää ja huoltaa työvälineitä turvallisesti </w:t>
      </w:r>
    </w:p>
    <w:p w14:paraId="36142406" w14:textId="77777777" w:rsidR="0024512E" w:rsidRPr="003B2775" w:rsidRDefault="0024512E" w:rsidP="006F6453">
      <w:pPr>
        <w:pStyle w:val="Luettelokappale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3B2775">
        <w:rPr>
          <w:rFonts w:ascii="Calibri" w:eastAsia="Times New Roman" w:hAnsi="Calibri" w:cs="Calibri"/>
          <w:sz w:val="24"/>
          <w:szCs w:val="24"/>
          <w:lang w:eastAsia="fi-FI"/>
        </w:rPr>
        <w:t>työskentelee ergonomisesti </w:t>
      </w:r>
    </w:p>
    <w:p w14:paraId="3DB6D405" w14:textId="77777777" w:rsidR="0024512E" w:rsidRPr="00995508" w:rsidRDefault="0024512E" w:rsidP="006F6453">
      <w:pPr>
        <w:pStyle w:val="Luettelokappale"/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995508">
        <w:rPr>
          <w:rFonts w:ascii="Calibri" w:eastAsia="Times New Roman" w:hAnsi="Calibri" w:cs="Calibri"/>
          <w:sz w:val="24"/>
          <w:szCs w:val="24"/>
          <w:lang w:eastAsia="fi-FI"/>
        </w:rPr>
        <w:t>käyttää työssä tarvittavia henkilökohtaisia suojavarusteita ja huoltaa niitä</w:t>
      </w:r>
    </w:p>
    <w:p w14:paraId="29F0957D" w14:textId="77777777" w:rsidR="0024512E" w:rsidRPr="00995508" w:rsidRDefault="0024512E" w:rsidP="006F6453">
      <w:pPr>
        <w:pStyle w:val="Luettelokappale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995508">
        <w:rPr>
          <w:rFonts w:ascii="Calibri" w:eastAsia="Times New Roman" w:hAnsi="Calibri" w:cs="Calibri"/>
          <w:sz w:val="24"/>
          <w:szCs w:val="24"/>
          <w:lang w:eastAsia="fi-FI"/>
        </w:rPr>
        <w:t>huolehtii työpisteen ja -koneen siisteydestä ja käyttökuntoisuudesta</w:t>
      </w:r>
    </w:p>
    <w:p w14:paraId="7C2591BC" w14:textId="77777777" w:rsidR="00561961" w:rsidRDefault="00561961" w:rsidP="006F6453">
      <w:pPr>
        <w:pStyle w:val="Luettelokappale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642562">
        <w:rPr>
          <w:rFonts w:ascii="Calibri" w:hAnsi="Calibri" w:cs="Calibri"/>
          <w:sz w:val="24"/>
          <w:szCs w:val="24"/>
        </w:rPr>
        <w:t xml:space="preserve">huolehtii jätteiden </w:t>
      </w:r>
      <w:r>
        <w:rPr>
          <w:rFonts w:ascii="Calibri" w:hAnsi="Calibri" w:cs="Calibri"/>
          <w:sz w:val="24"/>
          <w:szCs w:val="24"/>
        </w:rPr>
        <w:t>lajittelusta ja pyrkii vähentämään jätteiden määrää</w:t>
      </w:r>
    </w:p>
    <w:p w14:paraId="4854DB5F" w14:textId="77777777" w:rsidR="00561961" w:rsidRPr="00642562" w:rsidRDefault="00561961" w:rsidP="006F6453">
      <w:pPr>
        <w:pStyle w:val="Luettelokappale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käsittelee työssä tarvittavia kemikaaleja ohjeiden mukaisesti</w:t>
      </w:r>
    </w:p>
    <w:p w14:paraId="7A70B1EF" w14:textId="77777777" w:rsidR="00561961" w:rsidRDefault="00561961" w:rsidP="006F6453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arvioi</w:t>
      </w:r>
      <w:r>
        <w:rPr>
          <w:rFonts w:cstheme="minorHAnsi"/>
          <w:sz w:val="24"/>
          <w:szCs w:val="24"/>
        </w:rPr>
        <w:t xml:space="preserve"> ja havainnoi</w:t>
      </w:r>
      <w:r w:rsidRPr="00642562">
        <w:rPr>
          <w:rFonts w:cstheme="minorHAnsi"/>
          <w:sz w:val="24"/>
          <w:szCs w:val="24"/>
        </w:rPr>
        <w:t xml:space="preserve"> työhönsä liittyviä työturvallisuusriskejä</w:t>
      </w:r>
    </w:p>
    <w:p w14:paraId="506729A4" w14:textId="77777777" w:rsidR="00561961" w:rsidRPr="001121B0" w:rsidRDefault="00561961" w:rsidP="006F6453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37AD4">
        <w:rPr>
          <w:color w:val="000000"/>
          <w:sz w:val="24"/>
          <w:szCs w:val="24"/>
        </w:rPr>
        <w:t>ilmoittaa turvallisuuspoikkeamista, koneen vioista ja vahingoista</w:t>
      </w:r>
    </w:p>
    <w:p w14:paraId="20B55052" w14:textId="77777777" w:rsidR="00561961" w:rsidRPr="00337AD4" w:rsidRDefault="00561961" w:rsidP="006F6453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toimii alkusammutustilanteessa ohjeiden mukaisesti</w:t>
      </w:r>
    </w:p>
    <w:p w14:paraId="66D72829" w14:textId="77777777" w:rsidR="00561961" w:rsidRPr="00642562" w:rsidRDefault="00561961" w:rsidP="006F6453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ehkäisee toiminnallaan tapaturmia</w:t>
      </w:r>
    </w:p>
    <w:p w14:paraId="672CACF2" w14:textId="77777777" w:rsidR="00561961" w:rsidRPr="00642562" w:rsidRDefault="00561961" w:rsidP="006F6453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osaa toimia hätätilanteessa sekä onnettomuuden ja sairauskohtauksen sattuessa</w:t>
      </w:r>
    </w:p>
    <w:p w14:paraId="37F3AA03" w14:textId="77777777" w:rsidR="00561961" w:rsidRPr="00642562" w:rsidRDefault="00561961" w:rsidP="006F6453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hallitsee ensiavun antamisen perusteet ensiapua vaativissa tilanteissa</w:t>
      </w:r>
    </w:p>
    <w:p w14:paraId="0DB3EF97" w14:textId="77777777" w:rsidR="00B61674" w:rsidRPr="00995508" w:rsidRDefault="00B61674" w:rsidP="00B61674">
      <w:pPr>
        <w:pStyle w:val="Luettelokappale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66F5FCD" w14:textId="11CBFE8A" w:rsidR="00B814C7" w:rsidRDefault="00B814C7" w:rsidP="00B814C7">
      <w:pPr>
        <w:pStyle w:val="NormaaliWWW"/>
        <w:rPr>
          <w:rFonts w:asciiTheme="minorHAnsi" w:hAnsiTheme="minorHAnsi" w:cstheme="minorHAnsi"/>
        </w:rPr>
      </w:pPr>
    </w:p>
    <w:p w14:paraId="59F0BA7D" w14:textId="77777777" w:rsidR="007D1A06" w:rsidRPr="003C76D2" w:rsidRDefault="007D1A06" w:rsidP="00B814C7">
      <w:pPr>
        <w:pStyle w:val="NormaaliWWW"/>
        <w:rPr>
          <w:rFonts w:asciiTheme="minorHAnsi" w:hAnsiTheme="minorHAnsi" w:cstheme="minorHAnsi"/>
        </w:rPr>
      </w:pPr>
    </w:p>
    <w:p w14:paraId="19BB0F52" w14:textId="1E927AF3" w:rsidR="00B814C7" w:rsidRDefault="00B814C7" w:rsidP="00B814C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3C76D2">
        <w:rPr>
          <w:rFonts w:eastAsia="Times New Roman" w:cstheme="minorHAnsi"/>
          <w:sz w:val="24"/>
          <w:szCs w:val="24"/>
          <w:lang w:eastAsia="fi-FI"/>
        </w:rPr>
        <w:t>Ammattitaidon osoittamistavat</w:t>
      </w:r>
    </w:p>
    <w:p w14:paraId="74838807" w14:textId="77777777" w:rsidR="00A84BF4" w:rsidRPr="003C76D2" w:rsidRDefault="00A84BF4" w:rsidP="00B814C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8477A15" w14:textId="612D3C99" w:rsidR="00B814C7" w:rsidRDefault="00B814C7" w:rsidP="00AB4A47">
      <w:pPr>
        <w:rPr>
          <w:rFonts w:eastAsia="Times New Roman" w:cstheme="minorHAnsi"/>
          <w:sz w:val="24"/>
          <w:szCs w:val="24"/>
          <w:lang w:eastAsia="fi-FI"/>
        </w:rPr>
      </w:pPr>
      <w:r w:rsidRPr="003C76D2">
        <w:rPr>
          <w:rFonts w:eastAsia="Times New Roman" w:cstheme="minorHAnsi"/>
          <w:sz w:val="24"/>
          <w:szCs w:val="24"/>
          <w:lang w:eastAsia="fi-FI"/>
        </w:rPr>
        <w:t xml:space="preserve">Opiskelija osoittaa ammattitaitonsa näytössä käytännön työtehtävissä suunnittelemalla </w:t>
      </w:r>
      <w:r w:rsidRPr="00AA6CD7">
        <w:rPr>
          <w:rFonts w:eastAsia="Times New Roman" w:cstheme="minorHAnsi"/>
          <w:sz w:val="24"/>
          <w:szCs w:val="24"/>
          <w:lang w:eastAsia="fi-FI"/>
        </w:rPr>
        <w:t>energiapuun tai ainespuun korjuukohteen. Korjuukohteella opiskelija tekee energiapuun tai ainespuun korjuuta tai lähikuljetusta ja varastointia</w:t>
      </w:r>
      <w:r w:rsidR="002611AF">
        <w:rPr>
          <w:rFonts w:eastAsia="Times New Roman" w:cstheme="minorHAnsi"/>
          <w:sz w:val="24"/>
          <w:szCs w:val="24"/>
          <w:lang w:eastAsia="fi-FI"/>
        </w:rPr>
        <w:t xml:space="preserve"> sekä</w:t>
      </w:r>
      <w:r w:rsidRPr="003C76D2">
        <w:rPr>
          <w:rFonts w:eastAsia="Times New Roman" w:cstheme="minorHAnsi"/>
          <w:sz w:val="24"/>
          <w:szCs w:val="24"/>
          <w:lang w:eastAsia="fi-FI"/>
        </w:rPr>
        <w:t xml:space="preserve"> osoittaa osaavansa huoltaa ja kunnossapitää koneet ja laitteet.</w:t>
      </w:r>
      <w:r w:rsidR="00AB4A47">
        <w:rPr>
          <w:rFonts w:eastAsia="Times New Roman" w:cstheme="minorHAnsi"/>
          <w:sz w:val="24"/>
          <w:szCs w:val="24"/>
          <w:lang w:eastAsia="fi-FI"/>
        </w:rPr>
        <w:t xml:space="preserve"> Kasvinsuojeluaineiden turvallinen käyttö osoitetaan suorittamalla ajantasaisen kasvinsuojeluainelainsäädännön mukainen tutkinto. </w:t>
      </w:r>
      <w:r w:rsidRPr="003C76D2">
        <w:rPr>
          <w:rFonts w:eastAsia="Times New Roman" w:cstheme="minorHAnsi"/>
          <w:sz w:val="24"/>
          <w:szCs w:val="24"/>
          <w:lang w:eastAsia="fi-FI"/>
        </w:rPr>
        <w:t xml:space="preserve"> Siltä osin kuin tutkinnon osassa vaadittua ammattitaitoa ei voida arvioida näytön perusteella, ammattitaidon osoittamista täydennetään yksilöllisesti muilla tavoin.</w:t>
      </w:r>
    </w:p>
    <w:p w14:paraId="5D13D53A" w14:textId="1E58E411" w:rsidR="00E16B85" w:rsidRPr="00E16B85" w:rsidRDefault="00E16B85" w:rsidP="00B81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16B8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Lisäksi opiskelija suorittaa työelämän edellyttämät luvat ja pätevyydet, jotka ovat välttämättömiä ammattitaitovaatimuksissa edellytetyn osaamisen osoittamiseksi.</w:t>
      </w:r>
    </w:p>
    <w:p w14:paraId="489215F1" w14:textId="7777777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</w:p>
    <w:p w14:paraId="2760977E" w14:textId="7777777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</w:p>
    <w:p w14:paraId="0C7D10B4" w14:textId="77777777" w:rsidR="00B814C7" w:rsidRPr="003C76D2" w:rsidRDefault="00B814C7" w:rsidP="00B814C7">
      <w:pPr>
        <w:pStyle w:val="NormaaliWWW"/>
        <w:rPr>
          <w:rFonts w:asciiTheme="minorHAnsi" w:hAnsiTheme="minorHAnsi" w:cstheme="minorHAnsi"/>
        </w:rPr>
      </w:pPr>
    </w:p>
    <w:sectPr w:rsidR="00B814C7" w:rsidRPr="003C76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2F6"/>
    <w:multiLevelType w:val="hybridMultilevel"/>
    <w:tmpl w:val="02D4D0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7DC"/>
    <w:multiLevelType w:val="hybridMultilevel"/>
    <w:tmpl w:val="0B368F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C60"/>
    <w:multiLevelType w:val="hybridMultilevel"/>
    <w:tmpl w:val="57281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45B7"/>
    <w:multiLevelType w:val="hybridMultilevel"/>
    <w:tmpl w:val="93CEA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7916"/>
    <w:multiLevelType w:val="hybridMultilevel"/>
    <w:tmpl w:val="E054A2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43A5"/>
    <w:multiLevelType w:val="hybridMultilevel"/>
    <w:tmpl w:val="5AFC0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68D7"/>
    <w:multiLevelType w:val="multilevel"/>
    <w:tmpl w:val="B22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27A06"/>
    <w:multiLevelType w:val="hybridMultilevel"/>
    <w:tmpl w:val="F7EE3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B1449"/>
    <w:multiLevelType w:val="hybridMultilevel"/>
    <w:tmpl w:val="E2E889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D2705"/>
    <w:multiLevelType w:val="hybridMultilevel"/>
    <w:tmpl w:val="2DE05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565"/>
    <w:multiLevelType w:val="hybridMultilevel"/>
    <w:tmpl w:val="1B0CF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7D08"/>
    <w:multiLevelType w:val="hybridMultilevel"/>
    <w:tmpl w:val="DEB8D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716CC"/>
    <w:multiLevelType w:val="hybridMultilevel"/>
    <w:tmpl w:val="A1826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55352"/>
    <w:multiLevelType w:val="hybridMultilevel"/>
    <w:tmpl w:val="59DCB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42AF6"/>
    <w:multiLevelType w:val="hybridMultilevel"/>
    <w:tmpl w:val="CC30C7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F418C"/>
    <w:multiLevelType w:val="hybridMultilevel"/>
    <w:tmpl w:val="1946E4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C7"/>
    <w:rsid w:val="000047E3"/>
    <w:rsid w:val="00007B41"/>
    <w:rsid w:val="00024C87"/>
    <w:rsid w:val="00031161"/>
    <w:rsid w:val="000D1102"/>
    <w:rsid w:val="000E3D60"/>
    <w:rsid w:val="000F085C"/>
    <w:rsid w:val="000F22D4"/>
    <w:rsid w:val="00120050"/>
    <w:rsid w:val="00121110"/>
    <w:rsid w:val="00126870"/>
    <w:rsid w:val="0015760B"/>
    <w:rsid w:val="00166C76"/>
    <w:rsid w:val="001761E8"/>
    <w:rsid w:val="00183B00"/>
    <w:rsid w:val="00185BFC"/>
    <w:rsid w:val="001E20BD"/>
    <w:rsid w:val="00221429"/>
    <w:rsid w:val="0024512E"/>
    <w:rsid w:val="002611AF"/>
    <w:rsid w:val="0028642C"/>
    <w:rsid w:val="002A3CEF"/>
    <w:rsid w:val="002A6701"/>
    <w:rsid w:val="003028FC"/>
    <w:rsid w:val="00326AC4"/>
    <w:rsid w:val="00365919"/>
    <w:rsid w:val="00372FEE"/>
    <w:rsid w:val="003749E0"/>
    <w:rsid w:val="003B2775"/>
    <w:rsid w:val="003B2B1D"/>
    <w:rsid w:val="003B7A93"/>
    <w:rsid w:val="003C76D2"/>
    <w:rsid w:val="003F7C2D"/>
    <w:rsid w:val="0044662F"/>
    <w:rsid w:val="00460177"/>
    <w:rsid w:val="004A1261"/>
    <w:rsid w:val="005467F0"/>
    <w:rsid w:val="00561961"/>
    <w:rsid w:val="005C0571"/>
    <w:rsid w:val="00643F1C"/>
    <w:rsid w:val="00664BA2"/>
    <w:rsid w:val="006F6453"/>
    <w:rsid w:val="006F71EF"/>
    <w:rsid w:val="0072314C"/>
    <w:rsid w:val="007248B9"/>
    <w:rsid w:val="00725F78"/>
    <w:rsid w:val="007754EE"/>
    <w:rsid w:val="00791710"/>
    <w:rsid w:val="007D1A06"/>
    <w:rsid w:val="007E1692"/>
    <w:rsid w:val="00844910"/>
    <w:rsid w:val="0085546D"/>
    <w:rsid w:val="0087721E"/>
    <w:rsid w:val="00882499"/>
    <w:rsid w:val="00885B8C"/>
    <w:rsid w:val="00893BCB"/>
    <w:rsid w:val="008A60B4"/>
    <w:rsid w:val="008C11B9"/>
    <w:rsid w:val="008C2AAC"/>
    <w:rsid w:val="008C6380"/>
    <w:rsid w:val="008E4188"/>
    <w:rsid w:val="008F0A52"/>
    <w:rsid w:val="009614CC"/>
    <w:rsid w:val="00962F74"/>
    <w:rsid w:val="009771D4"/>
    <w:rsid w:val="00995508"/>
    <w:rsid w:val="00996A21"/>
    <w:rsid w:val="009E0055"/>
    <w:rsid w:val="009E4213"/>
    <w:rsid w:val="00A1409E"/>
    <w:rsid w:val="00A26A41"/>
    <w:rsid w:val="00A3144B"/>
    <w:rsid w:val="00A32AA5"/>
    <w:rsid w:val="00A560B6"/>
    <w:rsid w:val="00A642AE"/>
    <w:rsid w:val="00A73F6B"/>
    <w:rsid w:val="00A84BF4"/>
    <w:rsid w:val="00AA6CD7"/>
    <w:rsid w:val="00AB4A47"/>
    <w:rsid w:val="00B00A3F"/>
    <w:rsid w:val="00B22D3E"/>
    <w:rsid w:val="00B36920"/>
    <w:rsid w:val="00B5032E"/>
    <w:rsid w:val="00B61674"/>
    <w:rsid w:val="00B7487C"/>
    <w:rsid w:val="00B814C7"/>
    <w:rsid w:val="00BB6D66"/>
    <w:rsid w:val="00BD24E2"/>
    <w:rsid w:val="00BE2AD3"/>
    <w:rsid w:val="00BE482A"/>
    <w:rsid w:val="00C17D7E"/>
    <w:rsid w:val="00C75F53"/>
    <w:rsid w:val="00C91D6C"/>
    <w:rsid w:val="00CB7360"/>
    <w:rsid w:val="00CC4D10"/>
    <w:rsid w:val="00CC5FBE"/>
    <w:rsid w:val="00CE70C8"/>
    <w:rsid w:val="00D02374"/>
    <w:rsid w:val="00D03EB3"/>
    <w:rsid w:val="00D82712"/>
    <w:rsid w:val="00DB48CD"/>
    <w:rsid w:val="00E16B85"/>
    <w:rsid w:val="00E17CD5"/>
    <w:rsid w:val="00E25319"/>
    <w:rsid w:val="00E33A5F"/>
    <w:rsid w:val="00E36B91"/>
    <w:rsid w:val="00E442EC"/>
    <w:rsid w:val="00E659FC"/>
    <w:rsid w:val="00EC3BEE"/>
    <w:rsid w:val="00EE59F2"/>
    <w:rsid w:val="00F16349"/>
    <w:rsid w:val="00F33673"/>
    <w:rsid w:val="00F51701"/>
    <w:rsid w:val="00F92776"/>
    <w:rsid w:val="00FB64DF"/>
    <w:rsid w:val="00FE589F"/>
    <w:rsid w:val="00FF1505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5FD2"/>
  <w15:chartTrackingRefBased/>
  <w15:docId w15:val="{05D53E7E-F59D-43D7-8E65-DE2E7E9F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14C7"/>
  </w:style>
  <w:style w:type="paragraph" w:styleId="Otsikko3">
    <w:name w:val="heading 3"/>
    <w:basedOn w:val="Normaali"/>
    <w:link w:val="Otsikko3Char"/>
    <w:uiPriority w:val="9"/>
    <w:qFormat/>
    <w:rsid w:val="00B81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B814C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Luettelokappale">
    <w:name w:val="List Paragraph"/>
    <w:basedOn w:val="Normaali"/>
    <w:uiPriority w:val="34"/>
    <w:qFormat/>
    <w:rsid w:val="00B814C7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8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12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1269</Words>
  <Characters>10285</Characters>
  <Application>Microsoft Office Word</Application>
  <DocSecurity>0</DocSecurity>
  <Lines>85</Lines>
  <Paragraphs>23</Paragraphs>
  <ScaleCrop>false</ScaleCrop>
  <Company>Esedu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Reunanen Kaisa</dc:creator>
  <cp:keywords/>
  <dc:description/>
  <cp:lastModifiedBy>Villikka-Storm Jaana (OPH)</cp:lastModifiedBy>
  <cp:revision>3</cp:revision>
  <cp:lastPrinted>2022-11-03T10:07:00Z</cp:lastPrinted>
  <dcterms:created xsi:type="dcterms:W3CDTF">2022-12-07T08:59:00Z</dcterms:created>
  <dcterms:modified xsi:type="dcterms:W3CDTF">2022-12-07T09:09:00Z</dcterms:modified>
</cp:coreProperties>
</file>