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B3F3" w14:textId="77777777" w:rsidR="00DC649A" w:rsidRDefault="001343B8" w:rsidP="0071636C">
      <w:pPr>
        <w:spacing w:before="120" w:after="120" w:line="240" w:lineRule="auto"/>
        <w:rPr>
          <w:rFonts w:ascii="Verdana" w:hAnsi="Verdana" w:cs="Arial"/>
        </w:rPr>
      </w:pPr>
      <w:r w:rsidRPr="00BF5EC0">
        <w:rPr>
          <w:noProof/>
          <w:lang w:val="sv-FI" w:eastAsia="sv-FI"/>
        </w:rPr>
        <w:drawing>
          <wp:inline distT="0" distB="0" distL="0" distR="0" wp14:anchorId="28D9CE9E" wp14:editId="46D85346">
            <wp:extent cx="2009775" cy="647700"/>
            <wp:effectExtent l="0" t="0" r="9525" b="0"/>
            <wp:docPr id="1" name="Kuva 1" descr="http://intra.cimo.fi/download/attachments/918099/250_OPH_Su_Ru_vaaka_RGB.jpg?version=1&amp;modificationDate=1483537686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intra.cimo.fi/download/attachments/918099/250_OPH_Su_Ru_vaaka_RGB.jpg?version=1&amp;modificationDate=1483537686000&amp;api=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88">
        <w:rPr>
          <w:rFonts w:ascii="Verdana" w:hAnsi="Verdana" w:cs="Arial"/>
        </w:rPr>
        <w:tab/>
      </w:r>
      <w:r w:rsidR="00CA2888">
        <w:rPr>
          <w:rFonts w:ascii="Verdana" w:hAnsi="Verdana" w:cs="Arial"/>
        </w:rPr>
        <w:tab/>
      </w:r>
      <w:r w:rsidR="00CA2888">
        <w:rPr>
          <w:rFonts w:ascii="Verdana" w:hAnsi="Verdana" w:cs="Arial"/>
        </w:rPr>
        <w:tab/>
      </w:r>
      <w:r w:rsidR="00CA2888">
        <w:rPr>
          <w:rFonts w:ascii="Helvetica" w:hAnsi="Helvetica" w:cs="Helvetica"/>
          <w:noProof/>
          <w:color w:val="587396"/>
          <w:bdr w:val="none" w:sz="0" w:space="0" w:color="auto" w:frame="1"/>
        </w:rPr>
        <w:drawing>
          <wp:inline distT="0" distB="0" distL="0" distR="0" wp14:anchorId="73FF7B88" wp14:editId="2B33037F">
            <wp:extent cx="857250" cy="354330"/>
            <wp:effectExtent l="0" t="0" r="0" b="7620"/>
            <wp:docPr id="2" name="Kuva 2" descr="FILI">
              <a:hlinkClick xmlns:a="http://schemas.openxmlformats.org/drawingml/2006/main" r:id="rId7" tooltip="&quot;FILI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FI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888">
        <w:rPr>
          <w:rFonts w:ascii="Verdana" w:hAnsi="Verdana" w:cs="Arial"/>
        </w:rPr>
        <w:tab/>
      </w:r>
    </w:p>
    <w:p w14:paraId="370A2C8C" w14:textId="77777777" w:rsidR="008B2F1B" w:rsidRDefault="008B2F1B" w:rsidP="0071636C">
      <w:pPr>
        <w:spacing w:before="120" w:after="120" w:line="240" w:lineRule="auto"/>
        <w:rPr>
          <w:rFonts w:ascii="Verdana" w:hAnsi="Verdana" w:cs="Arial"/>
        </w:rPr>
      </w:pPr>
    </w:p>
    <w:p w14:paraId="1C5BC456" w14:textId="640DF7F1" w:rsidR="001343B8" w:rsidRPr="00E50097" w:rsidRDefault="00EA5DC7" w:rsidP="0071636C">
      <w:pPr>
        <w:spacing w:before="120" w:after="120" w:line="240" w:lineRule="auto"/>
        <w:jc w:val="center"/>
        <w:rPr>
          <w:rFonts w:cstheme="minorHAnsi"/>
        </w:rPr>
      </w:pPr>
      <w:r w:rsidRPr="00E50097">
        <w:rPr>
          <w:rFonts w:cstheme="minorHAnsi"/>
        </w:rPr>
        <w:t>ALOITTELEVIEN KÄÄNTÄJIEN KURSSI 20</w:t>
      </w:r>
      <w:r w:rsidR="003B0A41" w:rsidRPr="00E50097">
        <w:rPr>
          <w:rFonts w:cstheme="minorHAnsi"/>
        </w:rPr>
        <w:t>2</w:t>
      </w:r>
      <w:r w:rsidR="00E50097" w:rsidRPr="00E50097">
        <w:rPr>
          <w:rFonts w:cstheme="minorHAnsi"/>
        </w:rPr>
        <w:t>3</w:t>
      </w:r>
    </w:p>
    <w:p w14:paraId="0787EA0B" w14:textId="77777777" w:rsidR="001343B8" w:rsidRPr="00E50097" w:rsidRDefault="001343B8" w:rsidP="0071636C">
      <w:pPr>
        <w:spacing w:before="120" w:after="120" w:line="240" w:lineRule="auto"/>
        <w:jc w:val="center"/>
        <w:rPr>
          <w:rFonts w:cstheme="minorHAnsi"/>
          <w:b/>
        </w:rPr>
      </w:pPr>
      <w:r w:rsidRPr="00E50097">
        <w:rPr>
          <w:rFonts w:cstheme="minorHAnsi"/>
          <w:b/>
        </w:rPr>
        <w:t xml:space="preserve">Opettajan lausunto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1"/>
        <w:gridCol w:w="6804"/>
      </w:tblGrid>
      <w:tr w:rsidR="001343B8" w:rsidRPr="00E50097" w14:paraId="665D75A3" w14:textId="77777777" w:rsidTr="002979E3">
        <w:trPr>
          <w:cantSplit/>
          <w:jc w:val="center"/>
        </w:trPr>
        <w:tc>
          <w:tcPr>
            <w:tcW w:w="9075" w:type="dxa"/>
            <w:gridSpan w:val="2"/>
            <w:shd w:val="clear" w:color="auto" w:fill="92CDDC"/>
          </w:tcPr>
          <w:p w14:paraId="042A5076" w14:textId="77777777" w:rsidR="001343B8" w:rsidRPr="00E50097" w:rsidRDefault="001343B8" w:rsidP="0071636C">
            <w:pPr>
              <w:pStyle w:val="youthaf0part"/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</w:pPr>
            <w:r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 xml:space="preserve">Opettajan tiedot </w:t>
            </w:r>
          </w:p>
        </w:tc>
      </w:tr>
      <w:tr w:rsidR="001343B8" w:rsidRPr="00E50097" w14:paraId="46FB003E" w14:textId="77777777" w:rsidTr="002979E3">
        <w:trPr>
          <w:cantSplit/>
          <w:jc w:val="center"/>
        </w:trPr>
        <w:tc>
          <w:tcPr>
            <w:tcW w:w="2271" w:type="dxa"/>
          </w:tcPr>
          <w:p w14:paraId="2A76E5F4" w14:textId="77777777" w:rsidR="001343B8" w:rsidRPr="00E50097" w:rsidRDefault="001343B8" w:rsidP="0071636C">
            <w:pPr>
              <w:pStyle w:val="youthaftitem"/>
              <w:ind w:left="0"/>
              <w:rPr>
                <w:rFonts w:asciiTheme="minorHAnsi" w:hAnsiTheme="minorHAnsi" w:cstheme="minorHAnsi"/>
                <w:lang w:val="fi-FI"/>
              </w:rPr>
            </w:pPr>
            <w:r w:rsidRPr="00E50097">
              <w:rPr>
                <w:rFonts w:asciiTheme="minorHAnsi" w:hAnsiTheme="minorHAnsi" w:cstheme="minorHAnsi"/>
                <w:lang w:val="fi-FI"/>
              </w:rPr>
              <w:t>Opettajan nimi</w:t>
            </w:r>
          </w:p>
        </w:tc>
        <w:tc>
          <w:tcPr>
            <w:tcW w:w="6804" w:type="dxa"/>
          </w:tcPr>
          <w:p w14:paraId="2E607F28" w14:textId="77777777" w:rsidR="001343B8" w:rsidRPr="00E50097" w:rsidRDefault="00693BA6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0"/>
          </w:p>
        </w:tc>
      </w:tr>
      <w:tr w:rsidR="001343B8" w:rsidRPr="00E50097" w14:paraId="4723B9A3" w14:textId="77777777" w:rsidTr="002979E3">
        <w:trPr>
          <w:cantSplit/>
          <w:jc w:val="center"/>
        </w:trPr>
        <w:tc>
          <w:tcPr>
            <w:tcW w:w="2271" w:type="dxa"/>
          </w:tcPr>
          <w:p w14:paraId="264514C7" w14:textId="77777777" w:rsidR="001343B8" w:rsidRPr="00E50097" w:rsidRDefault="001343B8" w:rsidP="0071636C">
            <w:pPr>
              <w:pStyle w:val="youthaftitem"/>
              <w:ind w:left="0"/>
              <w:rPr>
                <w:rFonts w:asciiTheme="minorHAnsi" w:hAnsiTheme="minorHAnsi" w:cstheme="minorHAnsi"/>
                <w:lang w:val="fi-FI"/>
              </w:rPr>
            </w:pPr>
            <w:r w:rsidRPr="00E50097">
              <w:rPr>
                <w:rFonts w:asciiTheme="minorHAnsi" w:hAnsiTheme="minorHAnsi" w:cstheme="minorHAnsi"/>
                <w:lang w:val="fi-FI"/>
              </w:rPr>
              <w:t>Yliopisto ja laitos</w:t>
            </w:r>
          </w:p>
        </w:tc>
        <w:tc>
          <w:tcPr>
            <w:tcW w:w="6804" w:type="dxa"/>
          </w:tcPr>
          <w:p w14:paraId="433AF05B" w14:textId="77777777" w:rsidR="001343B8" w:rsidRPr="00E50097" w:rsidRDefault="00693BA6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1343B8" w:rsidRPr="00E50097" w14:paraId="13328E91" w14:textId="77777777" w:rsidTr="002979E3">
        <w:trPr>
          <w:cantSplit/>
          <w:jc w:val="center"/>
        </w:trPr>
        <w:tc>
          <w:tcPr>
            <w:tcW w:w="2271" w:type="dxa"/>
          </w:tcPr>
          <w:p w14:paraId="40956F3E" w14:textId="77777777" w:rsidR="001343B8" w:rsidRPr="00E50097" w:rsidRDefault="001343B8" w:rsidP="0071636C">
            <w:pPr>
              <w:pStyle w:val="youthaftitem"/>
              <w:ind w:left="0"/>
              <w:rPr>
                <w:rFonts w:asciiTheme="minorHAnsi" w:hAnsiTheme="minorHAnsi" w:cstheme="minorHAnsi"/>
                <w:lang w:val="fi-FI"/>
              </w:rPr>
            </w:pPr>
            <w:r w:rsidRPr="00E50097">
              <w:rPr>
                <w:rFonts w:asciiTheme="minorHAnsi" w:hAnsiTheme="minorHAnsi" w:cstheme="minorHAnsi"/>
                <w:lang w:val="fi-FI"/>
              </w:rPr>
              <w:t>Sähköpostiosoite</w:t>
            </w:r>
          </w:p>
        </w:tc>
        <w:tc>
          <w:tcPr>
            <w:tcW w:w="6804" w:type="dxa"/>
          </w:tcPr>
          <w:p w14:paraId="3FD96CDF" w14:textId="77777777" w:rsidR="001343B8" w:rsidRPr="00E50097" w:rsidRDefault="00693BA6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</w:tbl>
    <w:p w14:paraId="15940534" w14:textId="77777777" w:rsidR="001343B8" w:rsidRPr="00E50097" w:rsidRDefault="001343B8" w:rsidP="0071636C">
      <w:pPr>
        <w:pStyle w:val="youthafxseparator"/>
        <w:rPr>
          <w:rFonts w:asciiTheme="minorHAnsi" w:hAnsiTheme="minorHAnsi" w:cstheme="minorHAnsi"/>
          <w:sz w:val="18"/>
          <w:szCs w:val="18"/>
          <w:lang w:val="fi-FI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3"/>
        <w:gridCol w:w="5094"/>
        <w:gridCol w:w="13"/>
      </w:tblGrid>
      <w:tr w:rsidR="001343B8" w:rsidRPr="00E50097" w14:paraId="720F64F6" w14:textId="77777777" w:rsidTr="00C27198">
        <w:trPr>
          <w:cantSplit/>
          <w:jc w:val="center"/>
        </w:trPr>
        <w:tc>
          <w:tcPr>
            <w:tcW w:w="9080" w:type="dxa"/>
            <w:gridSpan w:val="3"/>
            <w:shd w:val="clear" w:color="auto" w:fill="92CDDC"/>
          </w:tcPr>
          <w:p w14:paraId="6A985C07" w14:textId="77777777" w:rsidR="001343B8" w:rsidRPr="00E50097" w:rsidRDefault="00EA5DC7" w:rsidP="0071636C">
            <w:pPr>
              <w:pStyle w:val="youthaf0part"/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</w:pPr>
            <w:r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>H</w:t>
            </w:r>
            <w:r w:rsidR="001343B8"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 xml:space="preserve">akijan </w:t>
            </w:r>
            <w:r w:rsidR="008B2F1B"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>nimi ja opettajan suositus</w:t>
            </w:r>
          </w:p>
        </w:tc>
      </w:tr>
      <w:tr w:rsidR="001343B8" w:rsidRPr="00E50097" w14:paraId="5E9975FF" w14:textId="77777777" w:rsidTr="00C27198">
        <w:trPr>
          <w:cantSplit/>
          <w:jc w:val="center"/>
        </w:trPr>
        <w:tc>
          <w:tcPr>
            <w:tcW w:w="3973" w:type="dxa"/>
          </w:tcPr>
          <w:p w14:paraId="53A12B33" w14:textId="77777777" w:rsidR="001343B8" w:rsidRPr="00E50097" w:rsidRDefault="001343B8" w:rsidP="0071636C">
            <w:pPr>
              <w:pStyle w:val="youthaftitem"/>
              <w:ind w:left="0"/>
              <w:rPr>
                <w:rFonts w:asciiTheme="minorHAnsi" w:hAnsiTheme="minorHAnsi" w:cstheme="minorHAnsi"/>
                <w:lang w:val="fi-FI"/>
              </w:rPr>
            </w:pPr>
            <w:r w:rsidRPr="00E50097">
              <w:rPr>
                <w:rFonts w:asciiTheme="minorHAnsi" w:hAnsiTheme="minorHAnsi" w:cstheme="minorHAnsi"/>
                <w:lang w:val="fi-FI"/>
              </w:rPr>
              <w:t>Opiskelijan nimi</w:t>
            </w:r>
          </w:p>
        </w:tc>
        <w:tc>
          <w:tcPr>
            <w:tcW w:w="5107" w:type="dxa"/>
            <w:gridSpan w:val="2"/>
          </w:tcPr>
          <w:p w14:paraId="69032ADA" w14:textId="77777777" w:rsidR="001343B8" w:rsidRPr="00E50097" w:rsidRDefault="00693BA6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  <w:p w14:paraId="398FD98B" w14:textId="77777777" w:rsidR="001343B8" w:rsidRPr="00E50097" w:rsidRDefault="001343B8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1343B8" w:rsidRPr="00E50097" w14:paraId="1A9A3831" w14:textId="77777777" w:rsidTr="00C27198">
        <w:trPr>
          <w:cantSplit/>
          <w:trHeight w:val="611"/>
          <w:jc w:val="center"/>
        </w:trPr>
        <w:tc>
          <w:tcPr>
            <w:tcW w:w="3973" w:type="dxa"/>
          </w:tcPr>
          <w:p w14:paraId="4050A2EF" w14:textId="77777777" w:rsidR="001343B8" w:rsidRPr="00E50097" w:rsidRDefault="00700AB4" w:rsidP="0071636C">
            <w:pPr>
              <w:pStyle w:val="youthaftitem"/>
              <w:ind w:left="0"/>
              <w:rPr>
                <w:rFonts w:asciiTheme="minorHAnsi" w:hAnsiTheme="minorHAnsi" w:cstheme="minorHAnsi"/>
                <w:lang w:val="fi-FI"/>
              </w:rPr>
            </w:pPr>
            <w:r w:rsidRPr="00E50097">
              <w:rPr>
                <w:rFonts w:asciiTheme="minorHAnsi" w:hAnsiTheme="minorHAnsi" w:cstheme="minorHAnsi"/>
                <w:lang w:val="fi-FI"/>
              </w:rPr>
              <w:t>M</w:t>
            </w:r>
            <w:r w:rsidR="001343B8" w:rsidRPr="00E50097">
              <w:rPr>
                <w:rFonts w:asciiTheme="minorHAnsi" w:hAnsiTheme="minorHAnsi" w:cstheme="minorHAnsi"/>
                <w:lang w:val="fi-FI"/>
              </w:rPr>
              <w:t xml:space="preserve">iksi </w:t>
            </w:r>
            <w:r w:rsidRPr="00E50097">
              <w:rPr>
                <w:rFonts w:asciiTheme="minorHAnsi" w:hAnsiTheme="minorHAnsi" w:cstheme="minorHAnsi"/>
                <w:lang w:val="fi-FI"/>
              </w:rPr>
              <w:t>tämä kurssi</w:t>
            </w:r>
            <w:r w:rsidR="001343B8" w:rsidRPr="00E50097">
              <w:rPr>
                <w:rFonts w:asciiTheme="minorHAnsi" w:hAnsiTheme="minorHAnsi" w:cstheme="minorHAnsi"/>
                <w:lang w:val="fi-FI"/>
              </w:rPr>
              <w:t xml:space="preserve"> olisi </w:t>
            </w:r>
            <w:r w:rsidRPr="00E50097">
              <w:rPr>
                <w:rFonts w:asciiTheme="minorHAnsi" w:hAnsiTheme="minorHAnsi" w:cstheme="minorHAnsi"/>
                <w:lang w:val="fi-FI"/>
              </w:rPr>
              <w:t>hänelle sopiva?</w:t>
            </w:r>
          </w:p>
        </w:tc>
        <w:tc>
          <w:tcPr>
            <w:tcW w:w="5107" w:type="dxa"/>
            <w:gridSpan w:val="2"/>
          </w:tcPr>
          <w:p w14:paraId="708788DB" w14:textId="77777777" w:rsidR="001343B8" w:rsidRPr="00E50097" w:rsidRDefault="00693BA6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8B2F1B" w:rsidRPr="00E50097" w14:paraId="2F53F3EF" w14:textId="77777777" w:rsidTr="00C27198">
        <w:trPr>
          <w:cantSplit/>
          <w:trHeight w:val="611"/>
          <w:jc w:val="center"/>
        </w:trPr>
        <w:tc>
          <w:tcPr>
            <w:tcW w:w="9080" w:type="dxa"/>
            <w:gridSpan w:val="3"/>
            <w:shd w:val="clear" w:color="auto" w:fill="92CDDC"/>
          </w:tcPr>
          <w:p w14:paraId="296A6261" w14:textId="77777777" w:rsidR="00583C35" w:rsidRPr="00E50097" w:rsidRDefault="008B2F1B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>Miksi suositat, että tämä hakija hyväksyttäisiin</w:t>
            </w:r>
            <w:r w:rsidR="009C3252" w:rsidRPr="00E50097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 xml:space="preserve"> kurssille</w:t>
            </w:r>
            <w:r w:rsidRPr="00E50097">
              <w:rPr>
                <w:rFonts w:asciiTheme="minorHAnsi" w:hAnsiTheme="minorHAnsi" w:cstheme="minorHAnsi"/>
                <w:b/>
                <w:sz w:val="18"/>
                <w:szCs w:val="18"/>
                <w:lang w:val="fi-FI"/>
              </w:rPr>
              <w:t xml:space="preserve"> tänä vuonna?</w:t>
            </w:r>
            <w:r w:rsidR="00A03527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</w:p>
          <w:p w14:paraId="714CEE04" w14:textId="77777777" w:rsidR="008B2F1B" w:rsidRPr="00E50097" w:rsidRDefault="00A03527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V</w:t>
            </w:r>
            <w:r w:rsidR="00447D1B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oit valita useamman vaihtoehdon ja lisätä oman perustelun.</w:t>
            </w:r>
          </w:p>
        </w:tc>
      </w:tr>
      <w:tr w:rsidR="008B2F1B" w:rsidRPr="00E50097" w14:paraId="20E7C92A" w14:textId="77777777" w:rsidTr="00C27198">
        <w:trPr>
          <w:cantSplit/>
          <w:trHeight w:val="1232"/>
          <w:jc w:val="center"/>
        </w:trPr>
        <w:tc>
          <w:tcPr>
            <w:tcW w:w="9080" w:type="dxa"/>
            <w:gridSpan w:val="3"/>
          </w:tcPr>
          <w:p w14:paraId="42C1E1A1" w14:textId="77777777" w:rsidR="00F3152A" w:rsidRPr="00E50097" w:rsidRDefault="00F3152A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14:paraId="22F9B41C" w14:textId="7E027FC5" w:rsidR="00A03527" w:rsidRPr="00E50097" w:rsidRDefault="00A03527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E16E2A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Hakija on o</w:t>
            </w:r>
            <w:r w:rsidR="00EA5DC7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soittanut kiinnostusta kirjallisuutta ja sen kääntämistä kohtaan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.</w:t>
            </w:r>
            <w:r w:rsidR="00DB030C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Kerro tarkemmin: </w: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B030C" w:rsidRPr="00DA470A">
              <w:rPr>
                <w:rFonts w:asciiTheme="minorHAnsi" w:hAnsiTheme="minorHAnsi" w:cstheme="minorHAnsi"/>
                <w:bCs/>
                <w:color w:val="FF0000"/>
                <w:sz w:val="24"/>
                <w:lang w:val="fi-FI"/>
              </w:rPr>
              <w:instrText xml:space="preserve"> FORMTEXT </w:instrTex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fldChar w:fldCharType="separate"/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DB030C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fldChar w:fldCharType="end"/>
            </w:r>
          </w:p>
          <w:p w14:paraId="607F48BF" w14:textId="77777777" w:rsidR="00CD7C9A" w:rsidRPr="00E50097" w:rsidRDefault="00CD7C9A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14:paraId="0E16B888" w14:textId="77777777" w:rsidR="006F2385" w:rsidRPr="00E50097" w:rsidRDefault="006F2385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E16E2A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Se k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annustaisi </w:t>
            </w:r>
            <w:r w:rsidR="00E16E2A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hakij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aa jatkamaan suomen kielen opiskelua.</w:t>
            </w:r>
          </w:p>
          <w:p w14:paraId="18B1F786" w14:textId="77777777" w:rsidR="00CD7C9A" w:rsidRPr="00E50097" w:rsidRDefault="00CD7C9A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14:paraId="7E719968" w14:textId="77777777" w:rsidR="00A03527" w:rsidRPr="00E50097" w:rsidRDefault="00A03527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E16E2A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Hakija e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i ole koskaan käynyt Suomessa.</w:t>
            </w:r>
          </w:p>
          <w:p w14:paraId="671720CB" w14:textId="77777777" w:rsidR="00CD7C9A" w:rsidRPr="00E50097" w:rsidRDefault="00CD7C9A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14:paraId="7D51E8E1" w14:textId="77777777" w:rsidR="00A03527" w:rsidRPr="00E50097" w:rsidRDefault="00A03527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E16E2A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Hakija e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i ole koskaan ollut Opetushallituksen (tai CIMOn) kesäkurssilla.</w:t>
            </w:r>
          </w:p>
          <w:p w14:paraId="4A5FF779" w14:textId="77777777" w:rsidR="00CD7C9A" w:rsidRPr="00E50097" w:rsidRDefault="00CD7C9A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14:paraId="5EA5C0FC" w14:textId="77777777" w:rsidR="001F75AD" w:rsidRPr="00DB030C" w:rsidRDefault="001F75AD" w:rsidP="0071636C">
            <w:pPr>
              <w:pStyle w:val="youthaff"/>
              <w:rPr>
                <w:rFonts w:asciiTheme="minorHAnsi" w:hAnsiTheme="minorHAnsi" w:cstheme="minorHAnsi"/>
                <w:color w:val="FF0000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Muu syy, kerro tarkemmin</w:t>
            </w:r>
            <w:r w:rsidRPr="00DB030C">
              <w:rPr>
                <w:rFonts w:asciiTheme="minorHAnsi" w:hAnsiTheme="minorHAnsi" w:cstheme="minorHAnsi"/>
                <w:color w:val="FF0000"/>
                <w:sz w:val="18"/>
                <w:szCs w:val="18"/>
                <w:lang w:val="fi-FI"/>
              </w:rPr>
              <w:t>:</w:t>
            </w:r>
            <w:r w:rsidR="00693BA6" w:rsidRPr="00DB030C">
              <w:rPr>
                <w:rFonts w:asciiTheme="minorHAnsi" w:hAnsiTheme="minorHAnsi" w:cstheme="minorHAnsi"/>
                <w:color w:val="FF0000"/>
                <w:sz w:val="18"/>
                <w:szCs w:val="18"/>
                <w:lang w:val="fi-FI"/>
              </w:rPr>
              <w:t xml:space="preserve"> </w: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instrText xml:space="preserve"> FORMTEXT </w:instrTex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fldChar w:fldCharType="separate"/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t> </w:t>
            </w:r>
            <w:r w:rsidR="00693BA6" w:rsidRPr="00DB030C">
              <w:rPr>
                <w:rFonts w:asciiTheme="minorHAnsi" w:hAnsiTheme="minorHAnsi" w:cstheme="minorHAnsi"/>
                <w:bCs/>
                <w:color w:val="FF0000"/>
                <w:sz w:val="24"/>
              </w:rPr>
              <w:fldChar w:fldCharType="end"/>
            </w:r>
          </w:p>
          <w:p w14:paraId="17E97032" w14:textId="77777777" w:rsidR="001F75AD" w:rsidRPr="00E50097" w:rsidRDefault="001F75AD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  <w:p w14:paraId="7181F02C" w14:textId="77777777" w:rsidR="001F75AD" w:rsidRPr="00E50097" w:rsidRDefault="001F75AD" w:rsidP="0071636C">
            <w:pPr>
              <w:pStyle w:val="youthaff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</w:p>
        </w:tc>
      </w:tr>
      <w:tr w:rsidR="001343B8" w:rsidRPr="00E50097" w14:paraId="2FFF8B24" w14:textId="77777777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jc w:val="center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771D096D" w14:textId="77777777" w:rsidR="001343B8" w:rsidRPr="00E50097" w:rsidRDefault="001343B8" w:rsidP="0071636C">
            <w:pPr>
              <w:pStyle w:val="youthaf4euro"/>
              <w:tabs>
                <w:tab w:val="left" w:pos="6315"/>
              </w:tabs>
              <w:jc w:val="lef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>Hakijan Suomen kielen ja kulttuurin opinnot</w:t>
            </w:r>
            <w:r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ab/>
            </w:r>
          </w:p>
        </w:tc>
      </w:tr>
      <w:tr w:rsidR="001343B8" w:rsidRPr="00E50097" w14:paraId="5551C328" w14:textId="77777777" w:rsidTr="00C27198"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9B752" w14:textId="77777777" w:rsidR="001343B8" w:rsidRPr="00E50097" w:rsidRDefault="00483A8A" w:rsidP="0071636C">
            <w:pPr>
              <w:pStyle w:val="youthaf0section"/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  <w:t xml:space="preserve">Montako vuotta </w:t>
            </w:r>
            <w:r w:rsidR="00F3152A" w:rsidRPr="00E50097"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  <w:t>opiskel</w:t>
            </w:r>
            <w:r w:rsidRPr="00E50097"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  <w:t>ija on opiskellut suomen kieltä yliopistossasi?</w:t>
            </w:r>
            <w:r w:rsidRPr="00E50097"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  <w:br/>
            </w:r>
          </w:p>
        </w:tc>
        <w:tc>
          <w:tcPr>
            <w:tcW w:w="5094" w:type="dxa"/>
            <w:tcBorders>
              <w:bottom w:val="single" w:sz="4" w:space="0" w:color="auto"/>
            </w:tcBorders>
            <w:shd w:val="clear" w:color="auto" w:fill="auto"/>
          </w:tcPr>
          <w:p w14:paraId="334ABD6D" w14:textId="77777777" w:rsidR="001343B8" w:rsidRPr="00E50097" w:rsidRDefault="00693BA6" w:rsidP="0071636C">
            <w:pPr>
              <w:pStyle w:val="youthaf0section"/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fldChar w:fldCharType="end"/>
            </w:r>
          </w:p>
        </w:tc>
      </w:tr>
      <w:tr w:rsidR="001343B8" w:rsidRPr="00E50097" w14:paraId="21CC2558" w14:textId="77777777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717" w14:textId="77777777" w:rsidR="001343B8" w:rsidRPr="00E50097" w:rsidRDefault="00B1600F" w:rsidP="0071636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Kuinka monta tuntia viikossa opiskelijalla on Suomen kielen ja kulttuurin opintoja?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B3DE" w14:textId="05BEA793" w:rsidR="001343B8" w:rsidRPr="00E50097" w:rsidRDefault="00B1600F" w:rsidP="0071636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Syksy 20</w:t>
            </w:r>
            <w:r w:rsidR="003B0A41" w:rsidRPr="00E50097">
              <w:rPr>
                <w:rFonts w:cstheme="minorHAnsi"/>
                <w:sz w:val="18"/>
                <w:szCs w:val="18"/>
              </w:rPr>
              <w:t>2</w:t>
            </w:r>
            <w:r w:rsidR="00E50097">
              <w:rPr>
                <w:rFonts w:cstheme="minorHAnsi"/>
                <w:sz w:val="18"/>
                <w:szCs w:val="18"/>
              </w:rPr>
              <w:t>2</w:t>
            </w:r>
            <w:r w:rsidRPr="00E50097">
              <w:rPr>
                <w:rFonts w:cstheme="minorHAnsi"/>
                <w:sz w:val="18"/>
                <w:szCs w:val="18"/>
              </w:rPr>
              <w:t>:</w:t>
            </w:r>
            <w:r w:rsidR="00693BA6" w:rsidRPr="00E50097">
              <w:rPr>
                <w:rFonts w:cstheme="minorHAnsi"/>
                <w:sz w:val="18"/>
                <w:szCs w:val="18"/>
              </w:rPr>
              <w:t xml:space="preserve"> </w:t>
            </w:r>
            <w:r w:rsidR="00693BA6"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="00693BA6" w:rsidRPr="00E50097">
              <w:rPr>
                <w:rFonts w:cstheme="minorHAnsi"/>
                <w:bCs/>
                <w:sz w:val="24"/>
              </w:rPr>
            </w:r>
            <w:r w:rsidR="00693BA6" w:rsidRPr="00E50097">
              <w:rPr>
                <w:rFonts w:cstheme="minorHAnsi"/>
                <w:bCs/>
                <w:sz w:val="24"/>
              </w:rPr>
              <w:fldChar w:fldCharType="separate"/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fldChar w:fldCharType="end"/>
            </w:r>
          </w:p>
          <w:p w14:paraId="6D84FC33" w14:textId="7E04DC25" w:rsidR="00C3358D" w:rsidRPr="00E50097" w:rsidRDefault="00B1600F" w:rsidP="0071636C">
            <w:pPr>
              <w:spacing w:line="240" w:lineRule="auto"/>
              <w:rPr>
                <w:rFonts w:cstheme="minorHAnsi"/>
                <w:bCs/>
                <w:sz w:val="24"/>
              </w:rPr>
            </w:pPr>
            <w:r w:rsidRPr="00E50097">
              <w:rPr>
                <w:rFonts w:cstheme="minorHAnsi"/>
                <w:sz w:val="18"/>
                <w:szCs w:val="18"/>
              </w:rPr>
              <w:t>Kevät 20</w:t>
            </w:r>
            <w:r w:rsidR="003B0A41" w:rsidRPr="00E50097">
              <w:rPr>
                <w:rFonts w:cstheme="minorHAnsi"/>
                <w:sz w:val="18"/>
                <w:szCs w:val="18"/>
              </w:rPr>
              <w:t>2</w:t>
            </w:r>
            <w:r w:rsidR="00E50097">
              <w:rPr>
                <w:rFonts w:cstheme="minorHAnsi"/>
                <w:sz w:val="18"/>
                <w:szCs w:val="18"/>
              </w:rPr>
              <w:t>3</w:t>
            </w:r>
            <w:r w:rsidRPr="00E50097">
              <w:rPr>
                <w:rFonts w:cstheme="minorHAnsi"/>
                <w:sz w:val="18"/>
                <w:szCs w:val="18"/>
              </w:rPr>
              <w:t>:</w:t>
            </w:r>
            <w:r w:rsidR="00693BA6" w:rsidRPr="00E50097">
              <w:rPr>
                <w:rFonts w:cstheme="minorHAnsi"/>
                <w:sz w:val="18"/>
                <w:szCs w:val="18"/>
              </w:rPr>
              <w:t xml:space="preserve"> </w:t>
            </w:r>
            <w:r w:rsidR="00693BA6"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93BA6"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="00693BA6" w:rsidRPr="00E50097">
              <w:rPr>
                <w:rFonts w:cstheme="minorHAnsi"/>
                <w:bCs/>
                <w:sz w:val="24"/>
              </w:rPr>
            </w:r>
            <w:r w:rsidR="00693BA6" w:rsidRPr="00E50097">
              <w:rPr>
                <w:rFonts w:cstheme="minorHAnsi"/>
                <w:bCs/>
                <w:sz w:val="24"/>
              </w:rPr>
              <w:fldChar w:fldCharType="separate"/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t> </w:t>
            </w:r>
            <w:r w:rsidR="00693BA6"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  <w:tr w:rsidR="00575C41" w:rsidRPr="00E50097" w14:paraId="2AF8BE26" w14:textId="77777777" w:rsidTr="00C271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  <w:trHeight w:val="284"/>
          <w:jc w:val="center"/>
        </w:trPr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7CB8" w14:textId="2DCA419C" w:rsidR="00575C41" w:rsidRPr="00E50097" w:rsidRDefault="00575C41" w:rsidP="0071636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Onko opiskelijan opintoihin kuulunut suomalaisen kirjallisuuden lukemista? Mitä teoksia?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919" w14:textId="32074FE8" w:rsidR="00575C41" w:rsidRPr="00E50097" w:rsidRDefault="00575C41" w:rsidP="0071636C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sz w:val="24"/>
              </w:rPr>
              <w:t> </w:t>
            </w:r>
            <w:r w:rsidRPr="00E50097">
              <w:rPr>
                <w:rFonts w:cstheme="minorHAnsi"/>
                <w:sz w:val="24"/>
              </w:rPr>
              <w:t> </w:t>
            </w:r>
            <w:r w:rsidRPr="00E50097">
              <w:rPr>
                <w:rFonts w:cstheme="minorHAnsi"/>
                <w:sz w:val="24"/>
              </w:rPr>
              <w:t> </w:t>
            </w:r>
            <w:r w:rsidRPr="00E50097">
              <w:rPr>
                <w:rFonts w:cstheme="minorHAnsi"/>
                <w:sz w:val="24"/>
              </w:rPr>
              <w:t> </w:t>
            </w:r>
            <w:r w:rsidRPr="00E50097">
              <w:rPr>
                <w:rFonts w:cstheme="minorHAnsi"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</w:tbl>
    <w:p w14:paraId="2FC15B57" w14:textId="77777777" w:rsidR="00C27198" w:rsidRPr="00E50097" w:rsidRDefault="00C27198">
      <w:pPr>
        <w:rPr>
          <w:rFonts w:cstheme="minorHAnsi"/>
        </w:rPr>
      </w:pPr>
      <w:r w:rsidRPr="00E50097">
        <w:rPr>
          <w:rFonts w:cstheme="minorHAnsi"/>
        </w:rPr>
        <w:br w:type="page"/>
      </w:r>
    </w:p>
    <w:tbl>
      <w:tblPr>
        <w:tblW w:w="9067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8"/>
        <w:gridCol w:w="1285"/>
        <w:gridCol w:w="5094"/>
      </w:tblGrid>
      <w:tr w:rsidR="00965D5C" w:rsidRPr="00E50097" w14:paraId="704FC47B" w14:textId="77777777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7D9DF31" w14:textId="77777777" w:rsidR="00965D5C" w:rsidRPr="00E50097" w:rsidRDefault="00C27198" w:rsidP="0096019B">
            <w:pPr>
              <w:spacing w:before="120" w:line="240" w:lineRule="auto"/>
              <w:rPr>
                <w:rFonts w:cstheme="minorHAnsi"/>
                <w:b/>
                <w:sz w:val="18"/>
                <w:szCs w:val="18"/>
              </w:rPr>
            </w:pPr>
            <w:r w:rsidRPr="00E50097">
              <w:rPr>
                <w:rFonts w:cstheme="minorHAnsi"/>
                <w:b/>
                <w:sz w:val="18"/>
                <w:szCs w:val="18"/>
              </w:rPr>
              <w:lastRenderedPageBreak/>
              <w:t>M</w:t>
            </w:r>
            <w:r w:rsidR="00965D5C" w:rsidRPr="00E50097">
              <w:rPr>
                <w:rFonts w:cstheme="minorHAnsi"/>
                <w:b/>
                <w:sz w:val="18"/>
                <w:szCs w:val="18"/>
              </w:rPr>
              <w:t xml:space="preserve">iten kielitaidon eri osa-alueet painottuvat opetuksessa? </w:t>
            </w:r>
          </w:p>
          <w:p w14:paraId="6C541252" w14:textId="77777777" w:rsidR="00965D5C" w:rsidRPr="00E50097" w:rsidRDefault="00965D5C" w:rsidP="0096019B">
            <w:pPr>
              <w:spacing w:before="120"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Mitä opetetaan eniten, mitä vähiten?</w:t>
            </w:r>
          </w:p>
        </w:tc>
      </w:tr>
      <w:tr w:rsidR="00965D5C" w:rsidRPr="00E50097" w14:paraId="5D02D575" w14:textId="77777777" w:rsidTr="00C27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  <w:jc w:val="center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183B7" w14:textId="77777777" w:rsidR="00965D5C" w:rsidRPr="00E50097" w:rsidRDefault="00965D5C" w:rsidP="0096019B">
            <w:pPr>
              <w:pStyle w:val="youthaf0section"/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 w:val="0"/>
                <w:sz w:val="18"/>
                <w:szCs w:val="18"/>
              </w:rPr>
              <w:t>Kuuntelu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96E602" w14:textId="77777777" w:rsidR="00965D5C" w:rsidRPr="00E50097" w:rsidRDefault="00693BA6" w:rsidP="0096019B">
            <w:pPr>
              <w:pStyle w:val="youthaf0section"/>
              <w:rPr>
                <w:rFonts w:asciiTheme="minorHAnsi" w:hAnsiTheme="minorHAnsi" w:cstheme="minorHAnsi"/>
                <w:b w:val="0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 w:val="0"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 w:val="0"/>
                <w:sz w:val="24"/>
              </w:rPr>
              <w:fldChar w:fldCharType="end"/>
            </w:r>
          </w:p>
        </w:tc>
      </w:tr>
      <w:tr w:rsidR="00965D5C" w:rsidRPr="00E50097" w14:paraId="0BAC9373" w14:textId="77777777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793" w14:textId="77777777" w:rsidR="00965D5C" w:rsidRPr="00E50097" w:rsidRDefault="00965D5C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Puhuminen/keskustelu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F5BA" w14:textId="77777777" w:rsidR="00965D5C" w:rsidRPr="00E50097" w:rsidRDefault="00693BA6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  <w:tr w:rsidR="00965D5C" w:rsidRPr="00E50097" w14:paraId="5FB6FE49" w14:textId="77777777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6310" w14:textId="77777777" w:rsidR="00965D5C" w:rsidRPr="00E50097" w:rsidRDefault="00965D5C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Lukeminen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572C" w14:textId="77777777" w:rsidR="00965D5C" w:rsidRPr="00E50097" w:rsidRDefault="00693BA6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  <w:tr w:rsidR="00965D5C" w:rsidRPr="00E50097" w14:paraId="2CD98C63" w14:textId="77777777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256B" w14:textId="77777777" w:rsidR="00965D5C" w:rsidRPr="00E50097" w:rsidRDefault="00965D5C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Kirjoittaminen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26C1" w14:textId="77777777" w:rsidR="00965D5C" w:rsidRPr="00E50097" w:rsidRDefault="00693BA6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  <w:tr w:rsidR="00965D5C" w:rsidRPr="00E50097" w14:paraId="47041AE3" w14:textId="77777777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7660" w14:textId="77777777" w:rsidR="00965D5C" w:rsidRPr="00E50097" w:rsidRDefault="00965D5C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Rakenteet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147E" w14:textId="77777777" w:rsidR="00965D5C" w:rsidRPr="00E50097" w:rsidRDefault="00693BA6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  <w:tr w:rsidR="00965D5C" w:rsidRPr="00E50097" w14:paraId="13DCEB7A" w14:textId="77777777" w:rsidTr="00C27198">
        <w:trPr>
          <w:cantSplit/>
          <w:trHeight w:val="284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4CA3" w14:textId="77777777" w:rsidR="00965D5C" w:rsidRPr="00E50097" w:rsidRDefault="00965D5C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sz w:val="18"/>
                <w:szCs w:val="18"/>
              </w:rPr>
              <w:t>Sanasto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B859" w14:textId="77777777" w:rsidR="00965D5C" w:rsidRPr="00E50097" w:rsidRDefault="00693BA6" w:rsidP="0096019B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  <w:r w:rsidR="00777F14" w:rsidRPr="00E50097">
              <w:rPr>
                <w:rFonts w:cstheme="minorHAnsi"/>
                <w:bCs/>
                <w:sz w:val="24"/>
              </w:rPr>
              <w:t xml:space="preserve"> </w:t>
            </w:r>
          </w:p>
        </w:tc>
      </w:tr>
      <w:tr w:rsidR="001343B8" w:rsidRPr="00E50097" w14:paraId="44F8C6CD" w14:textId="77777777" w:rsidTr="00C27198">
        <w:trPr>
          <w:cantSplit/>
          <w:trHeight w:val="301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14:paraId="1D426331" w14:textId="77777777" w:rsidR="001343B8" w:rsidRPr="00E50097" w:rsidRDefault="008D3353" w:rsidP="0071636C">
            <w:pPr>
              <w:pStyle w:val="youthafttotal"/>
              <w:spacing w:after="0"/>
              <w:jc w:val="left"/>
              <w:rPr>
                <w:rFonts w:asciiTheme="minorHAnsi" w:hAnsiTheme="minorHAnsi" w:cstheme="minorHAnsi"/>
                <w:i w:val="0"/>
                <w:lang w:val="fi-FI"/>
              </w:rPr>
            </w:pPr>
            <w:r w:rsidRPr="00E50097">
              <w:rPr>
                <w:rFonts w:asciiTheme="minorHAnsi" w:hAnsiTheme="minorHAnsi" w:cstheme="minorHAnsi"/>
                <w:b/>
                <w:bCs/>
                <w:i w:val="0"/>
                <w:iCs w:val="0"/>
                <w:lang w:val="fi-FI"/>
              </w:rPr>
              <w:t>Arvioi o</w:t>
            </w:r>
            <w:r w:rsidR="001343B8" w:rsidRPr="00E50097">
              <w:rPr>
                <w:rFonts w:asciiTheme="minorHAnsi" w:hAnsiTheme="minorHAnsi" w:cstheme="minorHAnsi"/>
                <w:b/>
                <w:bCs/>
                <w:i w:val="0"/>
                <w:iCs w:val="0"/>
                <w:lang w:val="fi-FI"/>
              </w:rPr>
              <w:t xml:space="preserve">piskelijan kielitaidon taso eurooppalaisen </w:t>
            </w:r>
            <w:r w:rsidR="00777F14" w:rsidRPr="00E50097">
              <w:rPr>
                <w:rFonts w:asciiTheme="minorHAnsi" w:hAnsiTheme="minorHAnsi" w:cstheme="minorHAnsi"/>
                <w:b/>
                <w:bCs/>
                <w:i w:val="0"/>
                <w:iCs w:val="0"/>
                <w:lang w:val="fi-FI"/>
              </w:rPr>
              <w:t>tason itsearviointilokeri</w:t>
            </w:r>
            <w:r w:rsidR="00056272" w:rsidRPr="00E50097">
              <w:rPr>
                <w:rFonts w:asciiTheme="minorHAnsi" w:hAnsiTheme="minorHAnsi" w:cstheme="minorHAnsi"/>
                <w:b/>
                <w:bCs/>
                <w:i w:val="0"/>
                <w:iCs w:val="0"/>
                <w:lang w:val="fi-FI"/>
              </w:rPr>
              <w:t xml:space="preserve">kon perusteella </w:t>
            </w:r>
            <w:r w:rsidRPr="00E50097">
              <w:rPr>
                <w:rFonts w:asciiTheme="minorHAnsi" w:hAnsiTheme="minorHAnsi" w:cstheme="minorHAnsi"/>
                <w:bCs/>
                <w:i w:val="0"/>
                <w:iCs w:val="0"/>
                <w:lang w:val="fi-FI"/>
              </w:rPr>
              <w:t>(</w:t>
            </w:r>
            <w:hyperlink r:id="rId9" w:history="1">
              <w:r w:rsidR="001343B8" w:rsidRPr="00E50097">
                <w:rPr>
                  <w:rStyle w:val="Hyperlinkki"/>
                  <w:rFonts w:asciiTheme="minorHAnsi" w:hAnsiTheme="minorHAnsi" w:cstheme="minorHAnsi"/>
                  <w:i w:val="0"/>
                  <w:lang w:val="fi-FI"/>
                </w:rPr>
                <w:t>http://europass.cedefop.europa.eu/fi/resources/european-language-levels-cefr</w:t>
              </w:r>
            </w:hyperlink>
            <w:r w:rsidRPr="00E50097">
              <w:rPr>
                <w:rStyle w:val="Hyperlinkki"/>
                <w:rFonts w:asciiTheme="minorHAnsi" w:hAnsiTheme="minorHAnsi" w:cstheme="minorHAnsi"/>
                <w:i w:val="0"/>
                <w:color w:val="auto"/>
                <w:u w:val="none"/>
                <w:lang w:val="fi-FI"/>
              </w:rPr>
              <w:t>)</w:t>
            </w:r>
            <w:r w:rsidR="001343B8" w:rsidRPr="00E50097">
              <w:rPr>
                <w:rFonts w:asciiTheme="minorHAnsi" w:hAnsiTheme="minorHAnsi" w:cstheme="minorHAnsi"/>
                <w:lang w:val="fi-FI"/>
              </w:rPr>
              <w:t xml:space="preserve"> </w:t>
            </w:r>
          </w:p>
          <w:p w14:paraId="16E4074D" w14:textId="77777777" w:rsidR="00B1600F" w:rsidRPr="00E50097" w:rsidRDefault="00B1600F" w:rsidP="0071636C">
            <w:pPr>
              <w:pStyle w:val="youthafttotal"/>
              <w:spacing w:after="0"/>
              <w:jc w:val="left"/>
              <w:rPr>
                <w:rFonts w:asciiTheme="minorHAnsi" w:hAnsiTheme="minorHAnsi" w:cstheme="minorHAnsi"/>
                <w:i w:val="0"/>
                <w:lang w:val="fi-FI"/>
              </w:rPr>
            </w:pPr>
          </w:p>
        </w:tc>
      </w:tr>
      <w:tr w:rsidR="001343B8" w:rsidRPr="00E50097" w14:paraId="5DDD1962" w14:textId="77777777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84C" w14:textId="77777777" w:rsidR="001343B8" w:rsidRPr="00E50097" w:rsidRDefault="001343B8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Kuullun ymmärtäminen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BC92" w14:textId="77777777" w:rsidR="001343B8" w:rsidRPr="00E50097" w:rsidRDefault="008D3353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A1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A2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B1</w:t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B2</w:t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C1</w:t>
            </w:r>
            <w:r w:rsidR="00525FA6"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E50097" w14:paraId="1B7F5BDD" w14:textId="77777777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B79F" w14:textId="77777777" w:rsidR="001343B8" w:rsidRPr="00E50097" w:rsidRDefault="001343B8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Luetun ymmärtäminen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B45" w14:textId="77777777" w:rsidR="001343B8" w:rsidRPr="00E50097" w:rsidRDefault="00525FA6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A2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B2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E50097" w14:paraId="1CB67042" w14:textId="77777777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DFEF" w14:textId="77777777" w:rsidR="001343B8" w:rsidRPr="00E50097" w:rsidRDefault="001343B8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Puhuminen ja keskustelu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CBEF" w14:textId="77777777" w:rsidR="001343B8" w:rsidRPr="00E50097" w:rsidRDefault="00525FA6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A2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B2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C2</w:t>
            </w:r>
          </w:p>
        </w:tc>
      </w:tr>
      <w:tr w:rsidR="001343B8" w:rsidRPr="00E50097" w14:paraId="19A3ADC4" w14:textId="77777777" w:rsidTr="00C27198">
        <w:trPr>
          <w:cantSplit/>
          <w:trHeight w:val="567"/>
          <w:jc w:val="center"/>
        </w:trPr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650D" w14:textId="77777777" w:rsidR="001343B8" w:rsidRPr="00E50097" w:rsidRDefault="001343B8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Kirjoittaminen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BBB" w14:textId="77777777" w:rsidR="001343B8" w:rsidRPr="00E50097" w:rsidRDefault="00525FA6" w:rsidP="0071636C">
            <w:pPr>
              <w:pStyle w:val="youthaffright"/>
              <w:jc w:val="left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A2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B2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C1     </w:t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instrText xml:space="preserve"> FORMCHECKBOX </w:instrText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</w:r>
            <w:r w:rsidR="00DA470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fldChar w:fldCharType="end"/>
            </w: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 C2</w:t>
            </w:r>
          </w:p>
        </w:tc>
      </w:tr>
      <w:tr w:rsidR="0071636C" w:rsidRPr="00E50097" w14:paraId="46879F27" w14:textId="77777777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374E00F6" w14:textId="77777777" w:rsidR="0071636C" w:rsidRPr="00E50097" w:rsidRDefault="007738E7" w:rsidP="0071636C">
            <w:pPr>
              <w:spacing w:before="12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1" w:name="_Hlk525827701"/>
            <w:r w:rsidRPr="00E50097">
              <w:rPr>
                <w:rFonts w:cstheme="minorHAnsi"/>
                <w:b/>
                <w:sz w:val="18"/>
                <w:szCs w:val="18"/>
              </w:rPr>
              <w:t>Kuuluuko opiskelijan opintoihin kääntäjän työhön tähtääviä opintoja? Jos vastasit kyllä, kerro vähän tarkemmin.</w:t>
            </w:r>
            <w:r w:rsidR="0071636C" w:rsidRPr="00E50097">
              <w:rPr>
                <w:rFonts w:cstheme="minorHAnsi"/>
                <w:b/>
                <w:sz w:val="18"/>
                <w:szCs w:val="18"/>
              </w:rPr>
              <w:br/>
            </w:r>
            <w:bookmarkEnd w:id="1"/>
          </w:p>
        </w:tc>
      </w:tr>
      <w:tr w:rsidR="0071636C" w:rsidRPr="00E50097" w14:paraId="5BE5BF95" w14:textId="77777777" w:rsidTr="00C27198">
        <w:trPr>
          <w:cantSplit/>
          <w:trHeight w:val="567"/>
          <w:jc w:val="center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770" w14:textId="77777777" w:rsidR="0071636C" w:rsidRPr="00E50097" w:rsidRDefault="00693BA6" w:rsidP="0071636C">
            <w:pPr>
              <w:spacing w:before="120" w:line="240" w:lineRule="auto"/>
              <w:rPr>
                <w:rFonts w:cstheme="minorHAnsi"/>
                <w:sz w:val="18"/>
                <w:szCs w:val="18"/>
              </w:rPr>
            </w:pPr>
            <w:r w:rsidRPr="00E50097">
              <w:rPr>
                <w:rFonts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cstheme="minorHAnsi"/>
                <w:bCs/>
                <w:sz w:val="24"/>
              </w:rPr>
            </w:r>
            <w:r w:rsidRPr="00E50097">
              <w:rPr>
                <w:rFonts w:cstheme="minorHAnsi"/>
                <w:bCs/>
                <w:sz w:val="24"/>
              </w:rPr>
              <w:fldChar w:fldCharType="separate"/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t> </w:t>
            </w:r>
            <w:r w:rsidRPr="00E50097">
              <w:rPr>
                <w:rFonts w:cstheme="minorHAnsi"/>
                <w:bCs/>
                <w:sz w:val="24"/>
              </w:rPr>
              <w:fldChar w:fldCharType="end"/>
            </w:r>
          </w:p>
        </w:tc>
      </w:tr>
    </w:tbl>
    <w:p w14:paraId="17F3A68D" w14:textId="77777777" w:rsidR="001343B8" w:rsidRPr="00E50097" w:rsidRDefault="001343B8" w:rsidP="0071636C">
      <w:pPr>
        <w:pStyle w:val="youthafxseparator"/>
        <w:rPr>
          <w:rFonts w:asciiTheme="minorHAnsi" w:hAnsiTheme="minorHAnsi" w:cstheme="minorHAnsi"/>
          <w:sz w:val="18"/>
          <w:szCs w:val="18"/>
          <w:lang w:val="fi-FI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4"/>
        <w:gridCol w:w="5109"/>
      </w:tblGrid>
      <w:tr w:rsidR="007738E7" w:rsidRPr="00E50097" w14:paraId="0657981B" w14:textId="77777777" w:rsidTr="00633B4E">
        <w:trPr>
          <w:cantSplit/>
          <w:jc w:val="center"/>
        </w:trPr>
        <w:tc>
          <w:tcPr>
            <w:tcW w:w="9073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14:paraId="79492684" w14:textId="77777777" w:rsidR="007738E7" w:rsidRPr="00E50097" w:rsidRDefault="007738E7" w:rsidP="00633B4E">
            <w:pPr>
              <w:pStyle w:val="youthaf0part"/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</w:pPr>
            <w:r w:rsidRPr="00E50097">
              <w:rPr>
                <w:rFonts w:asciiTheme="minorHAnsi" w:hAnsiTheme="minorHAnsi" w:cstheme="minorHAnsi"/>
                <w:bCs w:val="0"/>
                <w:sz w:val="22"/>
                <w:szCs w:val="22"/>
                <w:lang w:val="fi-FI"/>
              </w:rPr>
              <w:t>Lisätietoja</w:t>
            </w:r>
          </w:p>
        </w:tc>
      </w:tr>
      <w:tr w:rsidR="007738E7" w:rsidRPr="00E50097" w14:paraId="4A30F98B" w14:textId="77777777" w:rsidTr="00633B4E">
        <w:trPr>
          <w:cantSplit/>
          <w:trHeight w:val="510"/>
          <w:jc w:val="center"/>
        </w:trPr>
        <w:tc>
          <w:tcPr>
            <w:tcW w:w="3964" w:type="dxa"/>
            <w:vAlign w:val="bottom"/>
          </w:tcPr>
          <w:p w14:paraId="69730AEA" w14:textId="77777777" w:rsidR="007738E7" w:rsidRPr="00E50097" w:rsidRDefault="007738E7" w:rsidP="00633B4E">
            <w:pPr>
              <w:pStyle w:val="youthaffint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Opiskelijan motivaatio osallistua kurssille</w:t>
            </w:r>
          </w:p>
        </w:tc>
        <w:tc>
          <w:tcPr>
            <w:tcW w:w="5109" w:type="dxa"/>
            <w:vAlign w:val="bottom"/>
          </w:tcPr>
          <w:p w14:paraId="7D769B4E" w14:textId="77777777" w:rsidR="007738E7" w:rsidRPr="00E50097" w:rsidRDefault="00693BA6" w:rsidP="00633B4E">
            <w:pPr>
              <w:pStyle w:val="youthaffint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  <w:tr w:rsidR="007738E7" w:rsidRPr="00E50097" w14:paraId="0DF162F8" w14:textId="77777777" w:rsidTr="00633B4E">
        <w:trPr>
          <w:cantSplit/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22D3A" w14:textId="77777777" w:rsidR="007738E7" w:rsidRPr="00E50097" w:rsidRDefault="007738E7" w:rsidP="00633B4E">
            <w:pPr>
              <w:pStyle w:val="youthaffint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Muuta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DDAD8" w14:textId="77777777" w:rsidR="007738E7" w:rsidRPr="00E50097" w:rsidRDefault="00693BA6" w:rsidP="00633B4E">
            <w:pPr>
              <w:pStyle w:val="youthaffint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</w:tbl>
    <w:p w14:paraId="006E770D" w14:textId="613AF911" w:rsidR="001343B8" w:rsidRDefault="001343B8" w:rsidP="0071636C">
      <w:pPr>
        <w:spacing w:line="240" w:lineRule="auto"/>
        <w:rPr>
          <w:rFonts w:cstheme="minorHAnsi"/>
        </w:rPr>
      </w:pPr>
    </w:p>
    <w:p w14:paraId="2E71F70A" w14:textId="651F09C1" w:rsidR="0038053D" w:rsidRDefault="0038053D" w:rsidP="0071636C">
      <w:pPr>
        <w:spacing w:line="240" w:lineRule="auto"/>
        <w:rPr>
          <w:rFonts w:cstheme="minorHAnsi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4"/>
        <w:gridCol w:w="5109"/>
      </w:tblGrid>
      <w:tr w:rsidR="0038053D" w:rsidRPr="00E50097" w14:paraId="215CA262" w14:textId="77777777" w:rsidTr="002D7116">
        <w:trPr>
          <w:cantSplit/>
          <w:trHeight w:val="51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2676" w14:textId="307823C4" w:rsidR="0038053D" w:rsidRPr="00E50097" w:rsidRDefault="0038053D" w:rsidP="002D7116">
            <w:pPr>
              <w:pStyle w:val="youthaffint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Paikka ja päivämäärä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6392F" w14:textId="77777777" w:rsidR="0038053D" w:rsidRPr="00E50097" w:rsidRDefault="0038053D" w:rsidP="002D7116">
            <w:pPr>
              <w:pStyle w:val="youthaffint"/>
              <w:ind w:left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t> </w:t>
            </w:r>
            <w:r w:rsidRPr="00E50097"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</w:p>
        </w:tc>
      </w:tr>
    </w:tbl>
    <w:p w14:paraId="72C62A1F" w14:textId="4BE15D1E" w:rsidR="0038053D" w:rsidRPr="00E50097" w:rsidRDefault="0038053D" w:rsidP="0071636C">
      <w:pPr>
        <w:spacing w:line="240" w:lineRule="auto"/>
        <w:rPr>
          <w:rFonts w:cstheme="minorHAnsi"/>
        </w:rPr>
      </w:pPr>
    </w:p>
    <w:sectPr w:rsidR="0038053D" w:rsidRPr="00E50097" w:rsidSect="001343B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63B"/>
    <w:multiLevelType w:val="hybridMultilevel"/>
    <w:tmpl w:val="B84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17ACE"/>
    <w:multiLevelType w:val="hybridMultilevel"/>
    <w:tmpl w:val="1088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22F2D"/>
    <w:multiLevelType w:val="hybridMultilevel"/>
    <w:tmpl w:val="1B5C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541EF"/>
    <w:multiLevelType w:val="hybridMultilevel"/>
    <w:tmpl w:val="81E0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588"/>
    <w:multiLevelType w:val="hybridMultilevel"/>
    <w:tmpl w:val="433A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B8"/>
    <w:rsid w:val="00056272"/>
    <w:rsid w:val="000B3F2A"/>
    <w:rsid w:val="000F3D61"/>
    <w:rsid w:val="00100E67"/>
    <w:rsid w:val="001121B9"/>
    <w:rsid w:val="001343B8"/>
    <w:rsid w:val="0014791F"/>
    <w:rsid w:val="0015394A"/>
    <w:rsid w:val="00177CCD"/>
    <w:rsid w:val="001A63C8"/>
    <w:rsid w:val="001F75AD"/>
    <w:rsid w:val="00293BE9"/>
    <w:rsid w:val="002C7E25"/>
    <w:rsid w:val="00327B50"/>
    <w:rsid w:val="0038053D"/>
    <w:rsid w:val="00393905"/>
    <w:rsid w:val="003B0A41"/>
    <w:rsid w:val="003C591E"/>
    <w:rsid w:val="00400ADA"/>
    <w:rsid w:val="00447D1B"/>
    <w:rsid w:val="004551FA"/>
    <w:rsid w:val="00481AEE"/>
    <w:rsid w:val="00483A8A"/>
    <w:rsid w:val="004B520A"/>
    <w:rsid w:val="00525FA6"/>
    <w:rsid w:val="00571C12"/>
    <w:rsid w:val="00575C41"/>
    <w:rsid w:val="00583C35"/>
    <w:rsid w:val="00693BA6"/>
    <w:rsid w:val="006B56B8"/>
    <w:rsid w:val="006F2385"/>
    <w:rsid w:val="00700AB4"/>
    <w:rsid w:val="00707A6D"/>
    <w:rsid w:val="0071636C"/>
    <w:rsid w:val="0073728D"/>
    <w:rsid w:val="007738E7"/>
    <w:rsid w:val="00777F14"/>
    <w:rsid w:val="007D2BBF"/>
    <w:rsid w:val="007D30A2"/>
    <w:rsid w:val="008053AF"/>
    <w:rsid w:val="00897D24"/>
    <w:rsid w:val="008B2F1B"/>
    <w:rsid w:val="008D3353"/>
    <w:rsid w:val="008F2F64"/>
    <w:rsid w:val="009364DB"/>
    <w:rsid w:val="00965D5C"/>
    <w:rsid w:val="009A2575"/>
    <w:rsid w:val="009C3252"/>
    <w:rsid w:val="009D5C03"/>
    <w:rsid w:val="00A03527"/>
    <w:rsid w:val="00A45EC0"/>
    <w:rsid w:val="00A96C6D"/>
    <w:rsid w:val="00AB79BB"/>
    <w:rsid w:val="00B1600F"/>
    <w:rsid w:val="00B53BF9"/>
    <w:rsid w:val="00C27198"/>
    <w:rsid w:val="00C3358D"/>
    <w:rsid w:val="00C56A0F"/>
    <w:rsid w:val="00C61B0D"/>
    <w:rsid w:val="00CA2888"/>
    <w:rsid w:val="00CD7C9A"/>
    <w:rsid w:val="00CF0802"/>
    <w:rsid w:val="00CF0BB0"/>
    <w:rsid w:val="00D04F07"/>
    <w:rsid w:val="00D40599"/>
    <w:rsid w:val="00DA470A"/>
    <w:rsid w:val="00DA53AC"/>
    <w:rsid w:val="00DB030C"/>
    <w:rsid w:val="00DC649A"/>
    <w:rsid w:val="00E16E2A"/>
    <w:rsid w:val="00E252DD"/>
    <w:rsid w:val="00E50097"/>
    <w:rsid w:val="00E66F20"/>
    <w:rsid w:val="00EA5DC7"/>
    <w:rsid w:val="00F3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607F"/>
  <w15:chartTrackingRefBased/>
  <w15:docId w15:val="{4B106B10-1AC8-46E1-BD94-D5E125FE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outhaf0part">
    <w:name w:val="youth.af.0.part"/>
    <w:basedOn w:val="Normaali"/>
    <w:rsid w:val="001343B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Arial"/>
      <w:b/>
      <w:bCs/>
      <w:noProof/>
      <w:sz w:val="24"/>
      <w:szCs w:val="24"/>
      <w:lang w:val="en-GB"/>
    </w:rPr>
  </w:style>
  <w:style w:type="paragraph" w:customStyle="1" w:styleId="youthafttotal">
    <w:name w:val="youth.af.t.total"/>
    <w:basedOn w:val="Normaali"/>
    <w:rsid w:val="001343B8"/>
    <w:pPr>
      <w:tabs>
        <w:tab w:val="left" w:pos="284"/>
      </w:tabs>
      <w:spacing w:before="80" w:after="60" w:line="240" w:lineRule="auto"/>
      <w:ind w:right="142"/>
      <w:jc w:val="right"/>
    </w:pPr>
    <w:rPr>
      <w:rFonts w:ascii="Arial" w:eastAsia="Times New Roman" w:hAnsi="Arial" w:cs="Arial"/>
      <w:i/>
      <w:iCs/>
      <w:noProof/>
      <w:sz w:val="18"/>
      <w:szCs w:val="18"/>
      <w:lang w:val="en-GB"/>
    </w:rPr>
  </w:style>
  <w:style w:type="paragraph" w:customStyle="1" w:styleId="youthafxseparator">
    <w:name w:val="youth.af.x.separator"/>
    <w:basedOn w:val="youthaff"/>
    <w:rsid w:val="001343B8"/>
    <w:pPr>
      <w:keepNext w:val="0"/>
    </w:pPr>
  </w:style>
  <w:style w:type="paragraph" w:customStyle="1" w:styleId="youthaff">
    <w:name w:val="youth.af.f"/>
    <w:basedOn w:val="Normaali"/>
    <w:rsid w:val="001343B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Arial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1343B8"/>
    <w:rPr>
      <w:sz w:val="22"/>
      <w:szCs w:val="22"/>
    </w:rPr>
  </w:style>
  <w:style w:type="paragraph" w:customStyle="1" w:styleId="youthaffint">
    <w:name w:val="youth.af.f.int"/>
    <w:basedOn w:val="youthaff"/>
    <w:rsid w:val="001343B8"/>
    <w:pPr>
      <w:ind w:left="142"/>
    </w:pPr>
  </w:style>
  <w:style w:type="paragraph" w:customStyle="1" w:styleId="youthaftitem">
    <w:name w:val="youth.af.t.item"/>
    <w:basedOn w:val="Normaali"/>
    <w:rsid w:val="001343B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Arial"/>
      <w:noProof/>
      <w:sz w:val="18"/>
      <w:szCs w:val="18"/>
      <w:lang w:val="en-GB"/>
    </w:rPr>
  </w:style>
  <w:style w:type="paragraph" w:customStyle="1" w:styleId="youthaffright">
    <w:name w:val="youth.af.f.right"/>
    <w:basedOn w:val="youthaff"/>
    <w:rsid w:val="001343B8"/>
    <w:pPr>
      <w:ind w:right="142"/>
      <w:jc w:val="right"/>
    </w:pPr>
  </w:style>
  <w:style w:type="paragraph" w:customStyle="1" w:styleId="youthaf4euro">
    <w:name w:val="youth.af.4.euro"/>
    <w:basedOn w:val="youthaf0part"/>
    <w:rsid w:val="001343B8"/>
    <w:pPr>
      <w:jc w:val="center"/>
    </w:pPr>
    <w:rPr>
      <w:sz w:val="18"/>
      <w:szCs w:val="18"/>
    </w:rPr>
  </w:style>
  <w:style w:type="character" w:styleId="Hyperlinkki">
    <w:name w:val="Hyperlink"/>
    <w:rsid w:val="001343B8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81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finlit.fi/fi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fi/resources/european-language-levels-cefr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29E1-364D-41A5-A13A-DE91D390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Uotila Riitta (OPH)</cp:lastModifiedBy>
  <cp:revision>8</cp:revision>
  <dcterms:created xsi:type="dcterms:W3CDTF">2022-12-13T08:09:00Z</dcterms:created>
  <dcterms:modified xsi:type="dcterms:W3CDTF">2022-12-14T12:39:00Z</dcterms:modified>
</cp:coreProperties>
</file>