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4D9E" w14:textId="77777777" w:rsidR="00EE56A5" w:rsidRDefault="00EE56A5" w:rsidP="00D37802">
      <w:pPr>
        <w:ind w:right="98" w:firstLine="720"/>
        <w:jc w:val="right"/>
        <w:rPr>
          <w:rFonts w:cs="Arial"/>
          <w:sz w:val="20"/>
          <w:szCs w:val="20"/>
        </w:rPr>
      </w:pPr>
    </w:p>
    <w:p w14:paraId="2CB66DF5" w14:textId="77777777" w:rsidR="00CB435A" w:rsidRDefault="00CB435A" w:rsidP="00D37802">
      <w:pPr>
        <w:ind w:right="98" w:firstLine="720"/>
        <w:jc w:val="right"/>
        <w:rPr>
          <w:rFonts w:cs="Arial"/>
          <w:sz w:val="20"/>
          <w:szCs w:val="20"/>
        </w:rPr>
      </w:pPr>
    </w:p>
    <w:p w14:paraId="6DA51563" w14:textId="77777777" w:rsidR="00CB435A" w:rsidRDefault="00CB435A" w:rsidP="00D37802">
      <w:pPr>
        <w:ind w:right="98" w:firstLine="720"/>
        <w:jc w:val="right"/>
        <w:rPr>
          <w:rFonts w:cs="Arial"/>
          <w:sz w:val="20"/>
          <w:szCs w:val="20"/>
        </w:rPr>
      </w:pPr>
    </w:p>
    <w:p w14:paraId="71325872" w14:textId="77777777" w:rsidR="00CB435A" w:rsidRDefault="00CB435A" w:rsidP="00D37802">
      <w:pPr>
        <w:ind w:right="98" w:firstLine="720"/>
        <w:jc w:val="right"/>
        <w:rPr>
          <w:rFonts w:cs="Arial"/>
          <w:sz w:val="20"/>
          <w:szCs w:val="20"/>
        </w:rPr>
      </w:pPr>
    </w:p>
    <w:p w14:paraId="3377F364" w14:textId="77777777" w:rsidR="00CB435A" w:rsidRDefault="00CB435A" w:rsidP="00D37802">
      <w:pPr>
        <w:ind w:right="98" w:firstLine="720"/>
        <w:jc w:val="right"/>
        <w:rPr>
          <w:rFonts w:cs="Arial"/>
          <w:sz w:val="20"/>
          <w:szCs w:val="20"/>
        </w:rPr>
      </w:pPr>
    </w:p>
    <w:p w14:paraId="1BC12569" w14:textId="77777777" w:rsidR="00CB435A" w:rsidRPr="00FB066D" w:rsidRDefault="00CB435A" w:rsidP="00CB435A">
      <w:pPr>
        <w:rPr>
          <w:rFonts w:cs="Arial"/>
          <w:b/>
          <w:sz w:val="22"/>
          <w:szCs w:val="22"/>
          <w:lang w:val="sv-FI"/>
        </w:rPr>
      </w:pPr>
      <w:r w:rsidRPr="00991864">
        <w:rPr>
          <w:rFonts w:cs="Arial"/>
          <w:b/>
          <w:sz w:val="24"/>
          <w:lang w:val="sv-FI"/>
        </w:rPr>
        <w:t>Stöd för mobilitet</w:t>
      </w:r>
      <w:r w:rsidRPr="00991864">
        <w:rPr>
          <w:rFonts w:cs="Arial"/>
          <w:b/>
          <w:iCs/>
          <w:sz w:val="24"/>
          <w:lang w:val="sv-FI"/>
        </w:rPr>
        <w:t xml:space="preserve"> utan hinder</w:t>
      </w:r>
      <w:r>
        <w:rPr>
          <w:rFonts w:cs="Arial"/>
          <w:b/>
          <w:iCs/>
          <w:sz w:val="22"/>
          <w:szCs w:val="22"/>
          <w:lang w:val="sv-FI"/>
        </w:rPr>
        <w:tab/>
      </w:r>
      <w:r>
        <w:rPr>
          <w:rFonts w:cs="Arial"/>
          <w:b/>
          <w:iCs/>
          <w:sz w:val="20"/>
          <w:szCs w:val="20"/>
          <w:lang w:val="sv-FI"/>
        </w:rPr>
        <w:t xml:space="preserve">(Det finns en egen blankett för </w:t>
      </w:r>
      <w:r w:rsidRPr="000C0809">
        <w:rPr>
          <w:rFonts w:cs="Arial"/>
          <w:b/>
          <w:iCs/>
          <w:sz w:val="20"/>
          <w:szCs w:val="20"/>
          <w:lang w:val="sv-FI"/>
        </w:rPr>
        <w:t>Erasmus+</w:t>
      </w:r>
      <w:r>
        <w:rPr>
          <w:rFonts w:cs="Arial"/>
          <w:b/>
          <w:iCs/>
          <w:sz w:val="20"/>
          <w:szCs w:val="20"/>
          <w:lang w:val="sv-FI"/>
        </w:rPr>
        <w:t>!)</w:t>
      </w:r>
    </w:p>
    <w:p w14:paraId="5BC4FE11" w14:textId="77777777" w:rsidR="00CB435A" w:rsidRPr="003F38B1" w:rsidRDefault="00CB435A" w:rsidP="00CB435A">
      <w:pPr>
        <w:rPr>
          <w:rFonts w:cs="Arial"/>
          <w:b/>
          <w:szCs w:val="18"/>
          <w:lang w:val="sv-FI"/>
        </w:rPr>
      </w:pPr>
    </w:p>
    <w:p w14:paraId="2F53B29C" w14:textId="77777777" w:rsidR="00CB435A" w:rsidRPr="003F38B1" w:rsidRDefault="00CB435A" w:rsidP="00CB435A">
      <w:pPr>
        <w:pStyle w:val="Default"/>
        <w:rPr>
          <w:rFonts w:ascii="Arial" w:hAnsi="Arial" w:cs="Arial"/>
          <w:b/>
          <w:iCs/>
          <w:sz w:val="18"/>
          <w:szCs w:val="18"/>
          <w:lang w:val="sv-FI"/>
        </w:rPr>
      </w:pPr>
      <w:r w:rsidRPr="003F38B1">
        <w:rPr>
          <w:rFonts w:ascii="Arial" w:hAnsi="Arial" w:cs="Arial"/>
          <w:b/>
          <w:iCs/>
          <w:sz w:val="18"/>
          <w:szCs w:val="18"/>
          <w:lang w:val="sv-FI"/>
        </w:rPr>
        <w:t xml:space="preserve">ANSÖKAN OM TILLÄGGSSTÖD FÖR UTBYTE ÅT STUDERANDE ELLER HÖGSKOLEPERSONAL MED SPECIALBEHOV </w:t>
      </w:r>
    </w:p>
    <w:p w14:paraId="38F7DBBF" w14:textId="77777777" w:rsidR="00CB435A" w:rsidRPr="002B0248" w:rsidRDefault="00CB435A" w:rsidP="00CB435A">
      <w:pPr>
        <w:rPr>
          <w:rFonts w:cs="Arial"/>
          <w:b/>
          <w:szCs w:val="18"/>
          <w:lang w:val="sv-FI"/>
        </w:rPr>
      </w:pPr>
    </w:p>
    <w:p w14:paraId="17B5F665" w14:textId="77777777" w:rsidR="00CB435A" w:rsidRPr="00321EBD" w:rsidRDefault="00CB435A" w:rsidP="00CB435A">
      <w:pPr>
        <w:spacing w:line="276" w:lineRule="auto"/>
        <w:jc w:val="both"/>
        <w:rPr>
          <w:rFonts w:cs="Arial"/>
          <w:szCs w:val="18"/>
          <w:lang w:val="sv-FI"/>
        </w:rPr>
      </w:pPr>
      <w:r w:rsidRPr="002B0248">
        <w:rPr>
          <w:rFonts w:cs="Arial"/>
          <w:szCs w:val="18"/>
          <w:lang w:val="sv-FI"/>
        </w:rPr>
        <w:t xml:space="preserve">Med detta stöd kan personer med specialbehov delta obehindrat i programmen administrerad av </w:t>
      </w:r>
      <w:r w:rsidR="0005433B">
        <w:rPr>
          <w:rFonts w:cs="Arial"/>
          <w:szCs w:val="18"/>
          <w:lang w:val="sv-FI"/>
        </w:rPr>
        <w:t>EDUFI</w:t>
      </w:r>
      <w:r w:rsidRPr="002B0248">
        <w:rPr>
          <w:rFonts w:cs="Arial"/>
          <w:szCs w:val="18"/>
          <w:lang w:val="sv-FI"/>
        </w:rPr>
        <w:t xml:space="preserve"> och </w:t>
      </w:r>
      <w:r w:rsidRPr="003F38B1">
        <w:rPr>
          <w:rFonts w:cs="Arial"/>
          <w:szCs w:val="18"/>
          <w:lang w:val="sv-FI"/>
        </w:rPr>
        <w:t xml:space="preserve">dess aktiviteter. Till denna specialgrupp räknas </w:t>
      </w:r>
      <w:r w:rsidRPr="003F38B1">
        <w:rPr>
          <w:rFonts w:cs="Arial"/>
          <w:b/>
          <w:bCs/>
          <w:szCs w:val="18"/>
          <w:lang w:val="sv-FI"/>
        </w:rPr>
        <w:t xml:space="preserve">personer som på grund av sitt fysiska eller psykiska hälsotillstånd behöver extra ekonomisk stöd för sitt deltagande. </w:t>
      </w:r>
      <w:r w:rsidRPr="003F38B1">
        <w:rPr>
          <w:rFonts w:cs="Arial"/>
          <w:bCs/>
          <w:szCs w:val="18"/>
          <w:lang w:val="sv-FI"/>
        </w:rPr>
        <w:t xml:space="preserve">Detta extra stöd kan beviljas till studenter och personal samt till studeranden och personal som deltar i intensivkurser eller andra </w:t>
      </w:r>
      <w:r>
        <w:rPr>
          <w:rFonts w:cs="Arial"/>
          <w:bCs/>
          <w:szCs w:val="18"/>
          <w:lang w:val="sv-FI"/>
        </w:rPr>
        <w:t>programvisa aktiviteter, t.ex. nätverksträffar</w:t>
      </w:r>
      <w:r w:rsidRPr="003F38B1">
        <w:rPr>
          <w:rFonts w:cs="Arial"/>
          <w:bCs/>
          <w:szCs w:val="18"/>
          <w:lang w:val="sv-FI"/>
        </w:rPr>
        <w:t>.</w:t>
      </w:r>
    </w:p>
    <w:p w14:paraId="3ABA4986" w14:textId="77777777" w:rsidR="00CB435A" w:rsidRPr="00321EBD" w:rsidRDefault="00CB435A" w:rsidP="00CB435A">
      <w:pPr>
        <w:pStyle w:val="Default"/>
        <w:spacing w:line="276" w:lineRule="auto"/>
        <w:jc w:val="both"/>
        <w:rPr>
          <w:rFonts w:ascii="Arial" w:hAnsi="Arial" w:cs="Arial"/>
          <w:bCs/>
          <w:sz w:val="18"/>
          <w:szCs w:val="18"/>
          <w:lang w:val="sv-FI"/>
        </w:rPr>
      </w:pPr>
    </w:p>
    <w:p w14:paraId="17A36270" w14:textId="77777777" w:rsidR="00CB435A" w:rsidRPr="003F38B1" w:rsidRDefault="00CB435A" w:rsidP="00CB435A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  <w:lang w:val="sv-FI"/>
        </w:rPr>
      </w:pPr>
      <w:r w:rsidRPr="003F38B1">
        <w:rPr>
          <w:rFonts w:ascii="Arial" w:hAnsi="Arial" w:cs="Arial"/>
          <w:sz w:val="18"/>
          <w:szCs w:val="18"/>
          <w:lang w:val="sv-FI"/>
        </w:rPr>
        <w:t xml:space="preserve">Högskolan bör redan före ansökandet och förverkligandet av utbyten och andra aktiviteter utreda behovet av specialstöd bland de som ska delta i utbyten/aktiviteterna. Det är bäst att reservera gott om tid för utbytesarrangemangen då personen behöver extra hjälp med t.ex. boendet eller att röra sig från plats till plats eller med studierna. I dylika fall är det skäl att </w:t>
      </w:r>
      <w:r>
        <w:rPr>
          <w:rFonts w:ascii="Arial" w:hAnsi="Arial" w:cs="Arial"/>
          <w:sz w:val="18"/>
          <w:szCs w:val="18"/>
          <w:lang w:val="sv-FI"/>
        </w:rPr>
        <w:t xml:space="preserve">börja förberedelserna redan ca. </w:t>
      </w:r>
      <w:r w:rsidRPr="003F38B1">
        <w:rPr>
          <w:rFonts w:ascii="Arial" w:hAnsi="Arial" w:cs="Arial"/>
          <w:sz w:val="18"/>
          <w:szCs w:val="18"/>
          <w:lang w:val="sv-FI"/>
        </w:rPr>
        <w:t>ett halvt år före utbytet tillsammans med den mottagande högskolan/organisationen.</w:t>
      </w:r>
    </w:p>
    <w:p w14:paraId="72042479" w14:textId="77777777" w:rsidR="00CB435A" w:rsidRPr="003F38B1" w:rsidRDefault="00CB435A" w:rsidP="00CB435A">
      <w:pPr>
        <w:pStyle w:val="Default"/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val="sv-FI"/>
        </w:rPr>
      </w:pPr>
    </w:p>
    <w:p w14:paraId="23F8223B" w14:textId="77777777" w:rsidR="00CB435A" w:rsidRPr="003F38B1" w:rsidRDefault="00CB435A" w:rsidP="00CB435A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  <w:lang w:val="sv-FI"/>
        </w:rPr>
      </w:pPr>
      <w:r w:rsidRPr="003F38B1">
        <w:rPr>
          <w:rFonts w:ascii="Arial" w:hAnsi="Arial" w:cs="Arial"/>
          <w:b/>
          <w:bCs/>
          <w:sz w:val="18"/>
          <w:szCs w:val="18"/>
          <w:lang w:val="sv-FI"/>
        </w:rPr>
        <w:t xml:space="preserve"> </w:t>
      </w:r>
      <w:r w:rsidRPr="003F38B1">
        <w:rPr>
          <w:rFonts w:ascii="Arial" w:hAnsi="Arial" w:cs="Arial"/>
          <w:sz w:val="18"/>
          <w:szCs w:val="18"/>
          <w:lang w:val="sv-FI"/>
        </w:rPr>
        <w:t xml:space="preserve">Större stipendier kan beviljas om: </w:t>
      </w:r>
    </w:p>
    <w:p w14:paraId="0145F70C" w14:textId="77777777" w:rsidR="00CB435A" w:rsidRPr="00321EBD" w:rsidRDefault="00CB435A" w:rsidP="00CB435A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18"/>
          <w:szCs w:val="18"/>
          <w:lang w:val="sv-FI"/>
        </w:rPr>
      </w:pPr>
      <w:r w:rsidRPr="003F38B1">
        <w:rPr>
          <w:rFonts w:ascii="Arial" w:hAnsi="Arial" w:cs="Arial"/>
          <w:sz w:val="18"/>
          <w:szCs w:val="18"/>
          <w:lang w:val="sv-FI"/>
        </w:rPr>
        <w:t>- personen har ett handikapp eller en sjukdom som orsakar betydande tilläggskostnader</w:t>
      </w:r>
      <w:r>
        <w:rPr>
          <w:rFonts w:ascii="Arial" w:hAnsi="Arial" w:cs="Arial"/>
          <w:sz w:val="18"/>
          <w:szCs w:val="18"/>
          <w:lang w:val="sv-FI"/>
        </w:rPr>
        <w:t xml:space="preserve"> </w:t>
      </w:r>
      <w:r w:rsidRPr="00321EBD">
        <w:rPr>
          <w:rFonts w:ascii="Arial" w:hAnsi="Arial" w:cs="Arial"/>
          <w:color w:val="auto"/>
          <w:sz w:val="18"/>
          <w:szCs w:val="18"/>
          <w:lang w:val="sv-FI"/>
        </w:rPr>
        <w:t xml:space="preserve">under utbytet och </w:t>
      </w:r>
    </w:p>
    <w:p w14:paraId="74233104" w14:textId="77777777" w:rsidR="00CB435A" w:rsidRPr="00321EBD" w:rsidRDefault="00CB435A" w:rsidP="00CB435A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  <w:lang w:val="sv-FI"/>
        </w:rPr>
      </w:pPr>
      <w:r w:rsidRPr="00321EBD">
        <w:rPr>
          <w:rFonts w:ascii="Arial" w:hAnsi="Arial" w:cs="Arial"/>
          <w:color w:val="auto"/>
          <w:sz w:val="18"/>
          <w:szCs w:val="18"/>
          <w:lang w:val="sv-FI"/>
        </w:rPr>
        <w:t xml:space="preserve">- tilläggskostnaderna inte kan ersättas ur andra källor. </w:t>
      </w:r>
    </w:p>
    <w:p w14:paraId="051C665C" w14:textId="77777777" w:rsidR="00CB435A" w:rsidRPr="003F38B1" w:rsidRDefault="00CB435A" w:rsidP="00CB435A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  <w:lang w:val="sv-FI"/>
        </w:rPr>
      </w:pPr>
    </w:p>
    <w:p w14:paraId="2D8F98D6" w14:textId="77777777" w:rsidR="00CB435A" w:rsidRPr="003F38B1" w:rsidRDefault="00CB435A" w:rsidP="00CB435A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  <w:lang w:val="sv-FI"/>
        </w:rPr>
      </w:pPr>
      <w:r w:rsidRPr="003F38B1">
        <w:rPr>
          <w:rFonts w:ascii="Arial" w:hAnsi="Arial" w:cs="Arial"/>
          <w:sz w:val="18"/>
          <w:szCs w:val="18"/>
          <w:lang w:val="sv-FI"/>
        </w:rPr>
        <w:t>Om den som deltar i ett utbyte inte har ett stort behov av extra stöd, kan högskolan/nätverket bevilja den utresande ett större stipendium som dock inte får överskrida programmets maximibelopp.</w:t>
      </w:r>
    </w:p>
    <w:p w14:paraId="78E7132B" w14:textId="77777777" w:rsidR="00CB435A" w:rsidRPr="003F38B1" w:rsidRDefault="00CB435A" w:rsidP="00CB435A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  <w:lang w:val="sv-FI"/>
        </w:rPr>
      </w:pPr>
    </w:p>
    <w:p w14:paraId="53D7591F" w14:textId="77777777" w:rsidR="00CB435A" w:rsidRPr="003F38B1" w:rsidRDefault="00CB435A" w:rsidP="00CB435A">
      <w:pPr>
        <w:spacing w:line="276" w:lineRule="auto"/>
        <w:jc w:val="both"/>
        <w:rPr>
          <w:rFonts w:cs="Arial"/>
          <w:b/>
          <w:szCs w:val="18"/>
          <w:lang w:val="sv-FI"/>
        </w:rPr>
      </w:pPr>
      <w:r w:rsidRPr="003F38B1">
        <w:rPr>
          <w:rFonts w:cs="Arial"/>
          <w:szCs w:val="18"/>
          <w:lang w:val="sv-FI"/>
        </w:rPr>
        <w:t xml:space="preserve">Om behovet av specialstöd är större eller högskolan/ nätverket inte kan finansiera det själv, är det möjligt att ansöka om extra medel direkt från </w:t>
      </w:r>
      <w:r w:rsidR="0005433B">
        <w:rPr>
          <w:rFonts w:cs="Arial"/>
          <w:szCs w:val="18"/>
          <w:lang w:val="sv-FI"/>
        </w:rPr>
        <w:t>EDUFI</w:t>
      </w:r>
      <w:r w:rsidRPr="003F38B1">
        <w:rPr>
          <w:rFonts w:cs="Arial"/>
          <w:szCs w:val="18"/>
          <w:lang w:val="sv-FI"/>
        </w:rPr>
        <w:t xml:space="preserve"> med bifogad ansökningsblankett. Högskolan/nätverkets koordinator fyller i ansökan tillsammans med den som deltar i utbytet/aktiviteten. </w:t>
      </w:r>
      <w:r w:rsidRPr="003F38B1">
        <w:rPr>
          <w:rFonts w:cs="Arial"/>
          <w:b/>
          <w:szCs w:val="18"/>
          <w:lang w:val="sv-FI"/>
        </w:rPr>
        <w:t>På ansökningsblanketten beskrivs personens handikapp eller sjukdom och dess inverkan på utbytesarrangemangen eller deltagandet i aktiviteterna.</w:t>
      </w:r>
      <w:r w:rsidRPr="003F38B1">
        <w:rPr>
          <w:rFonts w:cs="Arial"/>
          <w:szCs w:val="18"/>
          <w:lang w:val="sv-FI"/>
        </w:rPr>
        <w:t xml:space="preserve"> I ansökan specificeras kostnaderna som utbytet/aktiviteten orsakar och storleken på personens stipendium och eventuella andra bidrag. </w:t>
      </w:r>
      <w:r w:rsidRPr="003F38B1">
        <w:rPr>
          <w:rFonts w:cs="Arial"/>
          <w:b/>
          <w:szCs w:val="18"/>
          <w:lang w:val="sv-FI"/>
        </w:rPr>
        <w:t xml:space="preserve">Läkarintyg eller motsvarande dokument bifogas till </w:t>
      </w:r>
      <w:r w:rsidRPr="00403B7A">
        <w:rPr>
          <w:rFonts w:cs="Arial"/>
          <w:b/>
          <w:szCs w:val="18"/>
          <w:lang w:val="sv-FI"/>
        </w:rPr>
        <w:t>ansökan.</w:t>
      </w:r>
      <w:r w:rsidRPr="00403B7A">
        <w:rPr>
          <w:rFonts w:cs="Arial"/>
          <w:szCs w:val="18"/>
          <w:lang w:val="sv-FI"/>
        </w:rPr>
        <w:t xml:space="preserve"> Om det krävs specialarrangemang av den mottagande organisationen/högskolan, bifogas ytterligare</w:t>
      </w:r>
      <w:r>
        <w:rPr>
          <w:rFonts w:cs="Arial"/>
          <w:i/>
          <w:szCs w:val="18"/>
          <w:lang w:val="sv-FI"/>
        </w:rPr>
        <w:t xml:space="preserve"> </w:t>
      </w:r>
      <w:r w:rsidRPr="003F38B1">
        <w:rPr>
          <w:rFonts w:cs="Arial"/>
          <w:szCs w:val="18"/>
          <w:lang w:val="sv-FI"/>
        </w:rPr>
        <w:t xml:space="preserve"> en bekräftelse på att den mottagande högskolan/organisationen godkänner utbytet/aktiviteten och förbinder sig till att hjälpa till med de specialarrangemang som krävs.</w:t>
      </w:r>
    </w:p>
    <w:p w14:paraId="0782E7E3" w14:textId="77777777" w:rsidR="00CB435A" w:rsidRPr="003F38B1" w:rsidRDefault="00CB435A" w:rsidP="00CB435A">
      <w:pPr>
        <w:spacing w:line="276" w:lineRule="auto"/>
        <w:jc w:val="both"/>
        <w:rPr>
          <w:rFonts w:cs="Arial"/>
          <w:szCs w:val="18"/>
          <w:lang w:val="sv-FI"/>
        </w:rPr>
      </w:pPr>
    </w:p>
    <w:p w14:paraId="440698FA" w14:textId="77777777" w:rsidR="00CB435A" w:rsidRPr="003F38B1" w:rsidRDefault="00CB435A" w:rsidP="00CB435A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  <w:lang w:val="sv-FI"/>
        </w:rPr>
      </w:pPr>
      <w:r w:rsidRPr="003F38B1">
        <w:rPr>
          <w:rFonts w:ascii="Arial" w:hAnsi="Arial" w:cs="Arial"/>
          <w:b/>
          <w:sz w:val="18"/>
          <w:szCs w:val="18"/>
          <w:lang w:val="sv-FI"/>
        </w:rPr>
        <w:t>Ansökningstiden är fortlöpande</w:t>
      </w:r>
      <w:r w:rsidRPr="003F38B1">
        <w:rPr>
          <w:rFonts w:ascii="Arial" w:hAnsi="Arial" w:cs="Arial"/>
          <w:sz w:val="18"/>
          <w:szCs w:val="18"/>
          <w:lang w:val="sv-FI"/>
        </w:rPr>
        <w:t xml:space="preserve">, men det är skäl att ansöka om extra medel flera månader i förväg för att garantera att utbytet/aktiviteten kan genomföras. </w:t>
      </w:r>
      <w:r w:rsidR="0005433B">
        <w:rPr>
          <w:rFonts w:ascii="Arial" w:hAnsi="Arial" w:cs="Arial"/>
          <w:sz w:val="18"/>
          <w:szCs w:val="18"/>
          <w:lang w:val="sv-FI"/>
        </w:rPr>
        <w:t>EDUFI</w:t>
      </w:r>
      <w:r w:rsidRPr="003F38B1">
        <w:rPr>
          <w:rFonts w:ascii="Arial" w:hAnsi="Arial" w:cs="Arial"/>
          <w:sz w:val="18"/>
          <w:szCs w:val="18"/>
          <w:lang w:val="sv-FI"/>
        </w:rPr>
        <w:t xml:space="preserve"> fattar beslut om stödet i varje enskilt fall. Stödet utbetalas till högskolan/nätverkets koordinator som sedan beviljar stödet till utbytesstudenten. Man bör observera, att stödet inte nödvändigtvis alltid kan täcka alla extra kostnader.</w:t>
      </w:r>
    </w:p>
    <w:p w14:paraId="4C277A6C" w14:textId="77777777" w:rsidR="00CB435A" w:rsidRPr="003F38B1" w:rsidRDefault="00CB435A" w:rsidP="00CB435A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  <w:lang w:val="sv-FI"/>
        </w:rPr>
      </w:pPr>
    </w:p>
    <w:p w14:paraId="219065A4" w14:textId="77777777" w:rsidR="00CB435A" w:rsidRPr="003F38B1" w:rsidRDefault="00CB435A" w:rsidP="00CB435A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  <w:lang w:val="sv-FI"/>
        </w:rPr>
      </w:pPr>
      <w:r w:rsidRPr="003F38B1">
        <w:rPr>
          <w:rFonts w:ascii="Arial" w:hAnsi="Arial" w:cs="Arial"/>
          <w:sz w:val="18"/>
          <w:szCs w:val="18"/>
          <w:lang w:val="sv-FI"/>
        </w:rPr>
        <w:t xml:space="preserve">Detta extra stöd, som beviljats av </w:t>
      </w:r>
      <w:r w:rsidR="0005433B">
        <w:rPr>
          <w:rFonts w:ascii="Arial" w:hAnsi="Arial" w:cs="Arial"/>
          <w:sz w:val="18"/>
          <w:szCs w:val="18"/>
          <w:lang w:val="sv-FI"/>
        </w:rPr>
        <w:t>EDUFI</w:t>
      </w:r>
      <w:r w:rsidRPr="003F38B1">
        <w:rPr>
          <w:rFonts w:ascii="Arial" w:hAnsi="Arial" w:cs="Arial"/>
          <w:sz w:val="18"/>
          <w:szCs w:val="18"/>
          <w:lang w:val="sv-FI"/>
        </w:rPr>
        <w:t>, ska rapporteras i samband med högskolans/nätverkets slutrapport.</w:t>
      </w:r>
    </w:p>
    <w:p w14:paraId="3B980757" w14:textId="77777777" w:rsidR="00CB435A" w:rsidRPr="003F38B1" w:rsidRDefault="00CB435A" w:rsidP="00CB435A">
      <w:pPr>
        <w:pStyle w:val="Default"/>
        <w:rPr>
          <w:rFonts w:ascii="Arial" w:hAnsi="Arial" w:cs="Arial"/>
          <w:sz w:val="18"/>
          <w:szCs w:val="18"/>
          <w:lang w:val="sv-FI"/>
        </w:rPr>
      </w:pPr>
    </w:p>
    <w:p w14:paraId="525E6860" w14:textId="77777777" w:rsidR="00CB435A" w:rsidRPr="0005433B" w:rsidRDefault="00CB435A" w:rsidP="00CB435A">
      <w:pPr>
        <w:jc w:val="both"/>
        <w:rPr>
          <w:rStyle w:val="Hyperlinkki"/>
          <w:rFonts w:cs="Arial"/>
          <w:szCs w:val="18"/>
          <w:u w:val="none"/>
          <w:lang w:val="sv-SE"/>
        </w:rPr>
      </w:pPr>
      <w:r w:rsidRPr="0005433B">
        <w:rPr>
          <w:rStyle w:val="Hyperlinkki"/>
          <w:rFonts w:cs="Arial"/>
          <w:szCs w:val="18"/>
          <w:u w:val="none"/>
          <w:lang w:val="sv-SE"/>
        </w:rPr>
        <w:t>Närmare information</w:t>
      </w:r>
    </w:p>
    <w:p w14:paraId="0AD70791" w14:textId="77777777" w:rsidR="00CB435A" w:rsidRPr="003F38B1" w:rsidRDefault="00CB435A" w:rsidP="00CB435A">
      <w:pPr>
        <w:pStyle w:val="Default"/>
        <w:rPr>
          <w:rFonts w:ascii="Arial" w:hAnsi="Arial" w:cs="Arial"/>
          <w:sz w:val="18"/>
          <w:szCs w:val="18"/>
          <w:lang w:val="sv-FI"/>
        </w:rPr>
      </w:pPr>
    </w:p>
    <w:p w14:paraId="7649ED3C" w14:textId="77777777" w:rsidR="00CB435A" w:rsidRPr="003F38B1" w:rsidRDefault="00CB435A" w:rsidP="00CB435A">
      <w:pPr>
        <w:pStyle w:val="Default"/>
        <w:rPr>
          <w:rFonts w:ascii="Arial" w:hAnsi="Arial" w:cs="Arial"/>
          <w:sz w:val="18"/>
          <w:szCs w:val="18"/>
          <w:lang w:val="sv-FI"/>
        </w:rPr>
      </w:pPr>
      <w:r w:rsidRPr="003F38B1">
        <w:rPr>
          <w:rFonts w:ascii="Arial" w:hAnsi="Arial" w:cs="Arial"/>
          <w:sz w:val="18"/>
          <w:szCs w:val="18"/>
          <w:lang w:val="sv-FI"/>
        </w:rPr>
        <w:t>Internationellt studentutbyte utan hinder- checklista</w:t>
      </w:r>
    </w:p>
    <w:p w14:paraId="0D1F1368" w14:textId="77777777" w:rsidR="00CB435A" w:rsidRPr="00EE0D5B" w:rsidRDefault="00D72E72" w:rsidP="00CB435A">
      <w:pPr>
        <w:pStyle w:val="Default"/>
        <w:rPr>
          <w:rFonts w:ascii="Arial" w:hAnsi="Arial" w:cs="Arial"/>
          <w:sz w:val="18"/>
          <w:szCs w:val="18"/>
          <w:lang w:val="sv-FI"/>
        </w:rPr>
      </w:pPr>
      <w:hyperlink r:id="rId8" w:history="1">
        <w:r w:rsidR="00EE0D5B" w:rsidRPr="00DC7657">
          <w:rPr>
            <w:rStyle w:val="Hyperlinkki"/>
            <w:rFonts w:ascii="Arial" w:hAnsi="Arial" w:cs="Arial"/>
            <w:sz w:val="18"/>
            <w:szCs w:val="18"/>
            <w:lang w:val="sv-FI"/>
          </w:rPr>
          <w:t>https://www.oph.fi/sv/program/stod-mobilitet-utan-hinder-inom-hogskolornas-internationella-utbytesprogram</w:t>
        </w:r>
      </w:hyperlink>
      <w:r w:rsidR="00EE0D5B">
        <w:rPr>
          <w:rFonts w:ascii="Arial" w:hAnsi="Arial" w:cs="Arial"/>
          <w:sz w:val="18"/>
          <w:szCs w:val="18"/>
          <w:lang w:val="sv-FI"/>
        </w:rPr>
        <w:t xml:space="preserve"> </w:t>
      </w:r>
    </w:p>
    <w:p w14:paraId="7C3832F3" w14:textId="77777777" w:rsidR="00CB435A" w:rsidRPr="003F38B1" w:rsidRDefault="00CB435A" w:rsidP="00CB435A">
      <w:pPr>
        <w:pStyle w:val="Default"/>
        <w:rPr>
          <w:rFonts w:ascii="Arial" w:hAnsi="Arial" w:cs="Arial"/>
          <w:sz w:val="18"/>
          <w:szCs w:val="18"/>
          <w:lang w:val="sv-FI"/>
        </w:rPr>
      </w:pPr>
    </w:p>
    <w:p w14:paraId="1307A0FF" w14:textId="77777777" w:rsidR="00CB435A" w:rsidRDefault="00CB435A" w:rsidP="00CB435A">
      <w:pPr>
        <w:pStyle w:val="Default"/>
        <w:rPr>
          <w:rFonts w:ascii="Arial" w:hAnsi="Arial" w:cs="Arial"/>
          <w:sz w:val="18"/>
          <w:szCs w:val="18"/>
          <w:lang w:val="sv-FI"/>
        </w:rPr>
      </w:pPr>
      <w:r w:rsidRPr="003F38B1">
        <w:rPr>
          <w:rFonts w:ascii="Arial" w:hAnsi="Arial" w:cs="Arial"/>
          <w:sz w:val="18"/>
          <w:szCs w:val="18"/>
          <w:lang w:val="sv-FI"/>
        </w:rPr>
        <w:t>Närmare information om stödtjänster som europeiska högskolor erbjuder handikappande finns i guiden om tillgänglighet vid universitet och högskolor (</w:t>
      </w:r>
      <w:r w:rsidRPr="003F38B1">
        <w:rPr>
          <w:rFonts w:ascii="Arial" w:hAnsi="Arial" w:cs="Arial"/>
          <w:i/>
          <w:iCs/>
          <w:sz w:val="18"/>
          <w:szCs w:val="18"/>
          <w:lang w:val="sv-FI"/>
        </w:rPr>
        <w:t xml:space="preserve">The </w:t>
      </w:r>
      <w:proofErr w:type="spellStart"/>
      <w:r w:rsidRPr="003F38B1">
        <w:rPr>
          <w:rFonts w:ascii="Arial" w:hAnsi="Arial" w:cs="Arial"/>
          <w:i/>
          <w:iCs/>
          <w:sz w:val="18"/>
          <w:szCs w:val="18"/>
          <w:lang w:val="sv-FI"/>
        </w:rPr>
        <w:t>Higher</w:t>
      </w:r>
      <w:proofErr w:type="spellEnd"/>
      <w:r w:rsidRPr="003F38B1">
        <w:rPr>
          <w:rFonts w:ascii="Arial" w:hAnsi="Arial" w:cs="Arial"/>
          <w:i/>
          <w:iCs/>
          <w:sz w:val="18"/>
          <w:szCs w:val="18"/>
          <w:lang w:val="sv-FI"/>
        </w:rPr>
        <w:t xml:space="preserve"> </w:t>
      </w:r>
      <w:proofErr w:type="spellStart"/>
      <w:r w:rsidRPr="003F38B1">
        <w:rPr>
          <w:rFonts w:ascii="Arial" w:hAnsi="Arial" w:cs="Arial"/>
          <w:i/>
          <w:iCs/>
          <w:sz w:val="18"/>
          <w:szCs w:val="18"/>
          <w:lang w:val="sv-FI"/>
        </w:rPr>
        <w:t>Education</w:t>
      </w:r>
      <w:proofErr w:type="spellEnd"/>
      <w:r w:rsidRPr="003F38B1">
        <w:rPr>
          <w:rFonts w:ascii="Arial" w:hAnsi="Arial" w:cs="Arial"/>
          <w:i/>
          <w:iCs/>
          <w:sz w:val="18"/>
          <w:szCs w:val="18"/>
          <w:lang w:val="sv-FI"/>
        </w:rPr>
        <w:t xml:space="preserve"> </w:t>
      </w:r>
      <w:proofErr w:type="spellStart"/>
      <w:r w:rsidRPr="003F38B1">
        <w:rPr>
          <w:rFonts w:ascii="Arial" w:hAnsi="Arial" w:cs="Arial"/>
          <w:i/>
          <w:iCs/>
          <w:sz w:val="18"/>
          <w:szCs w:val="18"/>
          <w:lang w:val="sv-FI"/>
        </w:rPr>
        <w:t>Accessibility</w:t>
      </w:r>
      <w:proofErr w:type="spellEnd"/>
      <w:r w:rsidRPr="003F38B1">
        <w:rPr>
          <w:rFonts w:ascii="Arial" w:hAnsi="Arial" w:cs="Arial"/>
          <w:i/>
          <w:iCs/>
          <w:sz w:val="18"/>
          <w:szCs w:val="18"/>
          <w:lang w:val="sv-FI"/>
        </w:rPr>
        <w:t xml:space="preserve"> Guide</w:t>
      </w:r>
      <w:r w:rsidRPr="003F38B1">
        <w:rPr>
          <w:rFonts w:ascii="Arial" w:hAnsi="Arial" w:cs="Arial"/>
          <w:sz w:val="18"/>
          <w:szCs w:val="18"/>
          <w:lang w:val="sv-FI"/>
        </w:rPr>
        <w:t>):</w:t>
      </w:r>
    </w:p>
    <w:p w14:paraId="26B80EE9" w14:textId="77777777" w:rsidR="00CB435A" w:rsidRPr="00C815DA" w:rsidRDefault="00CB435A" w:rsidP="00CB435A">
      <w:pPr>
        <w:jc w:val="both"/>
        <w:rPr>
          <w:rStyle w:val="Hyperlinkki"/>
          <w:lang w:val="sv-FI"/>
        </w:rPr>
      </w:pPr>
      <w:r w:rsidRPr="00C815DA">
        <w:rPr>
          <w:rStyle w:val="Hyperlinkki"/>
          <w:lang w:val="sv-FI"/>
        </w:rPr>
        <w:t>http://www.european-agency.org/news/launch-of-the-higher-education-accessibility-guide</w:t>
      </w:r>
    </w:p>
    <w:p w14:paraId="7E20C3ED" w14:textId="77777777" w:rsidR="00CB435A" w:rsidRPr="003F38B1" w:rsidRDefault="00CB435A" w:rsidP="00CB435A">
      <w:pPr>
        <w:pStyle w:val="Default"/>
        <w:rPr>
          <w:rFonts w:ascii="Arial" w:hAnsi="Arial" w:cs="Arial"/>
          <w:sz w:val="18"/>
          <w:szCs w:val="18"/>
          <w:lang w:val="sv-FI"/>
        </w:rPr>
      </w:pPr>
      <w:r w:rsidRPr="003F38B1">
        <w:rPr>
          <w:rFonts w:ascii="Arial" w:hAnsi="Arial" w:cs="Arial"/>
          <w:sz w:val="18"/>
          <w:szCs w:val="18"/>
          <w:lang w:val="sv-FI"/>
        </w:rPr>
        <w:t xml:space="preserve"> </w:t>
      </w:r>
    </w:p>
    <w:p w14:paraId="4A095FA5" w14:textId="77777777" w:rsidR="00CB435A" w:rsidRPr="003F38B1" w:rsidRDefault="00CB435A" w:rsidP="00CB435A">
      <w:pPr>
        <w:rPr>
          <w:rFonts w:cs="Arial"/>
          <w:b/>
          <w:szCs w:val="18"/>
          <w:lang w:val="sv-FI"/>
        </w:rPr>
      </w:pPr>
    </w:p>
    <w:p w14:paraId="64A72337" w14:textId="77777777" w:rsidR="00CB435A" w:rsidRPr="003F38B1" w:rsidRDefault="00CB435A" w:rsidP="00CB435A">
      <w:pPr>
        <w:rPr>
          <w:rFonts w:cs="Arial"/>
          <w:b/>
          <w:szCs w:val="18"/>
          <w:lang w:val="sv-FI"/>
        </w:rPr>
      </w:pPr>
    </w:p>
    <w:p w14:paraId="7AFEF2DB" w14:textId="77777777" w:rsidR="00820685" w:rsidRDefault="00820685" w:rsidP="00CB435A">
      <w:pPr>
        <w:pStyle w:val="Default"/>
        <w:rPr>
          <w:rFonts w:ascii="Arial" w:hAnsi="Arial" w:cs="Arial"/>
          <w:b/>
          <w:iCs/>
          <w:sz w:val="18"/>
          <w:szCs w:val="18"/>
          <w:lang w:val="sv-FI"/>
        </w:rPr>
      </w:pPr>
    </w:p>
    <w:p w14:paraId="21B7C1C2" w14:textId="77777777" w:rsidR="00820685" w:rsidRDefault="00820685" w:rsidP="00CB435A">
      <w:pPr>
        <w:pStyle w:val="Default"/>
        <w:rPr>
          <w:rFonts w:ascii="Arial" w:hAnsi="Arial" w:cs="Arial"/>
          <w:b/>
          <w:iCs/>
          <w:sz w:val="18"/>
          <w:szCs w:val="18"/>
          <w:lang w:val="sv-FI"/>
        </w:rPr>
      </w:pPr>
    </w:p>
    <w:p w14:paraId="2190EF3E" w14:textId="77777777" w:rsidR="00CB435A" w:rsidRPr="003F38B1" w:rsidRDefault="00CB435A" w:rsidP="00CB435A">
      <w:pPr>
        <w:pStyle w:val="Default"/>
        <w:rPr>
          <w:rFonts w:ascii="Arial" w:hAnsi="Arial" w:cs="Arial"/>
          <w:sz w:val="18"/>
          <w:szCs w:val="18"/>
          <w:lang w:val="sv-FI"/>
        </w:rPr>
      </w:pPr>
      <w:r w:rsidRPr="003F38B1">
        <w:rPr>
          <w:rFonts w:ascii="Arial" w:hAnsi="Arial" w:cs="Arial"/>
          <w:b/>
          <w:iCs/>
          <w:sz w:val="18"/>
          <w:szCs w:val="18"/>
          <w:lang w:val="sv-FI"/>
        </w:rPr>
        <w:t xml:space="preserve">ANSÖKAN OM TILLÄGGSSTÖD FÖR UTBYTE ÅT STUDERANDE ELLER HÖGSKOLEPERSONAL MED SPECIALBEHOV </w:t>
      </w:r>
    </w:p>
    <w:p w14:paraId="5036E71A" w14:textId="77777777" w:rsidR="00CB435A" w:rsidRPr="003F38B1" w:rsidRDefault="00CB435A" w:rsidP="00CB435A">
      <w:pPr>
        <w:jc w:val="both"/>
        <w:rPr>
          <w:rFonts w:cs="Arial"/>
          <w:b/>
          <w:szCs w:val="18"/>
          <w:lang w:val="sv-FI"/>
        </w:rPr>
      </w:pPr>
    </w:p>
    <w:p w14:paraId="654CB885" w14:textId="77777777" w:rsidR="00CB435A" w:rsidRPr="003F38B1" w:rsidRDefault="00CB435A" w:rsidP="00CB435A">
      <w:pPr>
        <w:jc w:val="both"/>
        <w:rPr>
          <w:rFonts w:cs="Arial"/>
          <w:b/>
          <w:szCs w:val="18"/>
          <w:lang w:val="sv-FI"/>
        </w:rPr>
      </w:pPr>
      <w:r w:rsidRPr="003F38B1">
        <w:rPr>
          <w:rFonts w:cs="Arial"/>
          <w:b/>
          <w:szCs w:val="18"/>
          <w:lang w:val="sv-FI"/>
        </w:rPr>
        <w:t>ANSÖKNINGSBLANKETT</w:t>
      </w:r>
    </w:p>
    <w:p w14:paraId="4B4FAB9E" w14:textId="77777777" w:rsidR="00CB435A" w:rsidRPr="003F38B1" w:rsidRDefault="00CB435A" w:rsidP="00CB435A">
      <w:pPr>
        <w:jc w:val="both"/>
        <w:rPr>
          <w:rFonts w:cs="Arial"/>
          <w:b/>
          <w:szCs w:val="18"/>
          <w:lang w:val="sv-FI"/>
        </w:rPr>
      </w:pPr>
    </w:p>
    <w:p w14:paraId="4A77BC6A" w14:textId="77777777" w:rsidR="00CB435A" w:rsidRPr="003F38B1" w:rsidRDefault="00CB435A" w:rsidP="00CB435A">
      <w:pPr>
        <w:jc w:val="both"/>
        <w:rPr>
          <w:rFonts w:cs="Arial"/>
          <w:i/>
          <w:szCs w:val="18"/>
          <w:lang w:val="sv-FI"/>
        </w:rPr>
      </w:pPr>
      <w:r w:rsidRPr="003F38B1">
        <w:rPr>
          <w:rFonts w:cs="Arial"/>
          <w:b/>
          <w:szCs w:val="18"/>
          <w:lang w:val="sv-FI"/>
        </w:rPr>
        <w:t xml:space="preserve">Ansökan returneras till </w:t>
      </w:r>
      <w:r w:rsidR="0005433B">
        <w:rPr>
          <w:rFonts w:cs="Arial"/>
          <w:b/>
          <w:szCs w:val="18"/>
          <w:lang w:val="sv-FI"/>
        </w:rPr>
        <w:t>EDUFI</w:t>
      </w:r>
      <w:r w:rsidRPr="003F38B1">
        <w:rPr>
          <w:rFonts w:cs="Arial"/>
          <w:b/>
          <w:szCs w:val="18"/>
          <w:lang w:val="sv-FI"/>
        </w:rPr>
        <w:t xml:space="preserve"> på följande adress:</w:t>
      </w:r>
    </w:p>
    <w:p w14:paraId="6E841D8D" w14:textId="77777777" w:rsidR="00CB435A" w:rsidRPr="002B0248" w:rsidRDefault="0005433B" w:rsidP="00CB435A">
      <w:pPr>
        <w:rPr>
          <w:rFonts w:cs="Arial"/>
          <w:szCs w:val="18"/>
        </w:rPr>
      </w:pPr>
      <w:r>
        <w:rPr>
          <w:rFonts w:cs="Arial"/>
          <w:szCs w:val="18"/>
          <w:lang w:val="sv-FI"/>
        </w:rPr>
        <w:t>Opetushallitus</w:t>
      </w:r>
      <w:r w:rsidR="00CB435A" w:rsidRPr="003F38B1">
        <w:rPr>
          <w:rFonts w:cs="Arial"/>
          <w:szCs w:val="18"/>
          <w:lang w:val="sv-FI"/>
        </w:rPr>
        <w:t>/</w:t>
      </w:r>
      <w:r w:rsidR="00CB435A" w:rsidRPr="002B0248">
        <w:rPr>
          <w:rFonts w:cs="Arial"/>
          <w:szCs w:val="18"/>
        </w:rPr>
        <w:t xml:space="preserve">Programmet </w:t>
      </w:r>
    </w:p>
    <w:p w14:paraId="5D6E8B67" w14:textId="77777777" w:rsidR="00CB435A" w:rsidRPr="002B0248" w:rsidRDefault="00CB435A" w:rsidP="00CB435A">
      <w:pPr>
        <w:rPr>
          <w:rFonts w:cs="Arial"/>
          <w:szCs w:val="18"/>
          <w:lang w:val="sv-FI"/>
        </w:rPr>
      </w:pPr>
      <w:r w:rsidRPr="002B0248">
        <w:rPr>
          <w:rFonts w:cs="Arial"/>
          <w:szCs w:val="18"/>
          <w:lang w:val="sv-FI"/>
        </w:rPr>
        <w:t>PB 3</w:t>
      </w:r>
      <w:r w:rsidR="0005433B">
        <w:rPr>
          <w:rFonts w:cs="Arial"/>
          <w:szCs w:val="18"/>
          <w:lang w:val="sv-FI"/>
        </w:rPr>
        <w:t>80</w:t>
      </w:r>
    </w:p>
    <w:p w14:paraId="74E6DEE2" w14:textId="77777777" w:rsidR="00CB435A" w:rsidRPr="003F38B1" w:rsidRDefault="00CB435A" w:rsidP="00CB435A">
      <w:pPr>
        <w:rPr>
          <w:rFonts w:cs="Arial"/>
          <w:szCs w:val="18"/>
          <w:lang w:val="sv-FI"/>
        </w:rPr>
      </w:pPr>
      <w:r w:rsidRPr="003F38B1">
        <w:rPr>
          <w:rFonts w:cs="Arial"/>
          <w:szCs w:val="18"/>
          <w:lang w:val="sv-FI"/>
        </w:rPr>
        <w:t>00531 Helsingfors</w:t>
      </w:r>
    </w:p>
    <w:p w14:paraId="58017697" w14:textId="77777777" w:rsidR="00CB435A" w:rsidRPr="003F38B1" w:rsidRDefault="00CB435A" w:rsidP="00CB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cs="Arial"/>
          <w:i/>
          <w:color w:val="C0C0C0"/>
          <w:szCs w:val="18"/>
          <w:lang w:val="en-US"/>
        </w:rPr>
      </w:pPr>
    </w:p>
    <w:p w14:paraId="4B2F6DAD" w14:textId="77777777" w:rsidR="00CB435A" w:rsidRPr="003F38B1" w:rsidRDefault="00CB435A" w:rsidP="00CB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cs="Arial"/>
          <w:i/>
          <w:color w:val="C0C0C0"/>
          <w:szCs w:val="18"/>
          <w:lang w:val="en-US"/>
        </w:rPr>
      </w:pPr>
    </w:p>
    <w:p w14:paraId="758F521F" w14:textId="77777777" w:rsidR="00CB435A" w:rsidRPr="003F38B1" w:rsidRDefault="00CB435A" w:rsidP="00CB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cs="Arial"/>
          <w:i/>
          <w:color w:val="C0C0C0"/>
          <w:szCs w:val="18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15"/>
        <w:gridCol w:w="5232"/>
      </w:tblGrid>
      <w:tr w:rsidR="00CB435A" w:rsidRPr="008618E7" w14:paraId="6DD9C535" w14:textId="77777777" w:rsidTr="009C1294">
        <w:trPr>
          <w:trHeight w:val="547"/>
        </w:trPr>
        <w:tc>
          <w:tcPr>
            <w:tcW w:w="9747" w:type="dxa"/>
            <w:gridSpan w:val="2"/>
          </w:tcPr>
          <w:p w14:paraId="164E6C05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  <w:r w:rsidRPr="003F38B1">
              <w:rPr>
                <w:rFonts w:cs="Arial"/>
                <w:b/>
                <w:szCs w:val="18"/>
                <w:lang w:val="sv-FI"/>
              </w:rPr>
              <w:t>HÖGSKOLANS</w:t>
            </w:r>
            <w:r w:rsidR="00820685">
              <w:rPr>
                <w:rFonts w:cs="Arial"/>
                <w:b/>
                <w:szCs w:val="18"/>
                <w:lang w:val="sv-FI"/>
              </w:rPr>
              <w:t xml:space="preserve"> / </w:t>
            </w:r>
            <w:r w:rsidRPr="003F38B1">
              <w:rPr>
                <w:rFonts w:cs="Arial"/>
                <w:b/>
                <w:szCs w:val="18"/>
                <w:lang w:val="sv-FI"/>
              </w:rPr>
              <w:t>NÄTVERKENS REPRESENTANT (gärna internationell eller nätverkens</w:t>
            </w:r>
            <w:r w:rsidR="00820685">
              <w:rPr>
                <w:rFonts w:cs="Arial"/>
                <w:b/>
                <w:szCs w:val="18"/>
                <w:lang w:val="sv-FI"/>
              </w:rPr>
              <w:t xml:space="preserve"> </w:t>
            </w:r>
            <w:r w:rsidRPr="003F38B1">
              <w:rPr>
                <w:rFonts w:cs="Arial"/>
                <w:b/>
                <w:szCs w:val="18"/>
                <w:lang w:val="sv-FI"/>
              </w:rPr>
              <w:t>koordinator)</w:t>
            </w:r>
          </w:p>
          <w:p w14:paraId="5992BFED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</w:p>
        </w:tc>
      </w:tr>
      <w:tr w:rsidR="00CB435A" w:rsidRPr="003F38B1" w14:paraId="69D1C08E" w14:textId="77777777" w:rsidTr="009C1294">
        <w:tc>
          <w:tcPr>
            <w:tcW w:w="4515" w:type="dxa"/>
          </w:tcPr>
          <w:p w14:paraId="566F617D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  <w:lang w:val="sv-FI"/>
              </w:rPr>
              <w:t>Högskola</w:t>
            </w:r>
          </w:p>
        </w:tc>
        <w:tc>
          <w:tcPr>
            <w:tcW w:w="5232" w:type="dxa"/>
          </w:tcPr>
          <w:p w14:paraId="09FBCD28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1BFA3BB8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3F38B1" w14:paraId="49FB85FE" w14:textId="77777777" w:rsidTr="009C1294">
        <w:tc>
          <w:tcPr>
            <w:tcW w:w="4515" w:type="dxa"/>
          </w:tcPr>
          <w:p w14:paraId="2ED50910" w14:textId="77777777" w:rsidR="00CB435A" w:rsidRPr="002B0248" w:rsidRDefault="00CB435A" w:rsidP="009C1294">
            <w:pPr>
              <w:rPr>
                <w:rFonts w:cs="Arial"/>
                <w:szCs w:val="18"/>
              </w:rPr>
            </w:pPr>
            <w:r w:rsidRPr="002B0248">
              <w:rPr>
                <w:rFonts w:cs="Arial"/>
                <w:szCs w:val="18"/>
              </w:rPr>
              <w:t>Nätverk och avtalsnumret</w:t>
            </w:r>
          </w:p>
          <w:p w14:paraId="3DC97FDB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  <w:tc>
          <w:tcPr>
            <w:tcW w:w="5232" w:type="dxa"/>
          </w:tcPr>
          <w:p w14:paraId="763AD49D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3F38B1" w14:paraId="2D27F2E0" w14:textId="77777777" w:rsidTr="009C1294">
        <w:tc>
          <w:tcPr>
            <w:tcW w:w="4515" w:type="dxa"/>
          </w:tcPr>
          <w:p w14:paraId="51503DF6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  <w:lang w:val="sv-FI"/>
              </w:rPr>
              <w:t>Efternamn</w:t>
            </w:r>
          </w:p>
        </w:tc>
        <w:tc>
          <w:tcPr>
            <w:tcW w:w="5232" w:type="dxa"/>
          </w:tcPr>
          <w:p w14:paraId="0E65D44C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738E177C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3F38B1" w14:paraId="26350503" w14:textId="77777777" w:rsidTr="009C1294">
        <w:tc>
          <w:tcPr>
            <w:tcW w:w="4515" w:type="dxa"/>
          </w:tcPr>
          <w:p w14:paraId="709D348B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</w:rPr>
              <w:t>Förnamn</w:t>
            </w:r>
          </w:p>
        </w:tc>
        <w:tc>
          <w:tcPr>
            <w:tcW w:w="5232" w:type="dxa"/>
          </w:tcPr>
          <w:p w14:paraId="59F5A90A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4062B7E1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3F38B1" w14:paraId="48BE2742" w14:textId="77777777" w:rsidTr="009C1294">
        <w:tc>
          <w:tcPr>
            <w:tcW w:w="4515" w:type="dxa"/>
          </w:tcPr>
          <w:p w14:paraId="5B0E0880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  <w:lang w:val="sv-FI"/>
              </w:rPr>
              <w:t>Uppgift</w:t>
            </w:r>
          </w:p>
        </w:tc>
        <w:tc>
          <w:tcPr>
            <w:tcW w:w="5232" w:type="dxa"/>
          </w:tcPr>
          <w:p w14:paraId="4468EA1F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07EA7604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3F38B1" w14:paraId="66D1E3FF" w14:textId="77777777" w:rsidTr="009C1294">
        <w:tc>
          <w:tcPr>
            <w:tcW w:w="4515" w:type="dxa"/>
          </w:tcPr>
          <w:p w14:paraId="41F4E478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  <w:lang w:val="en-US"/>
              </w:rPr>
              <w:t>Datum</w:t>
            </w:r>
          </w:p>
        </w:tc>
        <w:tc>
          <w:tcPr>
            <w:tcW w:w="5232" w:type="dxa"/>
          </w:tcPr>
          <w:p w14:paraId="6AEDB319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3BFCA850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8618E7" w14:paraId="4EF3874F" w14:textId="77777777" w:rsidTr="009C1294">
        <w:tc>
          <w:tcPr>
            <w:tcW w:w="4515" w:type="dxa"/>
          </w:tcPr>
          <w:p w14:paraId="1D248CCC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  <w:r w:rsidRPr="0005433B">
              <w:rPr>
                <w:rFonts w:cs="Arial"/>
                <w:szCs w:val="18"/>
                <w:lang w:val="sv-SE"/>
              </w:rPr>
              <w:t>Underskrift</w:t>
            </w:r>
          </w:p>
          <w:p w14:paraId="1E3A3BD0" w14:textId="77777777" w:rsidR="00CB435A" w:rsidRPr="0005433B" w:rsidRDefault="00CB435A" w:rsidP="009C1294">
            <w:pPr>
              <w:rPr>
                <w:rFonts w:cs="Arial"/>
                <w:i/>
                <w:szCs w:val="18"/>
                <w:lang w:val="sv-SE"/>
              </w:rPr>
            </w:pPr>
            <w:r w:rsidRPr="0005433B">
              <w:rPr>
                <w:rFonts w:cs="Arial"/>
                <w:i/>
                <w:szCs w:val="18"/>
                <w:lang w:val="sv-SE"/>
              </w:rPr>
              <w:t>[för högskolans del]</w:t>
            </w:r>
          </w:p>
          <w:p w14:paraId="3B155BE7" w14:textId="77777777" w:rsidR="00CB435A" w:rsidRPr="003F38B1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  <w:r w:rsidRPr="003F38B1">
              <w:rPr>
                <w:rFonts w:cs="Arial"/>
                <w:i/>
                <w:szCs w:val="18"/>
                <w:lang w:val="sv-SE"/>
              </w:rPr>
              <w:t>Jag försäkrar att alla uppgifter i denna ansökan är</w:t>
            </w:r>
            <w:r w:rsidRPr="003F38B1">
              <w:rPr>
                <w:rFonts w:cs="Arial"/>
                <w:szCs w:val="18"/>
                <w:lang w:val="sv-SE"/>
              </w:rPr>
              <w:t xml:space="preserve"> </w:t>
            </w:r>
            <w:r w:rsidRPr="003F38B1">
              <w:rPr>
                <w:rFonts w:cs="Arial"/>
                <w:i/>
                <w:szCs w:val="18"/>
                <w:lang w:val="sv-SE"/>
              </w:rPr>
              <w:t>riktiga.</w:t>
            </w:r>
            <w:r w:rsidRPr="003F38B1">
              <w:rPr>
                <w:rFonts w:cs="Arial"/>
                <w:szCs w:val="18"/>
                <w:lang w:val="sv-SE"/>
              </w:rPr>
              <w:t xml:space="preserve"> </w:t>
            </w:r>
          </w:p>
          <w:p w14:paraId="3D736F61" w14:textId="77777777" w:rsidR="00CB435A" w:rsidRPr="003F38B1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i/>
                <w:szCs w:val="18"/>
                <w:lang w:val="sv-SE"/>
              </w:rPr>
            </w:pPr>
          </w:p>
        </w:tc>
        <w:tc>
          <w:tcPr>
            <w:tcW w:w="5232" w:type="dxa"/>
          </w:tcPr>
          <w:p w14:paraId="1084BA80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</w:p>
        </w:tc>
      </w:tr>
    </w:tbl>
    <w:p w14:paraId="6F9AAE20" w14:textId="77777777" w:rsidR="00CB435A" w:rsidRPr="0005433B" w:rsidRDefault="00CB435A" w:rsidP="00CB435A">
      <w:pPr>
        <w:tabs>
          <w:tab w:val="left" w:leader="dot" w:pos="8222"/>
        </w:tabs>
        <w:spacing w:line="240" w:lineRule="atLeast"/>
        <w:jc w:val="both"/>
        <w:rPr>
          <w:rFonts w:cs="Arial"/>
          <w:szCs w:val="18"/>
          <w:lang w:val="sv-SE"/>
        </w:rPr>
      </w:pPr>
    </w:p>
    <w:p w14:paraId="1C16E5F5" w14:textId="77777777" w:rsidR="00CB435A" w:rsidRPr="0005433B" w:rsidRDefault="00CB435A" w:rsidP="00CB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cs="Arial"/>
          <w:b/>
          <w:szCs w:val="18"/>
          <w:lang w:val="sv-SE"/>
        </w:rPr>
      </w:pPr>
    </w:p>
    <w:p w14:paraId="3580A3DF" w14:textId="77777777" w:rsidR="00CB435A" w:rsidRPr="0005433B" w:rsidRDefault="00CB435A" w:rsidP="00CB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cs="Arial"/>
          <w:szCs w:val="18"/>
          <w:lang w:val="sv-SE"/>
        </w:rPr>
      </w:pPr>
    </w:p>
    <w:tbl>
      <w:tblPr>
        <w:tblStyle w:val="TaulukkoRuudukko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CB435A" w:rsidRPr="008618E7" w14:paraId="36EC73B7" w14:textId="77777777" w:rsidTr="009C1294">
        <w:trPr>
          <w:trHeight w:val="547"/>
        </w:trPr>
        <w:tc>
          <w:tcPr>
            <w:tcW w:w="9778" w:type="dxa"/>
            <w:gridSpan w:val="2"/>
          </w:tcPr>
          <w:p w14:paraId="231B80DF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  <w:r w:rsidRPr="0005433B">
              <w:rPr>
                <w:rFonts w:cs="Arial"/>
                <w:b/>
                <w:szCs w:val="18"/>
                <w:lang w:val="sv-SE"/>
              </w:rPr>
              <w:t>DEN UTRESANDE PERSONEN (studerande, lärare eller övrig personal)</w:t>
            </w:r>
          </w:p>
          <w:p w14:paraId="712BC333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</w:p>
        </w:tc>
      </w:tr>
      <w:tr w:rsidR="00CB435A" w:rsidRPr="003F38B1" w14:paraId="07B1388F" w14:textId="77777777" w:rsidTr="009C1294">
        <w:trPr>
          <w:trHeight w:val="547"/>
        </w:trPr>
        <w:tc>
          <w:tcPr>
            <w:tcW w:w="4889" w:type="dxa"/>
          </w:tcPr>
          <w:p w14:paraId="281FF472" w14:textId="77777777" w:rsidR="00CB435A" w:rsidRPr="003F38B1" w:rsidRDefault="00CB435A" w:rsidP="009C1294">
            <w:pPr>
              <w:rPr>
                <w:rFonts w:cs="Arial"/>
                <w:b/>
                <w:szCs w:val="18"/>
                <w:lang w:val="en-US"/>
              </w:rPr>
            </w:pPr>
            <w:r w:rsidRPr="003F38B1">
              <w:rPr>
                <w:rFonts w:cs="Arial"/>
                <w:szCs w:val="18"/>
              </w:rPr>
              <w:t>Lähettävä korkeakoulu</w:t>
            </w:r>
          </w:p>
        </w:tc>
        <w:tc>
          <w:tcPr>
            <w:tcW w:w="4889" w:type="dxa"/>
          </w:tcPr>
          <w:p w14:paraId="6CF17F65" w14:textId="77777777" w:rsidR="00CB435A" w:rsidRPr="003F38B1" w:rsidRDefault="00CB435A" w:rsidP="009C1294">
            <w:pPr>
              <w:rPr>
                <w:rFonts w:cs="Arial"/>
                <w:b/>
                <w:szCs w:val="18"/>
                <w:lang w:val="en-US"/>
              </w:rPr>
            </w:pPr>
          </w:p>
        </w:tc>
      </w:tr>
      <w:tr w:rsidR="00CB435A" w:rsidRPr="003F38B1" w14:paraId="49C4122D" w14:textId="77777777" w:rsidTr="009C1294">
        <w:tc>
          <w:tcPr>
            <w:tcW w:w="4889" w:type="dxa"/>
          </w:tcPr>
          <w:p w14:paraId="34D38AF6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</w:rPr>
              <w:t>Efternamn</w:t>
            </w:r>
          </w:p>
        </w:tc>
        <w:tc>
          <w:tcPr>
            <w:tcW w:w="4889" w:type="dxa"/>
          </w:tcPr>
          <w:p w14:paraId="3286BE02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763426DE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3F38B1" w14:paraId="402E8DC3" w14:textId="77777777" w:rsidTr="009C1294">
        <w:tc>
          <w:tcPr>
            <w:tcW w:w="4889" w:type="dxa"/>
          </w:tcPr>
          <w:p w14:paraId="01FA282F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</w:rPr>
              <w:t>Förnamn</w:t>
            </w:r>
          </w:p>
        </w:tc>
        <w:tc>
          <w:tcPr>
            <w:tcW w:w="4889" w:type="dxa"/>
          </w:tcPr>
          <w:p w14:paraId="74E452C3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7647EBD0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3F38B1" w14:paraId="67166BAD" w14:textId="77777777" w:rsidTr="009C1294">
        <w:tc>
          <w:tcPr>
            <w:tcW w:w="4889" w:type="dxa"/>
          </w:tcPr>
          <w:p w14:paraId="55014DC7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Style w:val="s5"/>
                <w:rFonts w:cs="Arial"/>
                <w:szCs w:val="18"/>
              </w:rPr>
              <w:t>Födelsedatum</w:t>
            </w:r>
          </w:p>
        </w:tc>
        <w:tc>
          <w:tcPr>
            <w:tcW w:w="4889" w:type="dxa"/>
          </w:tcPr>
          <w:p w14:paraId="2E11A043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753E036D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3F38B1" w14:paraId="241CFE87" w14:textId="77777777" w:rsidTr="009C1294">
        <w:tc>
          <w:tcPr>
            <w:tcW w:w="4889" w:type="dxa"/>
          </w:tcPr>
          <w:p w14:paraId="622DA815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</w:rPr>
              <w:t>Datum</w:t>
            </w:r>
          </w:p>
        </w:tc>
        <w:tc>
          <w:tcPr>
            <w:tcW w:w="4889" w:type="dxa"/>
          </w:tcPr>
          <w:p w14:paraId="0C961E79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761BD08F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8618E7" w14:paraId="265931A5" w14:textId="77777777" w:rsidTr="009C1294">
        <w:tc>
          <w:tcPr>
            <w:tcW w:w="4889" w:type="dxa"/>
          </w:tcPr>
          <w:p w14:paraId="075D4F32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  <w:r w:rsidRPr="0005433B">
              <w:rPr>
                <w:rFonts w:cs="Arial"/>
                <w:szCs w:val="18"/>
                <w:lang w:val="sv-SE"/>
              </w:rPr>
              <w:t xml:space="preserve">Underskrift </w:t>
            </w:r>
          </w:p>
          <w:p w14:paraId="21B3F5F3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i/>
                <w:szCs w:val="18"/>
                <w:lang w:val="sv-SE"/>
              </w:rPr>
            </w:pPr>
            <w:r w:rsidRPr="0005433B">
              <w:rPr>
                <w:rFonts w:cs="Arial"/>
                <w:i/>
                <w:szCs w:val="18"/>
                <w:lang w:val="sv-SE"/>
              </w:rPr>
              <w:t>[den utresande]</w:t>
            </w:r>
          </w:p>
          <w:p w14:paraId="0FEF3B61" w14:textId="77777777" w:rsidR="00CB435A" w:rsidRPr="003F38B1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  <w:r w:rsidRPr="003F38B1">
              <w:rPr>
                <w:rFonts w:cs="Arial"/>
                <w:i/>
                <w:szCs w:val="18"/>
                <w:lang w:val="sv-SE"/>
              </w:rPr>
              <w:t>Jag försäkrar att alla uppgifter i denna ansökan är</w:t>
            </w:r>
            <w:r w:rsidRPr="003F38B1">
              <w:rPr>
                <w:rFonts w:cs="Arial"/>
                <w:szCs w:val="18"/>
                <w:lang w:val="sv-SE"/>
              </w:rPr>
              <w:t xml:space="preserve"> </w:t>
            </w:r>
            <w:r w:rsidRPr="003F38B1">
              <w:rPr>
                <w:rFonts w:cs="Arial"/>
                <w:i/>
                <w:szCs w:val="18"/>
                <w:lang w:val="sv-SE"/>
              </w:rPr>
              <w:t>riktiga.</w:t>
            </w:r>
            <w:r w:rsidRPr="003F38B1">
              <w:rPr>
                <w:rFonts w:cs="Arial"/>
                <w:szCs w:val="18"/>
                <w:lang w:val="sv-SE"/>
              </w:rPr>
              <w:t xml:space="preserve"> </w:t>
            </w:r>
          </w:p>
        </w:tc>
        <w:tc>
          <w:tcPr>
            <w:tcW w:w="4889" w:type="dxa"/>
          </w:tcPr>
          <w:p w14:paraId="67C5B261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</w:p>
        </w:tc>
      </w:tr>
    </w:tbl>
    <w:p w14:paraId="46D24AD4" w14:textId="77777777" w:rsidR="00CB435A" w:rsidRPr="0005433B" w:rsidRDefault="00CB435A" w:rsidP="00CB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cs="Arial"/>
          <w:b/>
          <w:szCs w:val="18"/>
          <w:lang w:val="sv-SE"/>
        </w:rPr>
      </w:pPr>
    </w:p>
    <w:p w14:paraId="0C8D7039" w14:textId="77777777" w:rsidR="00CB435A" w:rsidRPr="0005433B" w:rsidRDefault="00CB435A" w:rsidP="00CB435A">
      <w:pPr>
        <w:spacing w:after="200" w:line="276" w:lineRule="auto"/>
        <w:rPr>
          <w:rFonts w:cs="Arial"/>
          <w:b/>
          <w:szCs w:val="18"/>
          <w:lang w:val="sv-SE"/>
        </w:rPr>
      </w:pPr>
    </w:p>
    <w:p w14:paraId="2916FFF1" w14:textId="77777777" w:rsidR="00820685" w:rsidRPr="0005433B" w:rsidRDefault="00820685" w:rsidP="00CB435A">
      <w:pPr>
        <w:spacing w:after="200" w:line="276" w:lineRule="auto"/>
        <w:rPr>
          <w:rFonts w:cs="Arial"/>
          <w:b/>
          <w:szCs w:val="18"/>
          <w:lang w:val="sv-SE"/>
        </w:rPr>
      </w:pPr>
    </w:p>
    <w:p w14:paraId="72659418" w14:textId="77777777" w:rsidR="00820685" w:rsidRPr="0005433B" w:rsidRDefault="00820685" w:rsidP="00CB435A">
      <w:pPr>
        <w:spacing w:after="200" w:line="276" w:lineRule="auto"/>
        <w:rPr>
          <w:rFonts w:cs="Arial"/>
          <w:b/>
          <w:szCs w:val="18"/>
          <w:lang w:val="sv-SE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889"/>
        <w:gridCol w:w="4858"/>
      </w:tblGrid>
      <w:tr w:rsidR="00CB435A" w:rsidRPr="008618E7" w14:paraId="2017DABA" w14:textId="77777777" w:rsidTr="009C1294">
        <w:tc>
          <w:tcPr>
            <w:tcW w:w="9747" w:type="dxa"/>
            <w:gridSpan w:val="2"/>
          </w:tcPr>
          <w:p w14:paraId="3DEF4ADD" w14:textId="77777777" w:rsidR="00CB435A" w:rsidRPr="0005433B" w:rsidRDefault="00CB435A" w:rsidP="009C1294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rFonts w:cs="Arial"/>
                <w:b/>
                <w:szCs w:val="18"/>
                <w:lang w:val="sv-SE"/>
              </w:rPr>
            </w:pPr>
            <w:r w:rsidRPr="0005433B">
              <w:rPr>
                <w:rFonts w:cs="Arial"/>
                <w:b/>
                <w:szCs w:val="18"/>
                <w:lang w:val="sv-SE"/>
              </w:rPr>
              <w:t>UTBYTESPERIODEN (fylls i av högskolans representant)</w:t>
            </w:r>
          </w:p>
        </w:tc>
      </w:tr>
      <w:tr w:rsidR="00CB435A" w:rsidRPr="003F38B1" w14:paraId="74ABBF1F" w14:textId="77777777" w:rsidTr="009C1294">
        <w:tc>
          <w:tcPr>
            <w:tcW w:w="9747" w:type="dxa"/>
            <w:gridSpan w:val="2"/>
          </w:tcPr>
          <w:p w14:paraId="4E2ECE43" w14:textId="77777777" w:rsidR="00CB435A" w:rsidRPr="003F38B1" w:rsidRDefault="00CB435A" w:rsidP="009C1294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rFonts w:cs="Arial"/>
                <w:szCs w:val="18"/>
                <w:lang w:val="en-US"/>
              </w:rPr>
            </w:pPr>
            <w:r w:rsidRPr="003F38B1">
              <w:rPr>
                <w:rFonts w:cs="Arial"/>
                <w:szCs w:val="18"/>
                <w:lang w:val="en-US"/>
              </w:rPr>
              <w:t>Programm</w:t>
            </w:r>
          </w:p>
        </w:tc>
      </w:tr>
      <w:tr w:rsidR="00CB435A" w:rsidRPr="00BA3485" w14:paraId="4EFBA32D" w14:textId="77777777" w:rsidTr="009C1294">
        <w:tc>
          <w:tcPr>
            <w:tcW w:w="9747" w:type="dxa"/>
            <w:gridSpan w:val="2"/>
          </w:tcPr>
          <w:p w14:paraId="7BCFFFD8" w14:textId="73148041" w:rsidR="00CB435A" w:rsidRPr="003F38B1" w:rsidRDefault="00CB435A" w:rsidP="009C1294">
            <w:pPr>
              <w:rPr>
                <w:rFonts w:cs="Arial"/>
                <w:szCs w:val="18"/>
                <w:lang w:val="en-US"/>
              </w:rPr>
            </w:pPr>
            <w:r w:rsidRPr="003F38B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8B1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D72E72">
              <w:rPr>
                <w:rFonts w:cs="Arial"/>
                <w:szCs w:val="18"/>
              </w:rPr>
            </w:r>
            <w:r w:rsidR="00D72E72">
              <w:rPr>
                <w:rFonts w:cs="Arial"/>
                <w:szCs w:val="18"/>
              </w:rPr>
              <w:fldChar w:fldCharType="separate"/>
            </w:r>
            <w:r w:rsidRPr="003F38B1">
              <w:rPr>
                <w:rFonts w:cs="Arial"/>
                <w:szCs w:val="18"/>
              </w:rPr>
              <w:fldChar w:fldCharType="end"/>
            </w:r>
            <w:r w:rsidRPr="003F38B1">
              <w:rPr>
                <w:rFonts w:cs="Arial"/>
                <w:szCs w:val="18"/>
                <w:lang w:val="en-US"/>
              </w:rPr>
              <w:t xml:space="preserve"> </w:t>
            </w:r>
            <w:r w:rsidR="008618E7">
              <w:rPr>
                <w:rFonts w:cs="Arial"/>
                <w:szCs w:val="18"/>
                <w:lang w:val="en-US"/>
              </w:rPr>
              <w:t>TFK</w:t>
            </w:r>
          </w:p>
          <w:p w14:paraId="7596FDC6" w14:textId="77777777" w:rsidR="00CB435A" w:rsidRDefault="00CB435A" w:rsidP="009C1294">
            <w:pPr>
              <w:rPr>
                <w:rFonts w:cs="Arial"/>
                <w:szCs w:val="18"/>
                <w:lang w:val="en-US"/>
              </w:rPr>
            </w:pPr>
            <w:r w:rsidRPr="003F38B1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8B1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D72E72">
              <w:rPr>
                <w:rFonts w:cs="Arial"/>
                <w:szCs w:val="18"/>
              </w:rPr>
            </w:r>
            <w:r w:rsidR="00D72E72">
              <w:rPr>
                <w:rFonts w:cs="Arial"/>
                <w:szCs w:val="18"/>
              </w:rPr>
              <w:fldChar w:fldCharType="separate"/>
            </w:r>
            <w:r w:rsidRPr="003F38B1">
              <w:rPr>
                <w:rFonts w:cs="Arial"/>
                <w:szCs w:val="18"/>
              </w:rPr>
              <w:fldChar w:fldCharType="end"/>
            </w:r>
            <w:r w:rsidRPr="003F38B1">
              <w:rPr>
                <w:rFonts w:cs="Arial"/>
                <w:szCs w:val="18"/>
                <w:lang w:val="en-US"/>
              </w:rPr>
              <w:t xml:space="preserve"> </w:t>
            </w:r>
            <w:r w:rsidR="00BA3485" w:rsidRPr="00BA3485">
              <w:rPr>
                <w:rFonts w:cs="Arial"/>
                <w:szCs w:val="18"/>
                <w:lang w:val="en-US"/>
              </w:rPr>
              <w:t>Asien-programmet</w:t>
            </w:r>
          </w:p>
          <w:p w14:paraId="3C927BF5" w14:textId="77777777" w:rsidR="00CB435A" w:rsidRPr="003F38B1" w:rsidRDefault="00CB435A" w:rsidP="009C1294">
            <w:pPr>
              <w:rPr>
                <w:rFonts w:cs="Arial"/>
                <w:szCs w:val="18"/>
                <w:lang w:val="en-US"/>
              </w:rPr>
            </w:pPr>
            <w:r w:rsidRPr="003F38B1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8B1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D72E72">
              <w:rPr>
                <w:rFonts w:cs="Arial"/>
                <w:szCs w:val="18"/>
              </w:rPr>
            </w:r>
            <w:r w:rsidR="00D72E72">
              <w:rPr>
                <w:rFonts w:cs="Arial"/>
                <w:szCs w:val="18"/>
              </w:rPr>
              <w:fldChar w:fldCharType="separate"/>
            </w:r>
            <w:r w:rsidRPr="003F38B1">
              <w:rPr>
                <w:rFonts w:cs="Arial"/>
                <w:szCs w:val="18"/>
              </w:rPr>
              <w:fldChar w:fldCharType="end"/>
            </w:r>
            <w:r w:rsidRPr="003F38B1">
              <w:rPr>
                <w:rFonts w:cs="Arial"/>
                <w:szCs w:val="18"/>
                <w:lang w:val="en-US"/>
              </w:rPr>
              <w:t xml:space="preserve"> </w:t>
            </w:r>
            <w:r w:rsidR="00BA3485">
              <w:rPr>
                <w:rFonts w:cs="Arial"/>
                <w:szCs w:val="18"/>
                <w:lang w:val="en-US"/>
              </w:rPr>
              <w:t>north2north-programmet</w:t>
            </w:r>
          </w:p>
          <w:p w14:paraId="5AAA368D" w14:textId="77777777" w:rsidR="00CB435A" w:rsidRPr="003F38B1" w:rsidRDefault="00CB435A" w:rsidP="009C1294">
            <w:pPr>
              <w:rPr>
                <w:rFonts w:cs="Arial"/>
                <w:szCs w:val="18"/>
                <w:lang w:val="en-US"/>
              </w:rPr>
            </w:pPr>
          </w:p>
        </w:tc>
      </w:tr>
      <w:tr w:rsidR="00CB435A" w:rsidRPr="003F38B1" w14:paraId="437261AD" w14:textId="77777777" w:rsidTr="009C1294">
        <w:tc>
          <w:tcPr>
            <w:tcW w:w="9747" w:type="dxa"/>
            <w:gridSpan w:val="2"/>
          </w:tcPr>
          <w:p w14:paraId="26AFDB07" w14:textId="77777777" w:rsidR="00CB435A" w:rsidRPr="003F38B1" w:rsidRDefault="00CB435A" w:rsidP="009C1294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rFonts w:cs="Arial"/>
                <w:b/>
                <w:szCs w:val="18"/>
                <w:lang w:val="en-GB"/>
              </w:rPr>
            </w:pPr>
            <w:r w:rsidRPr="003F38B1">
              <w:rPr>
                <w:rFonts w:cs="Arial"/>
                <w:szCs w:val="18"/>
                <w:lang w:val="sv-FI"/>
              </w:rPr>
              <w:t>Typ av utbyte:</w:t>
            </w:r>
          </w:p>
        </w:tc>
      </w:tr>
      <w:bookmarkStart w:id="0" w:name="Check1"/>
      <w:tr w:rsidR="00CB435A" w:rsidRPr="003F38B1" w14:paraId="513F2015" w14:textId="77777777" w:rsidTr="009C1294">
        <w:tc>
          <w:tcPr>
            <w:tcW w:w="9747" w:type="dxa"/>
            <w:gridSpan w:val="2"/>
          </w:tcPr>
          <w:p w14:paraId="161A044A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  <w:r w:rsidRPr="003F38B1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B">
              <w:rPr>
                <w:rFonts w:cs="Arial"/>
                <w:szCs w:val="18"/>
                <w:lang w:val="sv-SE"/>
              </w:rPr>
              <w:instrText xml:space="preserve"> FORMCHECKBOX </w:instrText>
            </w:r>
            <w:r w:rsidR="00D72E72">
              <w:rPr>
                <w:rFonts w:cs="Arial"/>
                <w:szCs w:val="18"/>
              </w:rPr>
            </w:r>
            <w:r w:rsidR="00D72E72">
              <w:rPr>
                <w:rFonts w:cs="Arial"/>
                <w:szCs w:val="18"/>
              </w:rPr>
              <w:fldChar w:fldCharType="separate"/>
            </w:r>
            <w:r w:rsidRPr="003F38B1">
              <w:rPr>
                <w:rFonts w:cs="Arial"/>
                <w:szCs w:val="18"/>
              </w:rPr>
              <w:fldChar w:fldCharType="end"/>
            </w:r>
            <w:bookmarkEnd w:id="0"/>
            <w:r w:rsidRPr="003F38B1">
              <w:rPr>
                <w:rFonts w:cs="Arial"/>
                <w:szCs w:val="18"/>
                <w:lang w:val="sv-FI"/>
              </w:rPr>
              <w:t xml:space="preserve"> Studentutbyte</w:t>
            </w:r>
            <w:bookmarkStart w:id="1" w:name="Check2"/>
            <w:r w:rsidRPr="0005433B">
              <w:rPr>
                <w:rFonts w:cs="Arial"/>
                <w:szCs w:val="18"/>
                <w:lang w:val="sv-SE"/>
              </w:rPr>
              <w:tab/>
            </w:r>
            <w:r w:rsidRPr="0005433B">
              <w:rPr>
                <w:rFonts w:cs="Arial"/>
                <w:szCs w:val="18"/>
                <w:lang w:val="sv-SE"/>
              </w:rPr>
              <w:tab/>
            </w:r>
            <w:r w:rsidRPr="0005433B">
              <w:rPr>
                <w:rFonts w:cs="Arial"/>
                <w:szCs w:val="18"/>
                <w:lang w:val="sv-SE"/>
              </w:rPr>
              <w:tab/>
            </w:r>
            <w:r w:rsidRPr="003F38B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B">
              <w:rPr>
                <w:rFonts w:cs="Arial"/>
                <w:szCs w:val="18"/>
                <w:lang w:val="sv-SE"/>
              </w:rPr>
              <w:instrText xml:space="preserve"> FORMCHECKBOX </w:instrText>
            </w:r>
            <w:r w:rsidR="00D72E72">
              <w:rPr>
                <w:rFonts w:cs="Arial"/>
                <w:szCs w:val="18"/>
              </w:rPr>
            </w:r>
            <w:r w:rsidR="00D72E72">
              <w:rPr>
                <w:rFonts w:cs="Arial"/>
                <w:szCs w:val="18"/>
              </w:rPr>
              <w:fldChar w:fldCharType="separate"/>
            </w:r>
            <w:r w:rsidRPr="003F38B1">
              <w:rPr>
                <w:rFonts w:cs="Arial"/>
                <w:szCs w:val="18"/>
              </w:rPr>
              <w:fldChar w:fldCharType="end"/>
            </w:r>
            <w:bookmarkEnd w:id="1"/>
            <w:r w:rsidRPr="003F38B1">
              <w:rPr>
                <w:rFonts w:cs="Arial"/>
                <w:szCs w:val="18"/>
                <w:lang w:val="sv-FI"/>
              </w:rPr>
              <w:t xml:space="preserve"> Praktikantutbyte</w:t>
            </w:r>
            <w:r w:rsidRPr="0005433B">
              <w:rPr>
                <w:rFonts w:cs="Arial"/>
                <w:szCs w:val="18"/>
                <w:lang w:val="sv-SE"/>
              </w:rPr>
              <w:tab/>
            </w:r>
            <w:bookmarkStart w:id="2" w:name="Check3"/>
          </w:p>
          <w:p w14:paraId="7F234792" w14:textId="77777777" w:rsidR="00CB435A" w:rsidRPr="003F38B1" w:rsidRDefault="00CB435A" w:rsidP="009C1294">
            <w:pPr>
              <w:rPr>
                <w:rFonts w:cs="Arial"/>
                <w:szCs w:val="18"/>
                <w:lang w:val="sv-FI"/>
              </w:rPr>
            </w:pPr>
            <w:r w:rsidRPr="003F38B1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B">
              <w:rPr>
                <w:rFonts w:cs="Arial"/>
                <w:szCs w:val="18"/>
                <w:lang w:val="sv-SE"/>
              </w:rPr>
              <w:instrText xml:space="preserve"> FORMCHECKBOX </w:instrText>
            </w:r>
            <w:r w:rsidR="00D72E72">
              <w:rPr>
                <w:rFonts w:cs="Arial"/>
                <w:szCs w:val="18"/>
              </w:rPr>
            </w:r>
            <w:r w:rsidR="00D72E72">
              <w:rPr>
                <w:rFonts w:cs="Arial"/>
                <w:szCs w:val="18"/>
              </w:rPr>
              <w:fldChar w:fldCharType="separate"/>
            </w:r>
            <w:r w:rsidRPr="003F38B1">
              <w:rPr>
                <w:rFonts w:cs="Arial"/>
                <w:szCs w:val="18"/>
              </w:rPr>
              <w:fldChar w:fldCharType="end"/>
            </w:r>
            <w:bookmarkEnd w:id="2"/>
            <w:r w:rsidRPr="0005433B">
              <w:rPr>
                <w:rFonts w:cs="Arial"/>
                <w:szCs w:val="18"/>
                <w:lang w:val="sv-SE"/>
              </w:rPr>
              <w:t xml:space="preserve"> </w:t>
            </w:r>
            <w:r w:rsidRPr="003F38B1">
              <w:rPr>
                <w:rFonts w:cs="Arial"/>
                <w:szCs w:val="18"/>
                <w:lang w:val="sv-FI"/>
              </w:rPr>
              <w:t>Lärarutbyte</w:t>
            </w:r>
            <w:bookmarkStart w:id="3" w:name="Check4"/>
            <w:r w:rsidRPr="0005433B">
              <w:rPr>
                <w:rFonts w:cs="Arial"/>
                <w:szCs w:val="18"/>
                <w:lang w:val="sv-SE"/>
              </w:rPr>
              <w:tab/>
            </w:r>
            <w:r w:rsidRPr="0005433B">
              <w:rPr>
                <w:rFonts w:cs="Arial"/>
                <w:szCs w:val="18"/>
                <w:lang w:val="sv-SE"/>
              </w:rPr>
              <w:tab/>
            </w:r>
            <w:r w:rsidRPr="0005433B">
              <w:rPr>
                <w:rFonts w:cs="Arial"/>
                <w:szCs w:val="18"/>
                <w:lang w:val="sv-SE"/>
              </w:rPr>
              <w:tab/>
            </w:r>
            <w:r w:rsidRPr="0005433B">
              <w:rPr>
                <w:rFonts w:cs="Arial"/>
                <w:szCs w:val="18"/>
                <w:lang w:val="sv-SE"/>
              </w:rPr>
              <w:tab/>
            </w:r>
            <w:r w:rsidRPr="003F38B1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B">
              <w:rPr>
                <w:rFonts w:cs="Arial"/>
                <w:szCs w:val="18"/>
                <w:lang w:val="sv-SE"/>
              </w:rPr>
              <w:instrText xml:space="preserve"> FORMCHECKBOX </w:instrText>
            </w:r>
            <w:r w:rsidR="00D72E72">
              <w:rPr>
                <w:rFonts w:cs="Arial"/>
                <w:szCs w:val="18"/>
              </w:rPr>
            </w:r>
            <w:r w:rsidR="00D72E72">
              <w:rPr>
                <w:rFonts w:cs="Arial"/>
                <w:szCs w:val="18"/>
              </w:rPr>
              <w:fldChar w:fldCharType="separate"/>
            </w:r>
            <w:r w:rsidRPr="003F38B1">
              <w:rPr>
                <w:rFonts w:cs="Arial"/>
                <w:szCs w:val="18"/>
              </w:rPr>
              <w:fldChar w:fldCharType="end"/>
            </w:r>
            <w:bookmarkEnd w:id="3"/>
            <w:r w:rsidRPr="003F38B1">
              <w:rPr>
                <w:rFonts w:cs="Arial"/>
                <w:szCs w:val="18"/>
                <w:lang w:val="sv-FI"/>
              </w:rPr>
              <w:t xml:space="preserve"> Personalutbyte</w:t>
            </w:r>
          </w:p>
          <w:p w14:paraId="077DB131" w14:textId="77777777" w:rsidR="00CB435A" w:rsidRPr="003F38B1" w:rsidRDefault="00CB435A" w:rsidP="009C1294">
            <w:pPr>
              <w:rPr>
                <w:rFonts w:cs="Arial"/>
                <w:szCs w:val="18"/>
                <w:lang w:val="sv-FI"/>
              </w:rPr>
            </w:pPr>
            <w:r w:rsidRPr="003F38B1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B">
              <w:rPr>
                <w:rFonts w:cs="Arial"/>
                <w:szCs w:val="18"/>
                <w:lang w:val="sv-SE"/>
              </w:rPr>
              <w:instrText xml:space="preserve"> FORMCHECKBOX </w:instrText>
            </w:r>
            <w:r w:rsidR="00D72E72">
              <w:rPr>
                <w:rFonts w:cs="Arial"/>
                <w:szCs w:val="18"/>
              </w:rPr>
            </w:r>
            <w:r w:rsidR="00D72E72">
              <w:rPr>
                <w:rFonts w:cs="Arial"/>
                <w:szCs w:val="18"/>
              </w:rPr>
              <w:fldChar w:fldCharType="separate"/>
            </w:r>
            <w:r w:rsidRPr="003F38B1">
              <w:rPr>
                <w:rFonts w:cs="Arial"/>
                <w:szCs w:val="18"/>
              </w:rPr>
              <w:fldChar w:fldCharType="end"/>
            </w:r>
            <w:r w:rsidRPr="0005433B">
              <w:rPr>
                <w:rFonts w:cs="Arial"/>
                <w:szCs w:val="18"/>
                <w:lang w:val="sv-SE"/>
              </w:rPr>
              <w:t xml:space="preserve"> </w:t>
            </w:r>
            <w:r w:rsidRPr="003F38B1">
              <w:rPr>
                <w:rFonts w:cs="Arial"/>
                <w:szCs w:val="18"/>
                <w:lang w:val="sv-FI"/>
              </w:rPr>
              <w:t>Intensivkurs / studerande</w:t>
            </w:r>
            <w:r w:rsidRPr="0005433B">
              <w:rPr>
                <w:rFonts w:cs="Arial"/>
                <w:szCs w:val="18"/>
                <w:lang w:val="sv-SE"/>
              </w:rPr>
              <w:tab/>
            </w:r>
            <w:r w:rsidRPr="0005433B">
              <w:rPr>
                <w:rFonts w:cs="Arial"/>
                <w:szCs w:val="18"/>
                <w:lang w:val="sv-SE"/>
              </w:rPr>
              <w:tab/>
            </w:r>
            <w:r w:rsidRPr="0005433B">
              <w:rPr>
                <w:rFonts w:cs="Arial"/>
                <w:szCs w:val="18"/>
                <w:lang w:val="sv-SE"/>
              </w:rPr>
              <w:tab/>
            </w:r>
            <w:r w:rsidRPr="003F38B1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33B">
              <w:rPr>
                <w:rFonts w:cs="Arial"/>
                <w:szCs w:val="18"/>
                <w:lang w:val="sv-SE"/>
              </w:rPr>
              <w:instrText xml:space="preserve"> FORMCHECKBOX </w:instrText>
            </w:r>
            <w:r w:rsidR="00D72E72">
              <w:rPr>
                <w:rFonts w:cs="Arial"/>
                <w:szCs w:val="18"/>
              </w:rPr>
            </w:r>
            <w:r w:rsidR="00D72E72">
              <w:rPr>
                <w:rFonts w:cs="Arial"/>
                <w:szCs w:val="18"/>
              </w:rPr>
              <w:fldChar w:fldCharType="separate"/>
            </w:r>
            <w:r w:rsidRPr="003F38B1">
              <w:rPr>
                <w:rFonts w:cs="Arial"/>
                <w:szCs w:val="18"/>
              </w:rPr>
              <w:fldChar w:fldCharType="end"/>
            </w:r>
            <w:r w:rsidRPr="003F38B1">
              <w:rPr>
                <w:rFonts w:cs="Arial"/>
                <w:szCs w:val="18"/>
                <w:lang w:val="sv-FI"/>
              </w:rPr>
              <w:t xml:space="preserve"> Intensivkurs/lärare</w:t>
            </w:r>
          </w:p>
          <w:p w14:paraId="7C034FBB" w14:textId="77777777" w:rsidR="00CB435A" w:rsidRPr="003F38B1" w:rsidRDefault="00CB435A" w:rsidP="009C1294">
            <w:pPr>
              <w:rPr>
                <w:rFonts w:cs="Arial"/>
                <w:szCs w:val="18"/>
                <w:lang w:val="en-US"/>
              </w:rPr>
            </w:pPr>
            <w:r w:rsidRPr="003F38B1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8B1">
              <w:rPr>
                <w:rFonts w:cs="Arial"/>
                <w:szCs w:val="18"/>
                <w:lang w:val="en-GB"/>
              </w:rPr>
              <w:instrText xml:space="preserve"> FORMCHE</w:instrText>
            </w:r>
            <w:r w:rsidRPr="003F38B1">
              <w:rPr>
                <w:rFonts w:cs="Arial"/>
                <w:szCs w:val="18"/>
                <w:lang w:val="en-US"/>
              </w:rPr>
              <w:instrText xml:space="preserve">CKBOX </w:instrText>
            </w:r>
            <w:r w:rsidR="00D72E72">
              <w:rPr>
                <w:rFonts w:cs="Arial"/>
                <w:szCs w:val="18"/>
              </w:rPr>
            </w:r>
            <w:r w:rsidR="00D72E72">
              <w:rPr>
                <w:rFonts w:cs="Arial"/>
                <w:szCs w:val="18"/>
              </w:rPr>
              <w:fldChar w:fldCharType="separate"/>
            </w:r>
            <w:r w:rsidRPr="003F38B1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Annat, vad</w:t>
            </w:r>
            <w:r>
              <w:rPr>
                <w:rFonts w:cs="Arial"/>
                <w:i/>
                <w:color w:val="7030A0"/>
                <w:szCs w:val="18"/>
                <w:lang w:val="en-US"/>
              </w:rPr>
              <w:t xml:space="preserve"> </w:t>
            </w:r>
            <w:r w:rsidRPr="003F38B1">
              <w:rPr>
                <w:rFonts w:cs="Arial"/>
                <w:color w:val="7030A0"/>
                <w:szCs w:val="18"/>
                <w:lang w:val="en-US"/>
              </w:rPr>
              <w:t>:</w:t>
            </w:r>
            <w:r w:rsidRPr="003F38B1">
              <w:rPr>
                <w:rFonts w:cs="Arial"/>
                <w:szCs w:val="18"/>
                <w:lang w:val="en-US"/>
              </w:rPr>
              <w:t>_______________________________________________________________________</w:t>
            </w:r>
          </w:p>
          <w:p w14:paraId="2616BC36" w14:textId="77777777" w:rsidR="00CB435A" w:rsidRPr="003F38B1" w:rsidRDefault="00CB435A" w:rsidP="009C1294">
            <w:pPr>
              <w:rPr>
                <w:rFonts w:cs="Arial"/>
                <w:szCs w:val="18"/>
                <w:lang w:val="en-US"/>
              </w:rPr>
            </w:pPr>
          </w:p>
        </w:tc>
      </w:tr>
      <w:tr w:rsidR="00CB435A" w:rsidRPr="003F38B1" w14:paraId="2188A572" w14:textId="77777777" w:rsidTr="009C1294">
        <w:tc>
          <w:tcPr>
            <w:tcW w:w="4889" w:type="dxa"/>
          </w:tcPr>
          <w:p w14:paraId="7DBEB5DE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</w:rPr>
              <w:t>Resmålet</w:t>
            </w:r>
          </w:p>
        </w:tc>
        <w:tc>
          <w:tcPr>
            <w:tcW w:w="4858" w:type="dxa"/>
          </w:tcPr>
          <w:p w14:paraId="1854099A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6B010779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3F38B1" w14:paraId="657E8529" w14:textId="77777777" w:rsidTr="009C1294">
        <w:tc>
          <w:tcPr>
            <w:tcW w:w="4889" w:type="dxa"/>
          </w:tcPr>
          <w:p w14:paraId="123FBCE4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</w:rPr>
              <w:t>Den mottagande högskolan</w:t>
            </w:r>
            <w:r>
              <w:rPr>
                <w:rFonts w:cs="Arial"/>
                <w:szCs w:val="18"/>
              </w:rPr>
              <w:t>/</w:t>
            </w:r>
            <w:r w:rsidRPr="003F38B1">
              <w:rPr>
                <w:rFonts w:cs="Arial"/>
                <w:szCs w:val="18"/>
              </w:rPr>
              <w:t>organisationen</w:t>
            </w:r>
          </w:p>
        </w:tc>
        <w:tc>
          <w:tcPr>
            <w:tcW w:w="4858" w:type="dxa"/>
          </w:tcPr>
          <w:p w14:paraId="323E2C54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16376085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3F38B1" w14:paraId="33FACE09" w14:textId="77777777" w:rsidTr="009C1294">
        <w:tc>
          <w:tcPr>
            <w:tcW w:w="4889" w:type="dxa"/>
          </w:tcPr>
          <w:p w14:paraId="41C77499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  <w:lang w:val="en-US"/>
              </w:rPr>
              <w:t>Utbytesperioden</w:t>
            </w:r>
          </w:p>
        </w:tc>
        <w:tc>
          <w:tcPr>
            <w:tcW w:w="4858" w:type="dxa"/>
          </w:tcPr>
          <w:p w14:paraId="1BD0F158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39C775B1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3F38B1" w14:paraId="7D0511FE" w14:textId="77777777" w:rsidTr="009C1294">
        <w:tc>
          <w:tcPr>
            <w:tcW w:w="4889" w:type="dxa"/>
          </w:tcPr>
          <w:p w14:paraId="37BEF4BB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/>
              </w:rPr>
              <w:t>Utbytets längd (månader/</w:t>
            </w:r>
            <w:r w:rsidRPr="003F38B1">
              <w:rPr>
                <w:rFonts w:cs="Arial"/>
                <w:szCs w:val="18"/>
                <w:lang w:val="en-US"/>
              </w:rPr>
              <w:t>dagar)</w:t>
            </w:r>
          </w:p>
        </w:tc>
        <w:tc>
          <w:tcPr>
            <w:tcW w:w="4858" w:type="dxa"/>
          </w:tcPr>
          <w:p w14:paraId="33BF6C05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  <w:p w14:paraId="519FDD99" w14:textId="77777777" w:rsidR="00CB435A" w:rsidRPr="003F38B1" w:rsidRDefault="00CB435A" w:rsidP="009C1294">
            <w:pPr>
              <w:rPr>
                <w:rFonts w:cs="Arial"/>
                <w:szCs w:val="18"/>
              </w:rPr>
            </w:pPr>
          </w:p>
        </w:tc>
      </w:tr>
      <w:tr w:rsidR="00CB435A" w:rsidRPr="008618E7" w14:paraId="180A3F83" w14:textId="77777777" w:rsidTr="009C1294">
        <w:tc>
          <w:tcPr>
            <w:tcW w:w="4889" w:type="dxa"/>
          </w:tcPr>
          <w:p w14:paraId="46902E31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  <w:r w:rsidRPr="0005433B">
              <w:rPr>
                <w:rFonts w:cs="Arial"/>
                <w:szCs w:val="18"/>
                <w:lang w:val="sv-SE"/>
              </w:rPr>
              <w:t>Av hemhögskolan för utbytet beviljat övrigt stipendie</w:t>
            </w:r>
          </w:p>
        </w:tc>
        <w:tc>
          <w:tcPr>
            <w:tcW w:w="4858" w:type="dxa"/>
          </w:tcPr>
          <w:p w14:paraId="2448DD74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</w:p>
          <w:p w14:paraId="1A6461D7" w14:textId="77777777" w:rsidR="00CB435A" w:rsidRPr="0005433B" w:rsidRDefault="00CB435A" w:rsidP="009C1294">
            <w:pPr>
              <w:rPr>
                <w:rFonts w:cs="Arial"/>
                <w:szCs w:val="18"/>
                <w:lang w:val="sv-SE"/>
              </w:rPr>
            </w:pPr>
          </w:p>
        </w:tc>
      </w:tr>
      <w:tr w:rsidR="00CB435A" w:rsidRPr="008618E7" w14:paraId="3DF069C6" w14:textId="77777777" w:rsidTr="009C1294">
        <w:trPr>
          <w:trHeight w:val="3299"/>
        </w:trPr>
        <w:tc>
          <w:tcPr>
            <w:tcW w:w="9747" w:type="dxa"/>
            <w:gridSpan w:val="2"/>
          </w:tcPr>
          <w:p w14:paraId="5C33463A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  <w:r w:rsidRPr="0005433B">
              <w:rPr>
                <w:rFonts w:cs="Arial"/>
                <w:szCs w:val="18"/>
                <w:lang w:val="sv-SE"/>
              </w:rPr>
              <w:t xml:space="preserve">Med den mottagande organisationen överenskomna specialarrangemang </w:t>
            </w:r>
          </w:p>
          <w:p w14:paraId="3619FD68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i/>
                <w:szCs w:val="18"/>
                <w:lang w:val="sv-FI"/>
              </w:rPr>
            </w:pPr>
            <w:r w:rsidRPr="003F38B1">
              <w:rPr>
                <w:rFonts w:cs="Arial"/>
                <w:i/>
                <w:szCs w:val="18"/>
                <w:lang w:val="sv-FI"/>
              </w:rPr>
              <w:t>(som bilaga den mottagande organisationens bekräftelse)</w:t>
            </w:r>
          </w:p>
          <w:p w14:paraId="1E1B4C8F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FI"/>
              </w:rPr>
            </w:pPr>
          </w:p>
          <w:p w14:paraId="1854D242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0912EC52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3600BE10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55882F19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6483B044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2B0E06E8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542BC2D4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2DDE22F9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</w:tc>
      </w:tr>
    </w:tbl>
    <w:p w14:paraId="4B169710" w14:textId="77777777" w:rsidR="00CB435A" w:rsidRPr="0005433B" w:rsidRDefault="00CB435A" w:rsidP="00CB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cs="Arial"/>
          <w:b/>
          <w:szCs w:val="18"/>
          <w:lang w:val="sv-SE"/>
        </w:rPr>
      </w:pPr>
    </w:p>
    <w:p w14:paraId="3CAE1B40" w14:textId="77777777" w:rsidR="00CB435A" w:rsidRPr="0005433B" w:rsidRDefault="00CB435A" w:rsidP="00CB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cs="Arial"/>
          <w:b/>
          <w:szCs w:val="18"/>
          <w:lang w:val="sv-SE"/>
        </w:rPr>
      </w:pPr>
    </w:p>
    <w:p w14:paraId="7E58494D" w14:textId="77777777" w:rsidR="00CB435A" w:rsidRPr="0005433B" w:rsidRDefault="00CB435A" w:rsidP="00CB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cs="Arial"/>
          <w:b/>
          <w:szCs w:val="18"/>
          <w:lang w:val="sv-SE"/>
        </w:rPr>
      </w:pPr>
    </w:p>
    <w:p w14:paraId="1C01141F" w14:textId="77777777" w:rsidR="00CB435A" w:rsidRPr="0005433B" w:rsidRDefault="00CB435A" w:rsidP="00CB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cs="Arial"/>
          <w:b/>
          <w:szCs w:val="18"/>
          <w:lang w:val="sv-SE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B435A" w:rsidRPr="008618E7" w14:paraId="3C9ADCDC" w14:textId="77777777" w:rsidTr="009C1294">
        <w:tc>
          <w:tcPr>
            <w:tcW w:w="9747" w:type="dxa"/>
          </w:tcPr>
          <w:p w14:paraId="706DBA8E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b/>
                <w:szCs w:val="18"/>
                <w:lang w:val="sv-SE"/>
              </w:rPr>
            </w:pPr>
            <w:r w:rsidRPr="0005433B">
              <w:rPr>
                <w:rFonts w:cs="Arial"/>
                <w:b/>
                <w:szCs w:val="18"/>
                <w:lang w:val="sv-SE"/>
              </w:rPr>
              <w:t>GRUNDERNA FÖR ANSÖKAN AV TILLÄGGSSTÖD (fylls i av den utresande personen)</w:t>
            </w:r>
          </w:p>
        </w:tc>
      </w:tr>
      <w:tr w:rsidR="00CB435A" w:rsidRPr="008618E7" w14:paraId="099BB0A4" w14:textId="77777777" w:rsidTr="009C1294">
        <w:tc>
          <w:tcPr>
            <w:tcW w:w="9747" w:type="dxa"/>
          </w:tcPr>
          <w:p w14:paraId="1C17C6C1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i/>
                <w:szCs w:val="18"/>
                <w:lang w:val="sv-FI"/>
              </w:rPr>
            </w:pPr>
            <w:r w:rsidRPr="0005433B">
              <w:rPr>
                <w:rFonts w:cs="Arial"/>
                <w:szCs w:val="18"/>
                <w:lang w:val="sv-SE"/>
              </w:rPr>
              <w:t>Handikapp, sjukdom mm och dess inverkan på utbytet</w:t>
            </w:r>
            <w:r w:rsidRPr="0005433B">
              <w:rPr>
                <w:rFonts w:cs="Arial"/>
                <w:i/>
                <w:szCs w:val="18"/>
                <w:lang w:val="sv-SE"/>
              </w:rPr>
              <w:t xml:space="preserve"> </w:t>
            </w:r>
            <w:r w:rsidRPr="003F38B1">
              <w:rPr>
                <w:rFonts w:cs="Arial"/>
                <w:i/>
                <w:szCs w:val="18"/>
                <w:lang w:val="sv-FI"/>
              </w:rPr>
              <w:t>(läkarintyg eller motsvarande intyg bifogas)</w:t>
            </w:r>
          </w:p>
          <w:p w14:paraId="5730A3FE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i/>
                <w:szCs w:val="18"/>
                <w:lang w:val="sv-FI"/>
              </w:rPr>
            </w:pPr>
          </w:p>
          <w:p w14:paraId="001024DD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0662E0BF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1A54A42E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3C2B40F6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6267F341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48EBDCBB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1B7FBCCA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0E7A5678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0653FF35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5F723DEA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3CBE138C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6300BE05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2E86AFB1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000EE608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569B7462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24CCA547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59ED5574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00F439FB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346108CF" w14:textId="77777777" w:rsidR="00CB435A" w:rsidRPr="0005433B" w:rsidRDefault="00CB435A" w:rsidP="009C12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</w:tc>
      </w:tr>
      <w:tr w:rsidR="00CB435A" w:rsidRPr="008618E7" w14:paraId="040CC064" w14:textId="77777777" w:rsidTr="009C1294">
        <w:tc>
          <w:tcPr>
            <w:tcW w:w="9747" w:type="dxa"/>
          </w:tcPr>
          <w:p w14:paraId="34D42E7A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b/>
                <w:szCs w:val="18"/>
                <w:lang w:val="sv-SE"/>
              </w:rPr>
            </w:pPr>
            <w:r w:rsidRPr="0005433B">
              <w:rPr>
                <w:rFonts w:cs="Arial"/>
                <w:b/>
                <w:szCs w:val="18"/>
                <w:lang w:val="sv-SE"/>
              </w:rPr>
              <w:lastRenderedPageBreak/>
              <w:t>Nödvändiga specialarrangemang (ifylles i tillämpliga delar):</w:t>
            </w:r>
          </w:p>
          <w:p w14:paraId="4B07C491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</w:tc>
      </w:tr>
      <w:tr w:rsidR="00CB435A" w:rsidRPr="008618E7" w14:paraId="45AD561D" w14:textId="77777777" w:rsidTr="009C1294">
        <w:tc>
          <w:tcPr>
            <w:tcW w:w="9747" w:type="dxa"/>
          </w:tcPr>
          <w:p w14:paraId="783D5FB1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  <w:r w:rsidRPr="0005433B">
              <w:rPr>
                <w:rFonts w:cs="Arial"/>
                <w:szCs w:val="18"/>
                <w:lang w:val="sv-SE"/>
              </w:rPr>
              <w:t>Behov av assistent (hel-/deltid)</w:t>
            </w:r>
          </w:p>
          <w:p w14:paraId="658CFF50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6D2B7D32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386EDEE6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106A0196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4DCB9DC6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17709D4F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564F9426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45F35557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231DB4C9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</w:tc>
      </w:tr>
      <w:tr w:rsidR="00CB435A" w:rsidRPr="008618E7" w14:paraId="1E75EA85" w14:textId="77777777" w:rsidTr="009C1294">
        <w:tc>
          <w:tcPr>
            <w:tcW w:w="9747" w:type="dxa"/>
          </w:tcPr>
          <w:p w14:paraId="25CD813C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  <w:r w:rsidRPr="0005433B">
              <w:rPr>
                <w:rFonts w:cs="Arial"/>
                <w:szCs w:val="18"/>
                <w:lang w:val="sv-SE"/>
              </w:rPr>
              <w:t xml:space="preserve">Läkarens uppföljningsbesök, terapi mm i värdlandet </w:t>
            </w:r>
          </w:p>
          <w:p w14:paraId="57E3A773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539BB9A6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182DEB1A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34A0F719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1E344BD5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574DE45F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623F00FA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  <w:p w14:paraId="26156950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</w:tc>
      </w:tr>
      <w:tr w:rsidR="00CB435A" w:rsidRPr="003F38B1" w14:paraId="080F885D" w14:textId="77777777" w:rsidTr="009C1294">
        <w:tc>
          <w:tcPr>
            <w:tcW w:w="9747" w:type="dxa"/>
          </w:tcPr>
          <w:p w14:paraId="2CB2BC98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  <w:lang w:val="en-US"/>
              </w:rPr>
              <w:t>Behov av specialstudiematerial</w:t>
            </w:r>
            <w:r w:rsidRPr="003F38B1">
              <w:rPr>
                <w:rFonts w:cs="Arial"/>
                <w:szCs w:val="18"/>
              </w:rPr>
              <w:t xml:space="preserve"> </w:t>
            </w:r>
          </w:p>
          <w:p w14:paraId="5FF9E99C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1183F013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0D9DB9AF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76E92B90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6A392DF8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2EA56A45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1AEAB77B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398D9811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59B7D597" w14:textId="77777777" w:rsidTr="009C1294">
        <w:tc>
          <w:tcPr>
            <w:tcW w:w="9747" w:type="dxa"/>
          </w:tcPr>
          <w:p w14:paraId="56EF1680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  <w:lang w:val="en-US"/>
              </w:rPr>
              <w:t>Boende och/eller resor</w:t>
            </w:r>
          </w:p>
          <w:p w14:paraId="2D3F079D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6613E714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2494CA53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7B22A6BE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7B63C9FF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3E4928F5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17B51972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199DE71C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12DA4F7B" w14:textId="77777777" w:rsidTr="009C1294">
        <w:tc>
          <w:tcPr>
            <w:tcW w:w="9747" w:type="dxa"/>
          </w:tcPr>
          <w:p w14:paraId="7C89F970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  <w:lang w:val="en-US"/>
              </w:rPr>
              <w:t>Övriga specialbehov</w:t>
            </w:r>
          </w:p>
          <w:p w14:paraId="543339FE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4C44AC4D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0192D673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7939B066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353122DB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3912FCDB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287B3A79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  <w:p w14:paraId="1A7EF06D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</w:tr>
    </w:tbl>
    <w:p w14:paraId="5C27D8E8" w14:textId="77777777" w:rsidR="00CB435A" w:rsidRDefault="00CB435A" w:rsidP="00CB435A">
      <w:pPr>
        <w:tabs>
          <w:tab w:val="left" w:leader="dot" w:pos="8222"/>
        </w:tabs>
        <w:spacing w:line="240" w:lineRule="atLeast"/>
        <w:jc w:val="both"/>
        <w:rPr>
          <w:rFonts w:cs="Arial"/>
          <w:szCs w:val="18"/>
        </w:rPr>
      </w:pPr>
    </w:p>
    <w:p w14:paraId="7FB91119" w14:textId="77777777" w:rsidR="00CB435A" w:rsidRDefault="00CB435A" w:rsidP="00CB435A">
      <w:pPr>
        <w:tabs>
          <w:tab w:val="left" w:leader="dot" w:pos="8222"/>
        </w:tabs>
        <w:spacing w:line="240" w:lineRule="atLeast"/>
        <w:jc w:val="both"/>
        <w:rPr>
          <w:rFonts w:cs="Arial"/>
          <w:szCs w:val="18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465"/>
        <w:gridCol w:w="5282"/>
      </w:tblGrid>
      <w:tr w:rsidR="00CB435A" w:rsidRPr="008618E7" w14:paraId="40A9C491" w14:textId="77777777" w:rsidTr="009C1294">
        <w:tc>
          <w:tcPr>
            <w:tcW w:w="9747" w:type="dxa"/>
            <w:gridSpan w:val="2"/>
          </w:tcPr>
          <w:p w14:paraId="79D1DD98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b/>
                <w:szCs w:val="18"/>
                <w:lang w:val="sv-SE"/>
              </w:rPr>
            </w:pPr>
            <w:r w:rsidRPr="0005433B">
              <w:rPr>
                <w:rFonts w:cs="Arial"/>
                <w:b/>
                <w:szCs w:val="18"/>
                <w:lang w:val="sv-SE"/>
              </w:rPr>
              <w:t>KOSTNADSSPECIFIKATION ÖVER DE SPECIALARRANGEMANG SOM UTBYTET ORSAKAR</w:t>
            </w:r>
          </w:p>
          <w:p w14:paraId="032F179E" w14:textId="77777777" w:rsidR="00CB435A" w:rsidRPr="003F38B1" w:rsidRDefault="00CB435A" w:rsidP="009C1294">
            <w:pPr>
              <w:jc w:val="both"/>
              <w:rPr>
                <w:rFonts w:cs="Arial"/>
                <w:szCs w:val="18"/>
                <w:lang w:val="sv-FI"/>
              </w:rPr>
            </w:pPr>
            <w:r w:rsidRPr="003F38B1">
              <w:rPr>
                <w:rFonts w:cs="Arial"/>
                <w:szCs w:val="18"/>
                <w:lang w:val="sv-FI"/>
              </w:rPr>
              <w:t>(här uppges endast de extra kostnader som uppkommer pga handikapp, sjukdom mm, inte s.k. normala rese-och uppehållskostnader för utbytet)</w:t>
            </w:r>
          </w:p>
        </w:tc>
      </w:tr>
      <w:tr w:rsidR="00CB435A" w:rsidRPr="003F38B1" w14:paraId="0FEBB6CC" w14:textId="77777777" w:rsidTr="009C1294">
        <w:tc>
          <w:tcPr>
            <w:tcW w:w="4465" w:type="dxa"/>
          </w:tcPr>
          <w:p w14:paraId="4BE6C30C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  <w:r w:rsidRPr="0005433B">
              <w:rPr>
                <w:rFonts w:cs="Arial"/>
                <w:b/>
                <w:szCs w:val="18"/>
                <w:u w:val="single"/>
                <w:lang w:val="sv-SE"/>
              </w:rPr>
              <w:t>Kostnader</w:t>
            </w:r>
            <w:r w:rsidRPr="0005433B">
              <w:rPr>
                <w:rFonts w:cs="Arial"/>
                <w:b/>
                <w:szCs w:val="18"/>
                <w:lang w:val="sv-SE"/>
              </w:rPr>
              <w:t xml:space="preserve"> </w:t>
            </w:r>
            <w:r w:rsidRPr="0005433B">
              <w:rPr>
                <w:rFonts w:cs="Arial"/>
                <w:szCs w:val="18"/>
                <w:lang w:val="sv-SE"/>
              </w:rPr>
              <w:t>(ifylles i tillämpliga delar)</w:t>
            </w:r>
          </w:p>
        </w:tc>
        <w:tc>
          <w:tcPr>
            <w:tcW w:w="5282" w:type="dxa"/>
          </w:tcPr>
          <w:p w14:paraId="6ED58211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</w:rPr>
              <w:t>Euro</w:t>
            </w:r>
          </w:p>
        </w:tc>
      </w:tr>
      <w:tr w:rsidR="00CB435A" w:rsidRPr="003F38B1" w14:paraId="31DF9E58" w14:textId="77777777" w:rsidTr="009C1294">
        <w:tc>
          <w:tcPr>
            <w:tcW w:w="4465" w:type="dxa"/>
          </w:tcPr>
          <w:p w14:paraId="60D063E2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en-US"/>
              </w:rPr>
            </w:pPr>
            <w:r w:rsidRPr="003F38B1">
              <w:rPr>
                <w:rFonts w:cs="Arial"/>
                <w:szCs w:val="18"/>
                <w:lang w:val="en-US"/>
              </w:rPr>
              <w:t>Tilläggskostnader för resor till värdlandet</w:t>
            </w:r>
          </w:p>
          <w:p w14:paraId="3594C2A6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282" w:type="dxa"/>
          </w:tcPr>
          <w:p w14:paraId="26FC2336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en-US"/>
              </w:rPr>
            </w:pPr>
          </w:p>
        </w:tc>
      </w:tr>
      <w:tr w:rsidR="00CB435A" w:rsidRPr="003F38B1" w14:paraId="17081639" w14:textId="77777777" w:rsidTr="009C1294">
        <w:tc>
          <w:tcPr>
            <w:tcW w:w="4465" w:type="dxa"/>
          </w:tcPr>
          <w:p w14:paraId="6ACA53A2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en-US"/>
              </w:rPr>
            </w:pPr>
            <w:r w:rsidRPr="003F38B1">
              <w:rPr>
                <w:rFonts w:cs="Arial"/>
                <w:szCs w:val="18"/>
                <w:lang w:val="en-US"/>
              </w:rPr>
              <w:t>Tilläggskostnader för resor i värdlandet</w:t>
            </w:r>
          </w:p>
          <w:p w14:paraId="6EF75A7F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5282" w:type="dxa"/>
          </w:tcPr>
          <w:p w14:paraId="2257A2AA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en-US"/>
              </w:rPr>
            </w:pPr>
          </w:p>
        </w:tc>
      </w:tr>
      <w:tr w:rsidR="00CB435A" w:rsidRPr="003F38B1" w14:paraId="7BF39C7A" w14:textId="77777777" w:rsidTr="009C1294">
        <w:tc>
          <w:tcPr>
            <w:tcW w:w="4465" w:type="dxa"/>
          </w:tcPr>
          <w:p w14:paraId="2C49409B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  <w:lang w:val="en-US"/>
              </w:rPr>
              <w:t>Specialboende</w:t>
            </w:r>
            <w:r w:rsidRPr="003F38B1">
              <w:rPr>
                <w:rFonts w:cs="Arial"/>
                <w:szCs w:val="18"/>
              </w:rPr>
              <w:t xml:space="preserve"> </w:t>
            </w:r>
          </w:p>
          <w:p w14:paraId="1140411E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  <w:tc>
          <w:tcPr>
            <w:tcW w:w="5282" w:type="dxa"/>
          </w:tcPr>
          <w:p w14:paraId="690EE853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5D2E4C81" w14:textId="77777777" w:rsidTr="009C1294">
        <w:tc>
          <w:tcPr>
            <w:tcW w:w="4465" w:type="dxa"/>
          </w:tcPr>
          <w:p w14:paraId="4BC6FCD7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en-US"/>
              </w:rPr>
            </w:pPr>
            <w:r w:rsidRPr="003F38B1">
              <w:rPr>
                <w:rFonts w:cs="Arial"/>
                <w:szCs w:val="18"/>
                <w:lang w:val="en-US"/>
              </w:rPr>
              <w:t>Assistentens lön (hel-/deltid)</w:t>
            </w:r>
          </w:p>
          <w:p w14:paraId="2BDE9C26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  <w:tc>
          <w:tcPr>
            <w:tcW w:w="5282" w:type="dxa"/>
          </w:tcPr>
          <w:p w14:paraId="161921B1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31AD112C" w14:textId="77777777" w:rsidTr="009C1294">
        <w:tc>
          <w:tcPr>
            <w:tcW w:w="4465" w:type="dxa"/>
          </w:tcPr>
          <w:p w14:paraId="5439DC76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  <w:lang w:val="en-US"/>
              </w:rPr>
              <w:t>Assistentens övriga kostnader</w:t>
            </w:r>
            <w:r w:rsidRPr="003F38B1">
              <w:rPr>
                <w:rFonts w:cs="Arial"/>
                <w:szCs w:val="18"/>
              </w:rPr>
              <w:t xml:space="preserve"> </w:t>
            </w:r>
          </w:p>
          <w:p w14:paraId="4ACB6E69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  <w:tc>
          <w:tcPr>
            <w:tcW w:w="5282" w:type="dxa"/>
          </w:tcPr>
          <w:p w14:paraId="7957A049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</w:tr>
      <w:tr w:rsidR="00CB435A" w:rsidRPr="008618E7" w14:paraId="470AC126" w14:textId="77777777" w:rsidTr="009C1294">
        <w:tc>
          <w:tcPr>
            <w:tcW w:w="4465" w:type="dxa"/>
          </w:tcPr>
          <w:p w14:paraId="57789A2D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  <w:r w:rsidRPr="0005433B">
              <w:rPr>
                <w:rFonts w:cs="Arial"/>
                <w:szCs w:val="18"/>
                <w:lang w:val="sv-SE"/>
              </w:rPr>
              <w:t xml:space="preserve">Läkarens uppföljningsbesök, terapi mm i värdlandet </w:t>
            </w:r>
          </w:p>
          <w:p w14:paraId="48BF9E58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</w:tc>
        <w:tc>
          <w:tcPr>
            <w:tcW w:w="5282" w:type="dxa"/>
          </w:tcPr>
          <w:p w14:paraId="7A2A6251" w14:textId="77777777" w:rsidR="00CB435A" w:rsidRPr="0005433B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sv-SE"/>
              </w:rPr>
            </w:pPr>
          </w:p>
        </w:tc>
      </w:tr>
      <w:tr w:rsidR="00CB435A" w:rsidRPr="003F38B1" w14:paraId="4D2527E4" w14:textId="77777777" w:rsidTr="009C1294">
        <w:tc>
          <w:tcPr>
            <w:tcW w:w="4465" w:type="dxa"/>
          </w:tcPr>
          <w:p w14:paraId="02A0B53C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  <w:r w:rsidRPr="003F38B1">
              <w:rPr>
                <w:rFonts w:cs="Arial"/>
                <w:szCs w:val="18"/>
                <w:lang w:val="en-US"/>
              </w:rPr>
              <w:t>Behov av specialstudiematerial</w:t>
            </w:r>
            <w:r w:rsidRPr="003F38B1">
              <w:rPr>
                <w:rFonts w:cs="Arial"/>
                <w:szCs w:val="18"/>
              </w:rPr>
              <w:t xml:space="preserve"> </w:t>
            </w:r>
          </w:p>
          <w:p w14:paraId="6A557DE2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  <w:tc>
          <w:tcPr>
            <w:tcW w:w="5282" w:type="dxa"/>
          </w:tcPr>
          <w:p w14:paraId="6CCB450E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1D20FF82" w14:textId="77777777" w:rsidTr="009C1294">
        <w:tc>
          <w:tcPr>
            <w:tcW w:w="4465" w:type="dxa"/>
          </w:tcPr>
          <w:p w14:paraId="25782EC5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  <w:lang w:val="en-US"/>
              </w:rPr>
            </w:pPr>
            <w:r w:rsidRPr="003F38B1">
              <w:rPr>
                <w:rFonts w:cs="Arial"/>
                <w:szCs w:val="18"/>
                <w:lang w:val="en-US"/>
              </w:rPr>
              <w:t>Övriga tilläggskostnader, vilka?</w:t>
            </w:r>
          </w:p>
          <w:p w14:paraId="0EA70659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  <w:tc>
          <w:tcPr>
            <w:tcW w:w="5282" w:type="dxa"/>
          </w:tcPr>
          <w:p w14:paraId="38AB4273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09F14166" w14:textId="77777777" w:rsidTr="009C1294">
        <w:tc>
          <w:tcPr>
            <w:tcW w:w="4465" w:type="dxa"/>
          </w:tcPr>
          <w:p w14:paraId="15F6EDE1" w14:textId="77777777" w:rsidR="00CB435A" w:rsidRPr="003F38B1" w:rsidRDefault="00CB435A" w:rsidP="009C12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cs="Arial"/>
                <w:b/>
                <w:szCs w:val="18"/>
              </w:rPr>
            </w:pPr>
            <w:r w:rsidRPr="003F38B1">
              <w:rPr>
                <w:rFonts w:cs="Arial"/>
                <w:b/>
                <w:szCs w:val="18"/>
                <w:lang w:val="en-US"/>
              </w:rPr>
              <w:t>Övriga tilläggskostnader sammanlagt</w:t>
            </w:r>
          </w:p>
          <w:p w14:paraId="3D108770" w14:textId="77777777" w:rsidR="00CB435A" w:rsidRPr="003F38B1" w:rsidRDefault="00CB435A" w:rsidP="009C1294">
            <w:pPr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5282" w:type="dxa"/>
          </w:tcPr>
          <w:p w14:paraId="3E289E17" w14:textId="77777777" w:rsidR="00CB435A" w:rsidRPr="003F38B1" w:rsidRDefault="00CB435A" w:rsidP="009C1294">
            <w:pPr>
              <w:jc w:val="both"/>
              <w:rPr>
                <w:rFonts w:cs="Arial"/>
                <w:b/>
                <w:szCs w:val="18"/>
              </w:rPr>
            </w:pPr>
            <w:r w:rsidRPr="003F38B1">
              <w:rPr>
                <w:rFonts w:cs="Arial"/>
                <w:b/>
                <w:szCs w:val="18"/>
              </w:rPr>
              <w:tab/>
            </w:r>
            <w:r w:rsidRPr="003F38B1">
              <w:rPr>
                <w:rFonts w:cs="Arial"/>
                <w:b/>
                <w:szCs w:val="18"/>
              </w:rPr>
              <w:tab/>
            </w:r>
            <w:r w:rsidRPr="003F38B1">
              <w:rPr>
                <w:rFonts w:cs="Arial"/>
                <w:b/>
                <w:szCs w:val="18"/>
              </w:rPr>
              <w:tab/>
              <w:t>€</w:t>
            </w:r>
          </w:p>
          <w:p w14:paraId="3745C05B" w14:textId="77777777" w:rsidR="00CB435A" w:rsidRPr="003F38B1" w:rsidRDefault="00CB435A" w:rsidP="009C1294">
            <w:pPr>
              <w:jc w:val="both"/>
              <w:rPr>
                <w:rFonts w:cs="Arial"/>
                <w:b/>
                <w:szCs w:val="18"/>
              </w:rPr>
            </w:pPr>
          </w:p>
        </w:tc>
      </w:tr>
      <w:tr w:rsidR="00CB435A" w:rsidRPr="008618E7" w14:paraId="7CB5EC51" w14:textId="77777777" w:rsidTr="009C1294">
        <w:tc>
          <w:tcPr>
            <w:tcW w:w="9747" w:type="dxa"/>
            <w:gridSpan w:val="2"/>
          </w:tcPr>
          <w:p w14:paraId="07668D79" w14:textId="77777777" w:rsidR="00CB435A" w:rsidRPr="0005433B" w:rsidRDefault="00CB435A" w:rsidP="009C1294">
            <w:pPr>
              <w:jc w:val="both"/>
              <w:rPr>
                <w:rFonts w:cs="Arial"/>
                <w:b/>
                <w:szCs w:val="18"/>
                <w:lang w:val="sv-SE"/>
              </w:rPr>
            </w:pPr>
          </w:p>
          <w:p w14:paraId="044DFCE7" w14:textId="77777777" w:rsidR="00CB435A" w:rsidRPr="0005433B" w:rsidRDefault="00CB435A" w:rsidP="009C1294">
            <w:pPr>
              <w:jc w:val="both"/>
              <w:rPr>
                <w:rFonts w:cs="Arial"/>
                <w:b/>
                <w:szCs w:val="18"/>
                <w:lang w:val="sv-SE"/>
              </w:rPr>
            </w:pPr>
          </w:p>
          <w:p w14:paraId="3EEBE842" w14:textId="77777777" w:rsidR="00CB435A" w:rsidRPr="0005433B" w:rsidRDefault="00CB435A" w:rsidP="009C1294">
            <w:pPr>
              <w:jc w:val="both"/>
              <w:rPr>
                <w:rFonts w:cs="Arial"/>
                <w:b/>
                <w:szCs w:val="18"/>
                <w:lang w:val="sv-SE"/>
              </w:rPr>
            </w:pPr>
            <w:r w:rsidRPr="0005433B">
              <w:rPr>
                <w:rFonts w:cs="Arial"/>
                <w:b/>
                <w:szCs w:val="18"/>
                <w:lang w:val="sv-SE"/>
              </w:rPr>
              <w:t xml:space="preserve">ÖVRIGA ÄN AV HÖGSKOLAN ERHÅLLNA BIDRAG OCH STÖD, MED VILKA UTBYTETETS TILLÄGGSKOSTNADER TÄCKS </w:t>
            </w:r>
          </w:p>
          <w:p w14:paraId="7B3A0A9C" w14:textId="77777777" w:rsidR="00CB435A" w:rsidRPr="0005433B" w:rsidRDefault="00CB435A" w:rsidP="009C1294">
            <w:pPr>
              <w:jc w:val="both"/>
              <w:rPr>
                <w:rFonts w:cs="Arial"/>
                <w:b/>
                <w:szCs w:val="18"/>
                <w:lang w:val="sv-SE"/>
              </w:rPr>
            </w:pPr>
          </w:p>
        </w:tc>
      </w:tr>
      <w:tr w:rsidR="00CB435A" w:rsidRPr="003F38B1" w14:paraId="526FB098" w14:textId="77777777" w:rsidTr="009C1294">
        <w:tc>
          <w:tcPr>
            <w:tcW w:w="4465" w:type="dxa"/>
          </w:tcPr>
          <w:p w14:paraId="6A37E41F" w14:textId="77777777" w:rsidR="00CB435A" w:rsidRPr="0005433B" w:rsidRDefault="00CB435A" w:rsidP="009C1294">
            <w:pPr>
              <w:jc w:val="both"/>
              <w:rPr>
                <w:rFonts w:cs="Arial"/>
                <w:b/>
                <w:szCs w:val="18"/>
                <w:lang w:val="sv-SE"/>
              </w:rPr>
            </w:pPr>
            <w:r w:rsidRPr="0005433B">
              <w:rPr>
                <w:rFonts w:cs="Arial"/>
                <w:szCs w:val="18"/>
                <w:lang w:val="sv-SE"/>
              </w:rPr>
              <w:t>Organisationen som beviljat stödet, stödets slag, stödets storlek</w:t>
            </w:r>
          </w:p>
        </w:tc>
        <w:tc>
          <w:tcPr>
            <w:tcW w:w="5282" w:type="dxa"/>
          </w:tcPr>
          <w:p w14:paraId="7D376D79" w14:textId="77777777" w:rsidR="00CB435A" w:rsidRPr="003F38B1" w:rsidRDefault="00CB435A" w:rsidP="009C1294">
            <w:pPr>
              <w:jc w:val="both"/>
              <w:rPr>
                <w:rFonts w:cs="Arial"/>
                <w:b/>
                <w:szCs w:val="18"/>
              </w:rPr>
            </w:pPr>
            <w:r w:rsidRPr="003F38B1">
              <w:rPr>
                <w:rFonts w:cs="Arial"/>
                <w:szCs w:val="18"/>
              </w:rPr>
              <w:t>Euro</w:t>
            </w:r>
          </w:p>
        </w:tc>
      </w:tr>
      <w:tr w:rsidR="00CB435A" w:rsidRPr="003F38B1" w14:paraId="137B9B8D" w14:textId="77777777" w:rsidTr="009C1294">
        <w:tc>
          <w:tcPr>
            <w:tcW w:w="4465" w:type="dxa"/>
          </w:tcPr>
          <w:p w14:paraId="21D697F4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  <w:p w14:paraId="40903239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5282" w:type="dxa"/>
          </w:tcPr>
          <w:p w14:paraId="76E39297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40FA3C42" w14:textId="77777777" w:rsidTr="009C1294">
        <w:tc>
          <w:tcPr>
            <w:tcW w:w="4465" w:type="dxa"/>
          </w:tcPr>
          <w:p w14:paraId="080B2AE5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  <w:p w14:paraId="2F794F49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5282" w:type="dxa"/>
          </w:tcPr>
          <w:p w14:paraId="5BE370EB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  <w:p w14:paraId="3F6FD990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1C3C6C98" w14:textId="77777777" w:rsidTr="009C1294">
        <w:tc>
          <w:tcPr>
            <w:tcW w:w="4465" w:type="dxa"/>
          </w:tcPr>
          <w:p w14:paraId="5AE68CBD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  <w:p w14:paraId="59B2038D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5282" w:type="dxa"/>
          </w:tcPr>
          <w:p w14:paraId="1D3F30B6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4444528D" w14:textId="77777777" w:rsidTr="009C1294">
        <w:tc>
          <w:tcPr>
            <w:tcW w:w="4465" w:type="dxa"/>
          </w:tcPr>
          <w:p w14:paraId="551EB8B7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  <w:p w14:paraId="16A138D9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5282" w:type="dxa"/>
          </w:tcPr>
          <w:p w14:paraId="420E93AE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157D54EF" w14:textId="77777777" w:rsidTr="009C1294">
        <w:tc>
          <w:tcPr>
            <w:tcW w:w="4465" w:type="dxa"/>
          </w:tcPr>
          <w:p w14:paraId="0C1FCAFC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  <w:p w14:paraId="3ABADE45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5282" w:type="dxa"/>
          </w:tcPr>
          <w:p w14:paraId="2DEDC3CD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6831A4A4" w14:textId="77777777" w:rsidTr="009C1294">
        <w:tc>
          <w:tcPr>
            <w:tcW w:w="4465" w:type="dxa"/>
          </w:tcPr>
          <w:p w14:paraId="043016EA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  <w:p w14:paraId="43EBCA6D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5282" w:type="dxa"/>
          </w:tcPr>
          <w:p w14:paraId="47C19303" w14:textId="77777777" w:rsidR="00CB435A" w:rsidRPr="003F38B1" w:rsidRDefault="00CB435A" w:rsidP="009C1294">
            <w:pPr>
              <w:jc w:val="both"/>
              <w:rPr>
                <w:rFonts w:cs="Arial"/>
                <w:szCs w:val="18"/>
              </w:rPr>
            </w:pPr>
          </w:p>
        </w:tc>
      </w:tr>
      <w:tr w:rsidR="00CB435A" w:rsidRPr="003F38B1" w14:paraId="2CE156BB" w14:textId="77777777" w:rsidTr="009C1294">
        <w:tc>
          <w:tcPr>
            <w:tcW w:w="4465" w:type="dxa"/>
          </w:tcPr>
          <w:p w14:paraId="53861D84" w14:textId="77777777" w:rsidR="00CB435A" w:rsidRPr="003F38B1" w:rsidRDefault="00CB435A" w:rsidP="009C1294">
            <w:pPr>
              <w:jc w:val="both"/>
              <w:rPr>
                <w:rFonts w:cs="Arial"/>
                <w:b/>
                <w:szCs w:val="18"/>
              </w:rPr>
            </w:pPr>
            <w:r w:rsidRPr="003F38B1">
              <w:rPr>
                <w:rFonts w:cs="Arial"/>
                <w:b/>
                <w:szCs w:val="18"/>
                <w:lang w:val="en-US"/>
              </w:rPr>
              <w:t>Bidrag och stöd sammanlagt</w:t>
            </w:r>
          </w:p>
        </w:tc>
        <w:tc>
          <w:tcPr>
            <w:tcW w:w="5282" w:type="dxa"/>
          </w:tcPr>
          <w:p w14:paraId="5B27270B" w14:textId="77777777" w:rsidR="00CB435A" w:rsidRPr="003F38B1" w:rsidRDefault="00CB435A" w:rsidP="009C1294">
            <w:pPr>
              <w:jc w:val="both"/>
              <w:rPr>
                <w:rFonts w:cs="Arial"/>
                <w:b/>
                <w:szCs w:val="18"/>
              </w:rPr>
            </w:pPr>
            <w:r w:rsidRPr="003F38B1">
              <w:rPr>
                <w:rFonts w:cs="Arial"/>
                <w:b/>
                <w:szCs w:val="18"/>
              </w:rPr>
              <w:tab/>
            </w:r>
            <w:r w:rsidRPr="003F38B1">
              <w:rPr>
                <w:rFonts w:cs="Arial"/>
                <w:b/>
                <w:szCs w:val="18"/>
              </w:rPr>
              <w:tab/>
            </w:r>
            <w:r w:rsidRPr="003F38B1">
              <w:rPr>
                <w:rFonts w:cs="Arial"/>
                <w:b/>
                <w:szCs w:val="18"/>
              </w:rPr>
              <w:tab/>
              <w:t>€</w:t>
            </w:r>
          </w:p>
          <w:p w14:paraId="0811C5E3" w14:textId="77777777" w:rsidR="00CB435A" w:rsidRPr="003F38B1" w:rsidRDefault="00CB435A" w:rsidP="009C1294">
            <w:pPr>
              <w:jc w:val="both"/>
              <w:rPr>
                <w:rFonts w:cs="Arial"/>
                <w:b/>
                <w:szCs w:val="18"/>
              </w:rPr>
            </w:pPr>
          </w:p>
        </w:tc>
      </w:tr>
      <w:tr w:rsidR="00CB435A" w:rsidRPr="003F38B1" w14:paraId="29CB8EE8" w14:textId="77777777" w:rsidTr="009C1294">
        <w:tc>
          <w:tcPr>
            <w:tcW w:w="4465" w:type="dxa"/>
          </w:tcPr>
          <w:p w14:paraId="5BC8FF6D" w14:textId="77777777" w:rsidR="00CB435A" w:rsidRPr="003F38B1" w:rsidRDefault="00CB435A" w:rsidP="009C1294">
            <w:pPr>
              <w:jc w:val="both"/>
              <w:rPr>
                <w:rFonts w:cs="Arial"/>
                <w:b/>
                <w:szCs w:val="18"/>
              </w:rPr>
            </w:pPr>
          </w:p>
          <w:p w14:paraId="48FBDAFA" w14:textId="77777777" w:rsidR="00CB435A" w:rsidRPr="003F38B1" w:rsidRDefault="00CB435A" w:rsidP="009C1294">
            <w:pPr>
              <w:jc w:val="both"/>
              <w:rPr>
                <w:rFonts w:cs="Arial"/>
                <w:b/>
                <w:szCs w:val="18"/>
              </w:rPr>
            </w:pPr>
            <w:r w:rsidRPr="00D91A5C">
              <w:rPr>
                <w:rFonts w:cs="Arial"/>
                <w:b/>
                <w:sz w:val="24"/>
                <w:szCs w:val="18"/>
                <w:lang w:val="en-US"/>
              </w:rPr>
              <w:t>Ansökt tilläggsbidrag</w:t>
            </w:r>
            <w:r w:rsidRPr="00D91A5C">
              <w:rPr>
                <w:rFonts w:cs="Arial"/>
                <w:b/>
                <w:sz w:val="24"/>
                <w:szCs w:val="18"/>
              </w:rPr>
              <w:t xml:space="preserve"> </w:t>
            </w:r>
          </w:p>
        </w:tc>
        <w:tc>
          <w:tcPr>
            <w:tcW w:w="5282" w:type="dxa"/>
          </w:tcPr>
          <w:p w14:paraId="010C959F" w14:textId="77777777" w:rsidR="00CB435A" w:rsidRPr="003F38B1" w:rsidRDefault="00CB435A" w:rsidP="009C1294">
            <w:pPr>
              <w:jc w:val="both"/>
              <w:rPr>
                <w:rFonts w:cs="Arial"/>
                <w:b/>
                <w:szCs w:val="18"/>
              </w:rPr>
            </w:pPr>
          </w:p>
          <w:p w14:paraId="5AD49E58" w14:textId="77777777" w:rsidR="00CB435A" w:rsidRPr="003F38B1" w:rsidRDefault="00CB435A" w:rsidP="009C1294">
            <w:pPr>
              <w:jc w:val="both"/>
              <w:rPr>
                <w:rFonts w:cs="Arial"/>
                <w:b/>
                <w:szCs w:val="18"/>
              </w:rPr>
            </w:pPr>
            <w:r w:rsidRPr="003F38B1">
              <w:rPr>
                <w:rFonts w:cs="Arial"/>
                <w:b/>
                <w:szCs w:val="18"/>
              </w:rPr>
              <w:tab/>
            </w:r>
            <w:r w:rsidRPr="003F38B1">
              <w:rPr>
                <w:rFonts w:cs="Arial"/>
                <w:b/>
                <w:szCs w:val="18"/>
              </w:rPr>
              <w:tab/>
            </w:r>
            <w:r w:rsidRPr="003F38B1">
              <w:rPr>
                <w:rFonts w:cs="Arial"/>
                <w:b/>
                <w:szCs w:val="18"/>
              </w:rPr>
              <w:tab/>
              <w:t>€</w:t>
            </w:r>
          </w:p>
        </w:tc>
      </w:tr>
    </w:tbl>
    <w:p w14:paraId="01361FAB" w14:textId="77777777" w:rsidR="00CB435A" w:rsidRPr="003F38B1" w:rsidRDefault="00CB435A" w:rsidP="00CB435A">
      <w:pPr>
        <w:tabs>
          <w:tab w:val="left" w:leader="dot" w:pos="8222"/>
        </w:tabs>
        <w:spacing w:line="240" w:lineRule="atLeast"/>
        <w:jc w:val="both"/>
        <w:rPr>
          <w:rFonts w:cs="Arial"/>
          <w:szCs w:val="18"/>
        </w:rPr>
      </w:pPr>
    </w:p>
    <w:p w14:paraId="14699E3E" w14:textId="77777777" w:rsidR="00CB435A" w:rsidRPr="003F38B1" w:rsidRDefault="00CB435A" w:rsidP="00CB435A">
      <w:pPr>
        <w:rPr>
          <w:rFonts w:cs="Arial"/>
          <w:szCs w:val="18"/>
        </w:rPr>
      </w:pPr>
    </w:p>
    <w:p w14:paraId="32E87011" w14:textId="77777777" w:rsidR="00CB435A" w:rsidRPr="003F38B1" w:rsidRDefault="00CB435A" w:rsidP="00CB435A">
      <w:pPr>
        <w:rPr>
          <w:rFonts w:cs="Arial"/>
          <w:b/>
          <w:szCs w:val="18"/>
        </w:rPr>
      </w:pPr>
    </w:p>
    <w:p w14:paraId="1A1FFC5B" w14:textId="77777777" w:rsidR="00CB435A" w:rsidRPr="003F38B1" w:rsidRDefault="00CB435A" w:rsidP="00CB435A">
      <w:pPr>
        <w:rPr>
          <w:rFonts w:cs="Arial"/>
          <w:szCs w:val="18"/>
        </w:rPr>
      </w:pPr>
    </w:p>
    <w:p w14:paraId="5820E56B" w14:textId="77777777" w:rsidR="00CB435A" w:rsidRPr="003F38B1" w:rsidRDefault="00CB435A" w:rsidP="00CB435A">
      <w:pPr>
        <w:tabs>
          <w:tab w:val="left" w:pos="2715"/>
        </w:tabs>
        <w:rPr>
          <w:rFonts w:cs="Arial"/>
          <w:szCs w:val="18"/>
        </w:rPr>
      </w:pPr>
      <w:r w:rsidRPr="003F38B1">
        <w:rPr>
          <w:rFonts w:cs="Arial"/>
          <w:szCs w:val="18"/>
        </w:rPr>
        <w:tab/>
      </w:r>
    </w:p>
    <w:p w14:paraId="010E1E77" w14:textId="77777777" w:rsidR="00CB435A" w:rsidRPr="00C43913" w:rsidRDefault="00CB435A" w:rsidP="00CB435A">
      <w:pPr>
        <w:ind w:right="98" w:firstLine="720"/>
        <w:jc w:val="both"/>
        <w:rPr>
          <w:rFonts w:cs="Arial"/>
          <w:sz w:val="20"/>
          <w:szCs w:val="20"/>
        </w:rPr>
      </w:pPr>
    </w:p>
    <w:sectPr w:rsidR="00CB435A" w:rsidRPr="00C43913" w:rsidSect="00D01ED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5" w:right="1418" w:bottom="851" w:left="1814" w:header="737" w:footer="737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E030" w14:textId="77777777" w:rsidR="00D72E72" w:rsidRDefault="00D72E72">
      <w:r>
        <w:separator/>
      </w:r>
    </w:p>
  </w:endnote>
  <w:endnote w:type="continuationSeparator" w:id="0">
    <w:p w14:paraId="0FB9D7F3" w14:textId="77777777" w:rsidR="00D72E72" w:rsidRDefault="00D7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433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3"/>
    </w:tblGrid>
    <w:tr w:rsidR="00EE0CBE" w14:paraId="64D747A1" w14:textId="77777777">
      <w:trPr>
        <w:trHeight w:val="851"/>
      </w:trPr>
      <w:tc>
        <w:tcPr>
          <w:tcW w:w="8890" w:type="dxa"/>
          <w:vAlign w:val="bottom"/>
        </w:tcPr>
        <w:p w14:paraId="50A85525" w14:textId="77777777" w:rsidR="00EE0CBE" w:rsidRDefault="00EE0CBE" w:rsidP="003961A3">
          <w:pPr>
            <w:pStyle w:val="Alatunniste"/>
          </w:pPr>
        </w:p>
      </w:tc>
    </w:tr>
  </w:tbl>
  <w:p w14:paraId="31E3C780" w14:textId="77777777" w:rsidR="00EE0CBE" w:rsidRPr="00AC7766" w:rsidRDefault="00EE0CBE" w:rsidP="00AC7766">
    <w:pPr>
      <w:pStyle w:val="Alatunniste"/>
      <w:spacing w:line="0" w:lineRule="atLea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439797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0E80E" w14:textId="77777777" w:rsidR="00D22BBC" w:rsidRDefault="00D22BBC">
        <w:pPr>
          <w:pStyle w:val="Alatunniste"/>
        </w:pP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  <w:r>
          <w:t>/5</w:t>
        </w:r>
      </w:p>
    </w:sdtContent>
  </w:sdt>
  <w:p w14:paraId="01635202" w14:textId="77777777" w:rsidR="00CB435A" w:rsidRDefault="00CB43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86B90" w14:textId="77777777" w:rsidR="00D72E72" w:rsidRDefault="00D72E72">
      <w:r>
        <w:separator/>
      </w:r>
    </w:p>
  </w:footnote>
  <w:footnote w:type="continuationSeparator" w:id="0">
    <w:p w14:paraId="00D94361" w14:textId="77777777" w:rsidR="00D72E72" w:rsidRDefault="00D7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500E" w14:textId="77777777" w:rsidR="00EE0CBE" w:rsidRDefault="00EE0CBE" w:rsidP="00993A3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F7EA9" w14:textId="77777777" w:rsidR="0005433B" w:rsidRPr="00973BEA" w:rsidRDefault="0005433B" w:rsidP="0005433B">
    <w:pPr>
      <w:pStyle w:val="Yltunniste"/>
    </w:pPr>
    <w:r>
      <w:rPr>
        <w:lang w:eastAsia="fi-FI"/>
      </w:rPr>
      <w:drawing>
        <wp:inline distT="0" distB="0" distL="0" distR="0" wp14:anchorId="76947E08" wp14:editId="39B3FF67">
          <wp:extent cx="1819275" cy="508177"/>
          <wp:effectExtent l="0" t="0" r="0" b="6350"/>
          <wp:docPr id="1" name="Picture 1" descr="http://www.oph.fi/download/a8ce2fec8b0f13623070334117be164c04c2e3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h.fi/download/a8ce2fec8b0f13623070334117be164c04c2e3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39" cy="52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v"/>
      </w:rPr>
      <w:ptab w:relativeTo="margin" w:alignment="center" w:leader="none"/>
    </w:r>
    <w:r>
      <w:rPr>
        <w:lang w:val="sv"/>
      </w:rPr>
      <w:ptab w:relativeTo="margin" w:alignment="right" w:leader="none"/>
    </w:r>
    <w:r>
      <w:rPr>
        <w:b/>
        <w:bCs/>
        <w:lang w:eastAsia="fi-FI"/>
      </w:rPr>
      <w:drawing>
        <wp:inline distT="0" distB="0" distL="0" distR="0" wp14:anchorId="4959EE0E" wp14:editId="1A0E6E8C">
          <wp:extent cx="1755775" cy="5060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AACC1F" w14:textId="77777777" w:rsidR="00EE0CBE" w:rsidRDefault="00EE0CBE" w:rsidP="0050283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D88"/>
    <w:multiLevelType w:val="hybridMultilevel"/>
    <w:tmpl w:val="A5D2D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44D4"/>
    <w:multiLevelType w:val="hybridMultilevel"/>
    <w:tmpl w:val="668ED27C"/>
    <w:lvl w:ilvl="0" w:tplc="19565F6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2821"/>
    <w:multiLevelType w:val="hybridMultilevel"/>
    <w:tmpl w:val="ED208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796"/>
    <w:multiLevelType w:val="hybridMultilevel"/>
    <w:tmpl w:val="40F8E0AC"/>
    <w:lvl w:ilvl="0" w:tplc="19565F6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FE4"/>
    <w:multiLevelType w:val="hybridMultilevel"/>
    <w:tmpl w:val="009CCBF4"/>
    <w:lvl w:ilvl="0" w:tplc="19565F6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4C5"/>
    <w:multiLevelType w:val="hybridMultilevel"/>
    <w:tmpl w:val="31D636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2A3E"/>
    <w:multiLevelType w:val="hybridMultilevel"/>
    <w:tmpl w:val="4C0856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4022E"/>
    <w:multiLevelType w:val="hybridMultilevel"/>
    <w:tmpl w:val="A60CAD6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2441A"/>
    <w:multiLevelType w:val="hybridMultilevel"/>
    <w:tmpl w:val="81F4CAE4"/>
    <w:lvl w:ilvl="0" w:tplc="19565F6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6F18"/>
    <w:multiLevelType w:val="hybridMultilevel"/>
    <w:tmpl w:val="9A30CDCE"/>
    <w:lvl w:ilvl="0" w:tplc="19565F6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7A4"/>
    <w:multiLevelType w:val="hybridMultilevel"/>
    <w:tmpl w:val="D19627FC"/>
    <w:lvl w:ilvl="0" w:tplc="19565F6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B43D8"/>
    <w:multiLevelType w:val="hybridMultilevel"/>
    <w:tmpl w:val="38FEB1E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3B"/>
    <w:rsid w:val="000137D3"/>
    <w:rsid w:val="000208CB"/>
    <w:rsid w:val="00023E2B"/>
    <w:rsid w:val="0003594E"/>
    <w:rsid w:val="00044DB1"/>
    <w:rsid w:val="0005433B"/>
    <w:rsid w:val="000616A0"/>
    <w:rsid w:val="00066358"/>
    <w:rsid w:val="0008644F"/>
    <w:rsid w:val="000A24B6"/>
    <w:rsid w:val="000C5EE4"/>
    <w:rsid w:val="000D210B"/>
    <w:rsid w:val="000F3196"/>
    <w:rsid w:val="000F61E4"/>
    <w:rsid w:val="000F7FB0"/>
    <w:rsid w:val="001025ED"/>
    <w:rsid w:val="00120407"/>
    <w:rsid w:val="001221C9"/>
    <w:rsid w:val="00124316"/>
    <w:rsid w:val="001506E9"/>
    <w:rsid w:val="00190893"/>
    <w:rsid w:val="00197D4E"/>
    <w:rsid w:val="001A3CC7"/>
    <w:rsid w:val="001A5739"/>
    <w:rsid w:val="001B23A0"/>
    <w:rsid w:val="001F4BC0"/>
    <w:rsid w:val="00213329"/>
    <w:rsid w:val="00214155"/>
    <w:rsid w:val="00223AAC"/>
    <w:rsid w:val="002309B1"/>
    <w:rsid w:val="00236D02"/>
    <w:rsid w:val="00250DF1"/>
    <w:rsid w:val="0027473F"/>
    <w:rsid w:val="002909F9"/>
    <w:rsid w:val="00297625"/>
    <w:rsid w:val="002A5C0F"/>
    <w:rsid w:val="002B61E2"/>
    <w:rsid w:val="002C23AC"/>
    <w:rsid w:val="002D544E"/>
    <w:rsid w:val="003011C8"/>
    <w:rsid w:val="00306687"/>
    <w:rsid w:val="00307470"/>
    <w:rsid w:val="003555D7"/>
    <w:rsid w:val="0037483E"/>
    <w:rsid w:val="003769C4"/>
    <w:rsid w:val="00377D8C"/>
    <w:rsid w:val="00381FDD"/>
    <w:rsid w:val="00391BDB"/>
    <w:rsid w:val="00391FA8"/>
    <w:rsid w:val="003961A3"/>
    <w:rsid w:val="003B1B28"/>
    <w:rsid w:val="003D23F3"/>
    <w:rsid w:val="003D3F71"/>
    <w:rsid w:val="003D6CBA"/>
    <w:rsid w:val="003E61B7"/>
    <w:rsid w:val="003F158B"/>
    <w:rsid w:val="003F195B"/>
    <w:rsid w:val="004073BD"/>
    <w:rsid w:val="00433A6F"/>
    <w:rsid w:val="004445DF"/>
    <w:rsid w:val="004850D6"/>
    <w:rsid w:val="004A433B"/>
    <w:rsid w:val="004C6033"/>
    <w:rsid w:val="004E7573"/>
    <w:rsid w:val="004F55C5"/>
    <w:rsid w:val="00501AA9"/>
    <w:rsid w:val="0050283B"/>
    <w:rsid w:val="00517C28"/>
    <w:rsid w:val="00520D33"/>
    <w:rsid w:val="00532F69"/>
    <w:rsid w:val="00533A41"/>
    <w:rsid w:val="005408F0"/>
    <w:rsid w:val="00553276"/>
    <w:rsid w:val="005652EF"/>
    <w:rsid w:val="005756CC"/>
    <w:rsid w:val="00582C12"/>
    <w:rsid w:val="00593056"/>
    <w:rsid w:val="005942D9"/>
    <w:rsid w:val="005975DD"/>
    <w:rsid w:val="005C4850"/>
    <w:rsid w:val="005E2C2B"/>
    <w:rsid w:val="00601D0F"/>
    <w:rsid w:val="0061088A"/>
    <w:rsid w:val="00613747"/>
    <w:rsid w:val="00617D2D"/>
    <w:rsid w:val="006264A2"/>
    <w:rsid w:val="0062685D"/>
    <w:rsid w:val="0062761E"/>
    <w:rsid w:val="006443E6"/>
    <w:rsid w:val="00644BBC"/>
    <w:rsid w:val="00647296"/>
    <w:rsid w:val="006653B4"/>
    <w:rsid w:val="00672A53"/>
    <w:rsid w:val="006758F6"/>
    <w:rsid w:val="00683523"/>
    <w:rsid w:val="006D5F45"/>
    <w:rsid w:val="0070122E"/>
    <w:rsid w:val="00716D41"/>
    <w:rsid w:val="007320AA"/>
    <w:rsid w:val="00732DE7"/>
    <w:rsid w:val="0073539D"/>
    <w:rsid w:val="00741074"/>
    <w:rsid w:val="00751D13"/>
    <w:rsid w:val="00760497"/>
    <w:rsid w:val="00760D88"/>
    <w:rsid w:val="00775BFE"/>
    <w:rsid w:val="007830B3"/>
    <w:rsid w:val="007A1782"/>
    <w:rsid w:val="007A3CFA"/>
    <w:rsid w:val="007C1090"/>
    <w:rsid w:val="007E1579"/>
    <w:rsid w:val="007E3691"/>
    <w:rsid w:val="007E678A"/>
    <w:rsid w:val="007E79CB"/>
    <w:rsid w:val="007E7F72"/>
    <w:rsid w:val="007F3FF1"/>
    <w:rsid w:val="007F4BC1"/>
    <w:rsid w:val="00820685"/>
    <w:rsid w:val="00837206"/>
    <w:rsid w:val="00842BC6"/>
    <w:rsid w:val="008550BF"/>
    <w:rsid w:val="00856CF4"/>
    <w:rsid w:val="008618E7"/>
    <w:rsid w:val="0088084A"/>
    <w:rsid w:val="00880940"/>
    <w:rsid w:val="008A011B"/>
    <w:rsid w:val="008A2102"/>
    <w:rsid w:val="008A58D5"/>
    <w:rsid w:val="008D4D51"/>
    <w:rsid w:val="008E3E4E"/>
    <w:rsid w:val="008F0F41"/>
    <w:rsid w:val="00906C30"/>
    <w:rsid w:val="00931D88"/>
    <w:rsid w:val="00946790"/>
    <w:rsid w:val="00955F13"/>
    <w:rsid w:val="009626BE"/>
    <w:rsid w:val="00964EAC"/>
    <w:rsid w:val="00965643"/>
    <w:rsid w:val="009665EB"/>
    <w:rsid w:val="009672B0"/>
    <w:rsid w:val="00970A5F"/>
    <w:rsid w:val="00991864"/>
    <w:rsid w:val="00993A30"/>
    <w:rsid w:val="009D4C88"/>
    <w:rsid w:val="00A049E2"/>
    <w:rsid w:val="00A166D7"/>
    <w:rsid w:val="00A23F45"/>
    <w:rsid w:val="00A34BDF"/>
    <w:rsid w:val="00A51E08"/>
    <w:rsid w:val="00A66B0C"/>
    <w:rsid w:val="00A66E4F"/>
    <w:rsid w:val="00A722F0"/>
    <w:rsid w:val="00A727E1"/>
    <w:rsid w:val="00A73415"/>
    <w:rsid w:val="00AA38C5"/>
    <w:rsid w:val="00AA7769"/>
    <w:rsid w:val="00AB21A8"/>
    <w:rsid w:val="00AC7766"/>
    <w:rsid w:val="00AD308C"/>
    <w:rsid w:val="00AE6603"/>
    <w:rsid w:val="00B00415"/>
    <w:rsid w:val="00B06A77"/>
    <w:rsid w:val="00B0776F"/>
    <w:rsid w:val="00B216FF"/>
    <w:rsid w:val="00B367B6"/>
    <w:rsid w:val="00B36F25"/>
    <w:rsid w:val="00B420CB"/>
    <w:rsid w:val="00B43A60"/>
    <w:rsid w:val="00B9725A"/>
    <w:rsid w:val="00BA19C2"/>
    <w:rsid w:val="00BA3485"/>
    <w:rsid w:val="00BC587B"/>
    <w:rsid w:val="00BD4203"/>
    <w:rsid w:val="00BF571D"/>
    <w:rsid w:val="00C0791A"/>
    <w:rsid w:val="00C11A71"/>
    <w:rsid w:val="00C43913"/>
    <w:rsid w:val="00C43BC9"/>
    <w:rsid w:val="00C85539"/>
    <w:rsid w:val="00C91DC5"/>
    <w:rsid w:val="00CB0C82"/>
    <w:rsid w:val="00CB435A"/>
    <w:rsid w:val="00CB5A11"/>
    <w:rsid w:val="00CD0D21"/>
    <w:rsid w:val="00CE2A21"/>
    <w:rsid w:val="00CF5009"/>
    <w:rsid w:val="00D01ED3"/>
    <w:rsid w:val="00D22BBC"/>
    <w:rsid w:val="00D36A17"/>
    <w:rsid w:val="00D37802"/>
    <w:rsid w:val="00D41F72"/>
    <w:rsid w:val="00D534E2"/>
    <w:rsid w:val="00D66774"/>
    <w:rsid w:val="00D72E72"/>
    <w:rsid w:val="00D73A0F"/>
    <w:rsid w:val="00D91EFD"/>
    <w:rsid w:val="00D95D36"/>
    <w:rsid w:val="00DA38A2"/>
    <w:rsid w:val="00DC6335"/>
    <w:rsid w:val="00E06994"/>
    <w:rsid w:val="00E104D8"/>
    <w:rsid w:val="00E311F9"/>
    <w:rsid w:val="00E33658"/>
    <w:rsid w:val="00E508A7"/>
    <w:rsid w:val="00E84D63"/>
    <w:rsid w:val="00EC7CA8"/>
    <w:rsid w:val="00EE0CBE"/>
    <w:rsid w:val="00EE0D5B"/>
    <w:rsid w:val="00EE56A5"/>
    <w:rsid w:val="00EE62B5"/>
    <w:rsid w:val="00EE7CB2"/>
    <w:rsid w:val="00EF5374"/>
    <w:rsid w:val="00F2049F"/>
    <w:rsid w:val="00F26DDA"/>
    <w:rsid w:val="00F54C12"/>
    <w:rsid w:val="00F72A80"/>
    <w:rsid w:val="00F83803"/>
    <w:rsid w:val="00F94365"/>
    <w:rsid w:val="00FA5282"/>
    <w:rsid w:val="00FD28A5"/>
    <w:rsid w:val="00FD419E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FEDC2"/>
  <w15:docId w15:val="{CAE8E1C6-370C-4619-960D-DF7BCAD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329"/>
    <w:pPr>
      <w:spacing w:line="260" w:lineRule="atLeast"/>
    </w:pPr>
    <w:rPr>
      <w:rFonts w:ascii="Arial" w:hAnsi="Arial"/>
      <w:noProof/>
      <w:sz w:val="18"/>
      <w:szCs w:val="24"/>
      <w:lang w:eastAsia="zh-CN"/>
    </w:rPr>
  </w:style>
  <w:style w:type="paragraph" w:styleId="Otsikko1">
    <w:name w:val="heading 1"/>
    <w:basedOn w:val="Normaali"/>
    <w:next w:val="Paragraph"/>
    <w:qFormat/>
    <w:rsid w:val="00213329"/>
    <w:pPr>
      <w:keepNext/>
      <w:spacing w:after="260"/>
      <w:outlineLvl w:val="0"/>
    </w:pPr>
    <w:rPr>
      <w:rFonts w:cs="Arial"/>
      <w:b/>
      <w:bCs/>
      <w:kern w:val="32"/>
      <w:sz w:val="26"/>
      <w:szCs w:val="32"/>
    </w:rPr>
  </w:style>
  <w:style w:type="paragraph" w:styleId="Otsikko2">
    <w:name w:val="heading 2"/>
    <w:basedOn w:val="Normaali"/>
    <w:next w:val="Paragraph"/>
    <w:link w:val="Otsikko2Char"/>
    <w:qFormat/>
    <w:rsid w:val="00213329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Paragraph"/>
    <w:qFormat/>
    <w:rsid w:val="00993A30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213329"/>
    <w:rPr>
      <w:rFonts w:ascii="Arial" w:eastAsia="SimSun" w:hAnsi="Arial" w:cs="Arial"/>
      <w:b/>
      <w:bCs/>
      <w:iCs/>
      <w:noProof/>
      <w:sz w:val="18"/>
      <w:szCs w:val="28"/>
      <w:lang w:val="fi-FI" w:eastAsia="zh-CN" w:bidi="ar-SA"/>
    </w:rPr>
  </w:style>
  <w:style w:type="paragraph" w:styleId="Yltunniste">
    <w:name w:val="header"/>
    <w:basedOn w:val="Normaali"/>
    <w:link w:val="YltunnisteChar"/>
    <w:uiPriority w:val="99"/>
    <w:rsid w:val="00213329"/>
  </w:style>
  <w:style w:type="paragraph" w:styleId="Alatunniste">
    <w:name w:val="footer"/>
    <w:basedOn w:val="Normaali"/>
    <w:link w:val="AlatunnisteChar"/>
    <w:uiPriority w:val="99"/>
    <w:rsid w:val="00213329"/>
  </w:style>
  <w:style w:type="paragraph" w:customStyle="1" w:styleId="Paragraph">
    <w:name w:val="Paragraph"/>
    <w:basedOn w:val="Normaali"/>
    <w:rsid w:val="00533A41"/>
    <w:pPr>
      <w:spacing w:after="260"/>
      <w:jc w:val="both"/>
    </w:pPr>
  </w:style>
  <w:style w:type="table" w:styleId="TaulukkoRuudukko">
    <w:name w:val="Table Grid"/>
    <w:basedOn w:val="Normaalitaulukko"/>
    <w:uiPriority w:val="59"/>
    <w:rsid w:val="0019089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02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0283B"/>
    <w:rPr>
      <w:rFonts w:ascii="Tahoma" w:hAnsi="Tahoma" w:cs="Tahoma"/>
      <w:noProof/>
      <w:sz w:val="16"/>
      <w:szCs w:val="16"/>
      <w:lang w:eastAsia="zh-CN"/>
    </w:rPr>
  </w:style>
  <w:style w:type="paragraph" w:customStyle="1" w:styleId="Text1">
    <w:name w:val="Text 1"/>
    <w:basedOn w:val="Normaali"/>
    <w:rsid w:val="0073539D"/>
    <w:pPr>
      <w:spacing w:after="240" w:line="240" w:lineRule="auto"/>
      <w:ind w:left="483"/>
      <w:jc w:val="both"/>
    </w:pPr>
    <w:rPr>
      <w:rFonts w:ascii="Times New Roman" w:eastAsia="Times New Roman" w:hAnsi="Times New Roman"/>
      <w:noProof w:val="0"/>
      <w:snapToGrid w:val="0"/>
      <w:sz w:val="24"/>
      <w:szCs w:val="20"/>
      <w:lang w:val="fr-FR" w:eastAsia="en-GB"/>
    </w:rPr>
  </w:style>
  <w:style w:type="paragraph" w:styleId="Vaintekstin">
    <w:name w:val="Plain Text"/>
    <w:basedOn w:val="Normaali"/>
    <w:link w:val="VaintekstinChar"/>
    <w:uiPriority w:val="99"/>
    <w:unhideWhenUsed/>
    <w:rsid w:val="0073539D"/>
    <w:pPr>
      <w:spacing w:line="240" w:lineRule="auto"/>
    </w:pPr>
    <w:rPr>
      <w:rFonts w:ascii="Calibri" w:eastAsia="Calibri" w:hAnsi="Calibri" w:cs="Consolas"/>
      <w:noProof w:val="0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3539D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A734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rsid w:val="00683523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2C23AC"/>
    <w:pPr>
      <w:tabs>
        <w:tab w:val="left" w:pos="9000"/>
      </w:tabs>
      <w:spacing w:line="240" w:lineRule="auto"/>
      <w:ind w:left="1260"/>
    </w:pPr>
    <w:rPr>
      <w:rFonts w:ascii="Times New Roman" w:eastAsia="Times New Roman" w:hAnsi="Times New Roman"/>
      <w:noProof w:val="0"/>
      <w:sz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2C23AC"/>
    <w:rPr>
      <w:rFonts w:eastAsia="Times New Roman"/>
      <w:sz w:val="24"/>
      <w:szCs w:val="24"/>
      <w:lang w:eastAsia="en-US"/>
    </w:rPr>
  </w:style>
  <w:style w:type="paragraph" w:styleId="Sisennettyleipteksti2">
    <w:name w:val="Body Text Indent 2"/>
    <w:basedOn w:val="Normaali"/>
    <w:link w:val="Sisennettyleipteksti2Char"/>
    <w:rsid w:val="008550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8550BF"/>
    <w:rPr>
      <w:rFonts w:ascii="Arial" w:hAnsi="Arial"/>
      <w:noProof/>
      <w:sz w:val="18"/>
      <w:szCs w:val="24"/>
      <w:lang w:eastAsia="zh-CN"/>
    </w:rPr>
  </w:style>
  <w:style w:type="paragraph" w:styleId="Luettelokappale">
    <w:name w:val="List Paragraph"/>
    <w:basedOn w:val="Normaali"/>
    <w:uiPriority w:val="34"/>
    <w:qFormat/>
    <w:rsid w:val="00F72A80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41074"/>
    <w:pPr>
      <w:spacing w:before="100" w:beforeAutospacing="1" w:after="100" w:afterAutospacing="1" w:line="240" w:lineRule="auto"/>
    </w:pPr>
    <w:rPr>
      <w:rFonts w:ascii="Times New Roman" w:eastAsiaTheme="minorHAnsi" w:hAnsi="Times New Roman"/>
      <w:noProof w:val="0"/>
      <w:sz w:val="24"/>
      <w:lang w:eastAsia="fi-FI"/>
    </w:rPr>
  </w:style>
  <w:style w:type="character" w:styleId="Korostus">
    <w:name w:val="Emphasis"/>
    <w:qFormat/>
    <w:rsid w:val="00377D8C"/>
    <w:rPr>
      <w:i/>
      <w:iCs/>
    </w:rPr>
  </w:style>
  <w:style w:type="character" w:styleId="AvattuHyperlinkki">
    <w:name w:val="FollowedHyperlink"/>
    <w:basedOn w:val="Kappaleenoletusfontti"/>
    <w:rsid w:val="00306687"/>
    <w:rPr>
      <w:color w:val="800080" w:themeColor="followedHyperlink"/>
      <w:u w:val="single"/>
    </w:rPr>
  </w:style>
  <w:style w:type="character" w:styleId="Kommentinviite">
    <w:name w:val="annotation reference"/>
    <w:rsid w:val="00AA776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A7769"/>
    <w:pPr>
      <w:spacing w:line="240" w:lineRule="auto"/>
    </w:pPr>
    <w:rPr>
      <w:rFonts w:ascii="Times New Roman" w:eastAsia="Times New Roman" w:hAnsi="Times New Roman"/>
      <w:noProof w:val="0"/>
      <w:sz w:val="20"/>
      <w:szCs w:val="20"/>
      <w:lang w:val="en-GB" w:eastAsia="en-US"/>
    </w:rPr>
  </w:style>
  <w:style w:type="character" w:customStyle="1" w:styleId="KommentintekstiChar">
    <w:name w:val="Kommentin teksti Char"/>
    <w:basedOn w:val="Kappaleenoletusfontti"/>
    <w:link w:val="Kommentinteksti"/>
    <w:rsid w:val="00AA7769"/>
    <w:rPr>
      <w:rFonts w:eastAsia="Times New Roman"/>
      <w:lang w:val="en-GB" w:eastAsia="en-US"/>
    </w:rPr>
  </w:style>
  <w:style w:type="character" w:customStyle="1" w:styleId="s5">
    <w:name w:val="s5"/>
    <w:basedOn w:val="Kappaleenoletusfontti"/>
    <w:rsid w:val="00CB435A"/>
  </w:style>
  <w:style w:type="character" w:customStyle="1" w:styleId="YltunnisteChar">
    <w:name w:val="Ylätunniste Char"/>
    <w:basedOn w:val="Kappaleenoletusfontti"/>
    <w:link w:val="Yltunniste"/>
    <w:uiPriority w:val="99"/>
    <w:rsid w:val="00CB435A"/>
    <w:rPr>
      <w:rFonts w:ascii="Arial" w:hAnsi="Arial"/>
      <w:noProof/>
      <w:sz w:val="18"/>
      <w:szCs w:val="24"/>
      <w:lang w:eastAsia="zh-C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B435A"/>
    <w:rPr>
      <w:rFonts w:ascii="Arial" w:hAnsi="Arial"/>
      <w:noProof/>
      <w:sz w:val="18"/>
      <w:szCs w:val="24"/>
      <w:lang w:eastAsia="zh-C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E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9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h.fi/sv/program/stod-mobilitet-utan-hinder-inom-hogskolornas-internationella-utbytesprogr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2941-5CCD-4708-B108-C4FDA6B3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700</Words>
  <Characters>5673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CIMO Word Template</vt:lpstr>
      <vt:lpstr>CIMO Word Template</vt:lpstr>
    </vt:vector>
  </TitlesOfParts>
  <Manager>Kirnauskis 2.0</Manager>
  <Company>grow.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CIMO Word Template</dc:title>
  <dc:creator>ainok</dc:creator>
  <cp:lastModifiedBy>Korhonen Saara (OPH)</cp:lastModifiedBy>
  <cp:revision>4</cp:revision>
  <cp:lastPrinted>2012-11-28T13:42:00Z</cp:lastPrinted>
  <dcterms:created xsi:type="dcterms:W3CDTF">2019-10-10T07:12:00Z</dcterms:created>
  <dcterms:modified xsi:type="dcterms:W3CDTF">2021-10-05T11:41:00Z</dcterms:modified>
</cp:coreProperties>
</file>